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F41C43" w14:textId="43E1725E" w:rsidR="00001DDD" w:rsidRDefault="00001DDD" w:rsidP="00302DE4">
      <w:pPr>
        <w:pBdr>
          <w:bottom w:val="single" w:sz="6" w:space="1" w:color="auto"/>
        </w:pBdr>
        <w:spacing w:after="0"/>
        <w:jc w:val="center"/>
        <w:rPr>
          <w:b/>
          <w:bCs/>
          <w:sz w:val="28"/>
          <w:szCs w:val="28"/>
        </w:rPr>
      </w:pPr>
      <w:r>
        <w:rPr>
          <w:rFonts w:ascii="Times" w:hAnsi="Times" w:cs="Calibri"/>
          <w:noProof/>
          <w:sz w:val="24"/>
          <w:szCs w:val="24"/>
        </w:rPr>
        <w:drawing>
          <wp:anchor distT="0" distB="0" distL="114300" distR="114300" simplePos="0" relativeHeight="251659264" behindDoc="0" locked="0" layoutInCell="1" allowOverlap="1" wp14:anchorId="4B0921C7" wp14:editId="4965EB59">
            <wp:simplePos x="0" y="0"/>
            <wp:positionH relativeFrom="column">
              <wp:posOffset>4800600</wp:posOffset>
            </wp:positionH>
            <wp:positionV relativeFrom="paragraph">
              <wp:posOffset>-571500</wp:posOffset>
            </wp:positionV>
            <wp:extent cx="1257300" cy="495935"/>
            <wp:effectExtent l="0" t="0" r="12700" b="12065"/>
            <wp:wrapNone/>
            <wp:docPr id="1" name="Picture 1" descr="Macintosh HD:Users:ned:Desktop:NEBRA:Logos Folder - NEBRA logos:nebra_color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ed:Desktop:NEBRA:Logos Folder - NEBRA logos:nebra_color_l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49593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6029FA7" w14:textId="77777777" w:rsidR="00001DDD" w:rsidRDefault="00001DDD" w:rsidP="00302DE4">
      <w:pPr>
        <w:spacing w:after="0"/>
        <w:jc w:val="center"/>
        <w:rPr>
          <w:b/>
          <w:bCs/>
          <w:sz w:val="28"/>
          <w:szCs w:val="28"/>
        </w:rPr>
      </w:pPr>
    </w:p>
    <w:p w14:paraId="3DBEFACD" w14:textId="77777777" w:rsidR="00001DDD" w:rsidRPr="00AA2E0F" w:rsidRDefault="00001DDD" w:rsidP="00001DDD">
      <w:pPr>
        <w:spacing w:after="0"/>
        <w:rPr>
          <w:rFonts w:ascii="Times" w:hAnsi="Times"/>
          <w:b/>
          <w:sz w:val="48"/>
          <w:szCs w:val="48"/>
        </w:rPr>
      </w:pPr>
      <w:r>
        <w:rPr>
          <w:rFonts w:ascii="Times" w:hAnsi="Times"/>
          <w:b/>
          <w:sz w:val="48"/>
          <w:szCs w:val="48"/>
        </w:rPr>
        <w:t>NEBRA Literature Review:</w:t>
      </w:r>
      <w:r w:rsidRPr="00AA2E0F">
        <w:rPr>
          <w:rFonts w:ascii="Times" w:hAnsi="Times"/>
          <w:b/>
          <w:sz w:val="48"/>
          <w:szCs w:val="48"/>
        </w:rPr>
        <w:t xml:space="preserve"> </w:t>
      </w:r>
    </w:p>
    <w:p w14:paraId="62A85027" w14:textId="77777777" w:rsidR="00001DDD" w:rsidRPr="00AA2E0F" w:rsidRDefault="00001DDD" w:rsidP="00001DDD">
      <w:pPr>
        <w:spacing w:after="0"/>
        <w:rPr>
          <w:rFonts w:ascii="Times" w:hAnsi="Times"/>
          <w:b/>
          <w:sz w:val="48"/>
          <w:szCs w:val="48"/>
        </w:rPr>
      </w:pPr>
      <w:r w:rsidRPr="009C606D">
        <w:rPr>
          <w:rFonts w:ascii="Times" w:hAnsi="Times"/>
          <w:b/>
          <w:sz w:val="46"/>
          <w:szCs w:val="46"/>
        </w:rPr>
        <w:t>Sources of PFAS in Agricultural Production</w:t>
      </w:r>
      <w:r>
        <w:rPr>
          <w:rFonts w:ascii="Times" w:hAnsi="Times"/>
          <w:b/>
          <w:sz w:val="48"/>
          <w:szCs w:val="48"/>
        </w:rPr>
        <w:t xml:space="preserve"> </w:t>
      </w:r>
      <w:r>
        <w:rPr>
          <w:rFonts w:ascii="Times" w:hAnsi="Times"/>
          <w:sz w:val="16"/>
          <w:szCs w:val="16"/>
        </w:rPr>
        <w:t>v. 1.0</w:t>
      </w:r>
    </w:p>
    <w:p w14:paraId="6E17E585" w14:textId="77777777" w:rsidR="00001DDD" w:rsidRDefault="00001DDD" w:rsidP="00001DDD">
      <w:pPr>
        <w:pStyle w:val="ListParagraph"/>
        <w:spacing w:after="0"/>
        <w:ind w:left="0"/>
        <w:rPr>
          <w:rFonts w:ascii="Times" w:hAnsi="Times"/>
          <w:sz w:val="24"/>
          <w:szCs w:val="24"/>
        </w:rPr>
      </w:pPr>
      <w:r>
        <w:rPr>
          <w:rFonts w:ascii="Times" w:hAnsi="Times"/>
          <w:sz w:val="24"/>
          <w:szCs w:val="24"/>
        </w:rPr>
        <w:t>September 2020</w:t>
      </w:r>
    </w:p>
    <w:p w14:paraId="25CD1B1A" w14:textId="77777777" w:rsidR="00001DDD" w:rsidRDefault="00001DDD" w:rsidP="00001DDD">
      <w:pPr>
        <w:pStyle w:val="ListParagraph"/>
        <w:spacing w:after="0"/>
        <w:ind w:left="0"/>
        <w:rPr>
          <w:rFonts w:ascii="Times" w:hAnsi="Times"/>
          <w:sz w:val="24"/>
          <w:szCs w:val="24"/>
        </w:rPr>
      </w:pPr>
    </w:p>
    <w:p w14:paraId="48956A9E" w14:textId="77777777" w:rsidR="00001DDD" w:rsidRPr="00C91AD4" w:rsidRDefault="00001DDD" w:rsidP="00001DDD">
      <w:pPr>
        <w:pStyle w:val="ListParagraph"/>
        <w:spacing w:after="0"/>
        <w:ind w:left="0"/>
        <w:rPr>
          <w:rFonts w:ascii="Times" w:hAnsi="Times"/>
          <w:sz w:val="24"/>
          <w:szCs w:val="24"/>
        </w:rPr>
      </w:pPr>
      <w:r>
        <w:rPr>
          <w:noProof/>
        </w:rPr>
        <w:drawing>
          <wp:inline distT="0" distB="0" distL="0" distR="0" wp14:anchorId="272815C1" wp14:editId="47D7453C">
            <wp:extent cx="3510643" cy="61793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0643" cy="61793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14:paraId="3AED5412" w14:textId="77777777" w:rsidR="00001DDD" w:rsidRDefault="00001DDD" w:rsidP="00302DE4">
      <w:pPr>
        <w:spacing w:after="0"/>
        <w:jc w:val="center"/>
        <w:rPr>
          <w:b/>
          <w:bCs/>
          <w:sz w:val="28"/>
          <w:szCs w:val="28"/>
        </w:rPr>
      </w:pPr>
    </w:p>
    <w:p w14:paraId="54ED3199" w14:textId="77777777" w:rsidR="00001DDD" w:rsidRDefault="00001DDD" w:rsidP="00302DE4">
      <w:pPr>
        <w:spacing w:after="0"/>
        <w:jc w:val="center"/>
        <w:rPr>
          <w:b/>
          <w:bCs/>
          <w:sz w:val="28"/>
          <w:szCs w:val="28"/>
        </w:rPr>
      </w:pPr>
    </w:p>
    <w:p w14:paraId="4B60AD76" w14:textId="29C2D534" w:rsidR="003F7CF3" w:rsidRPr="00001DDD" w:rsidRDefault="003F7CF3" w:rsidP="00302DE4">
      <w:pPr>
        <w:spacing w:after="0"/>
        <w:jc w:val="center"/>
        <w:rPr>
          <w:b/>
          <w:bCs/>
          <w:sz w:val="48"/>
          <w:szCs w:val="48"/>
        </w:rPr>
      </w:pPr>
      <w:r w:rsidRPr="00001DDD">
        <w:rPr>
          <w:b/>
          <w:bCs/>
          <w:sz w:val="48"/>
          <w:szCs w:val="48"/>
        </w:rPr>
        <w:t>Appendix II</w:t>
      </w:r>
    </w:p>
    <w:p w14:paraId="535D2569" w14:textId="49D6AABB" w:rsidR="00264BBD" w:rsidRDefault="00A25C3D" w:rsidP="00302DE4">
      <w:pPr>
        <w:spacing w:after="0"/>
        <w:jc w:val="center"/>
        <w:rPr>
          <w:b/>
          <w:bCs/>
          <w:sz w:val="28"/>
          <w:szCs w:val="28"/>
        </w:rPr>
      </w:pPr>
      <w:r w:rsidRPr="00A25C3D">
        <w:rPr>
          <w:b/>
          <w:bCs/>
          <w:sz w:val="28"/>
          <w:szCs w:val="28"/>
        </w:rPr>
        <w:t>Sources of PFAS in Agricultural Production – Compiled Abstracts and Notes</w:t>
      </w:r>
    </w:p>
    <w:p w14:paraId="76DB64BE" w14:textId="19D4DC32" w:rsidR="00A25C3D" w:rsidRDefault="00A25C3D" w:rsidP="003F7CF3">
      <w:pPr>
        <w:spacing w:after="0"/>
        <w:rPr>
          <w:b/>
          <w:bCs/>
          <w:sz w:val="28"/>
          <w:szCs w:val="28"/>
        </w:rPr>
      </w:pPr>
    </w:p>
    <w:p w14:paraId="16102177" w14:textId="6F98DDE9" w:rsidR="003F7CF3" w:rsidRDefault="003F7CF3" w:rsidP="003F7CF3">
      <w:pPr>
        <w:spacing w:after="0"/>
      </w:pPr>
      <w:r>
        <w:rPr>
          <w:b/>
          <w:bCs/>
          <w:sz w:val="28"/>
          <w:szCs w:val="28"/>
        </w:rPr>
        <w:tab/>
      </w:r>
      <w:r>
        <w:t xml:space="preserve">This appendix is a compilation of the </w:t>
      </w:r>
      <w:r w:rsidR="00444468">
        <w:t xml:space="preserve">scientific </w:t>
      </w:r>
      <w:r>
        <w:t xml:space="preserve">literature reviewed for </w:t>
      </w:r>
      <w:r w:rsidR="00444468" w:rsidRPr="00444468">
        <w:rPr>
          <w:i/>
          <w:iCs/>
        </w:rPr>
        <w:t>Sources of PFAS in Agricultural Production</w:t>
      </w:r>
      <w:r w:rsidR="00444468">
        <w:t xml:space="preserve">.  It includes a table of contents listing the titles of the papers reviewed.  Holding the “Ctrl” key and clicking on the title will bring you to a section of the compilation that will include the title of the paper, it authors, an abstract or summary, and any attendant notes compiled during the paper’s review.  </w:t>
      </w:r>
    </w:p>
    <w:p w14:paraId="56E1A16A" w14:textId="77777777" w:rsidR="00001DDD" w:rsidRDefault="00001DDD" w:rsidP="003F7CF3">
      <w:pPr>
        <w:spacing w:after="0"/>
      </w:pPr>
    </w:p>
    <w:p w14:paraId="28FA30F5" w14:textId="122EA180" w:rsidR="00001DDD" w:rsidRPr="00444468" w:rsidRDefault="00001DDD" w:rsidP="003F7CF3">
      <w:pPr>
        <w:spacing w:after="0"/>
      </w:pPr>
      <w:r w:rsidRPr="00001DDD">
        <w:rPr>
          <w:b/>
        </w:rPr>
        <w:t>Note</w:t>
      </w:r>
      <w:r>
        <w:t>:  The notes and quotes below are selected and rough.  Consult the actual published papers for exact details.  Do not quote from here.</w:t>
      </w:r>
    </w:p>
    <w:p w14:paraId="1F5154CE" w14:textId="0E2F37F5" w:rsidR="00A25C3D" w:rsidRDefault="00A25C3D" w:rsidP="00302DE4">
      <w:pPr>
        <w:spacing w:after="0"/>
      </w:pPr>
    </w:p>
    <w:sdt>
      <w:sdtPr>
        <w:rPr>
          <w:rFonts w:asciiTheme="minorHAnsi" w:eastAsiaTheme="minorHAnsi" w:hAnsiTheme="minorHAnsi" w:cstheme="minorBidi"/>
          <w:color w:val="auto"/>
          <w:sz w:val="22"/>
          <w:szCs w:val="22"/>
        </w:rPr>
        <w:id w:val="1206760502"/>
        <w:docPartObj>
          <w:docPartGallery w:val="Table of Contents"/>
          <w:docPartUnique/>
        </w:docPartObj>
      </w:sdtPr>
      <w:sdtEndPr>
        <w:rPr>
          <w:b/>
          <w:bCs/>
          <w:noProof/>
        </w:rPr>
      </w:sdtEndPr>
      <w:sdtContent>
        <w:p w14:paraId="6CA9CAA3" w14:textId="72710386" w:rsidR="00B1299D" w:rsidRPr="003F7CF3" w:rsidRDefault="00B1299D">
          <w:pPr>
            <w:pStyle w:val="TOCHeading"/>
            <w:rPr>
              <w:color w:val="000000" w:themeColor="text1"/>
              <w:u w:val="single"/>
            </w:rPr>
          </w:pPr>
          <w:r w:rsidRPr="003F7CF3">
            <w:rPr>
              <w:color w:val="000000" w:themeColor="text1"/>
              <w:u w:val="single"/>
            </w:rPr>
            <w:t>Contents</w:t>
          </w:r>
        </w:p>
        <w:p w14:paraId="4E1EC5D4" w14:textId="5D788933" w:rsidR="00787762" w:rsidRDefault="00B1299D">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47878876" w:history="1">
            <w:r w:rsidR="00787762" w:rsidRPr="00D274F1">
              <w:rPr>
                <w:rStyle w:val="Hyperlink"/>
                <w:b/>
                <w:bCs/>
                <w:noProof/>
              </w:rPr>
              <w:t>I.</w:t>
            </w:r>
            <w:r w:rsidR="00787762">
              <w:rPr>
                <w:rFonts w:eastAsiaTheme="minorEastAsia"/>
                <w:noProof/>
              </w:rPr>
              <w:tab/>
            </w:r>
            <w:r w:rsidR="00787762" w:rsidRPr="00D274F1">
              <w:rPr>
                <w:rStyle w:val="Hyperlink"/>
                <w:b/>
                <w:bCs/>
                <w:noProof/>
              </w:rPr>
              <w:t>PFAS Ambient and Background Concentrations</w:t>
            </w:r>
            <w:r w:rsidR="00787762">
              <w:rPr>
                <w:noProof/>
                <w:webHidden/>
              </w:rPr>
              <w:tab/>
            </w:r>
            <w:r w:rsidR="00787762">
              <w:rPr>
                <w:noProof/>
                <w:webHidden/>
              </w:rPr>
              <w:fldChar w:fldCharType="begin"/>
            </w:r>
            <w:r w:rsidR="00787762">
              <w:rPr>
                <w:noProof/>
                <w:webHidden/>
              </w:rPr>
              <w:instrText xml:space="preserve"> PAGEREF _Toc47878876 \h </w:instrText>
            </w:r>
            <w:r w:rsidR="00787762">
              <w:rPr>
                <w:noProof/>
                <w:webHidden/>
              </w:rPr>
            </w:r>
            <w:r w:rsidR="00787762">
              <w:rPr>
                <w:noProof/>
                <w:webHidden/>
              </w:rPr>
              <w:fldChar w:fldCharType="separate"/>
            </w:r>
            <w:r w:rsidR="00787762">
              <w:rPr>
                <w:noProof/>
                <w:webHidden/>
              </w:rPr>
              <w:t>4</w:t>
            </w:r>
            <w:r w:rsidR="00787762">
              <w:rPr>
                <w:noProof/>
                <w:webHidden/>
              </w:rPr>
              <w:fldChar w:fldCharType="end"/>
            </w:r>
          </w:hyperlink>
        </w:p>
        <w:p w14:paraId="0D98449D" w14:textId="74C63E0B" w:rsidR="00787762" w:rsidRDefault="00001DDD">
          <w:pPr>
            <w:pStyle w:val="TOC2"/>
            <w:tabs>
              <w:tab w:val="right" w:leader="dot" w:pos="9350"/>
            </w:tabs>
            <w:rPr>
              <w:rFonts w:eastAsiaTheme="minorEastAsia"/>
              <w:noProof/>
            </w:rPr>
          </w:pPr>
          <w:hyperlink w:anchor="_Toc47878877" w:history="1">
            <w:r w:rsidR="00787762" w:rsidRPr="00D274F1">
              <w:rPr>
                <w:rStyle w:val="Hyperlink"/>
                <w:rFonts w:cstheme="minorHAnsi"/>
                <w:b/>
                <w:bCs/>
                <w:noProof/>
              </w:rPr>
              <w:t>1.1  Ambient levels of PFOS and PFOA in multiple environmental media</w:t>
            </w:r>
            <w:r w:rsidR="00787762">
              <w:rPr>
                <w:noProof/>
                <w:webHidden/>
              </w:rPr>
              <w:tab/>
            </w:r>
            <w:r w:rsidR="00787762">
              <w:rPr>
                <w:noProof/>
                <w:webHidden/>
              </w:rPr>
              <w:fldChar w:fldCharType="begin"/>
            </w:r>
            <w:r w:rsidR="00787762">
              <w:rPr>
                <w:noProof/>
                <w:webHidden/>
              </w:rPr>
              <w:instrText xml:space="preserve"> PAGEREF _Toc47878877 \h </w:instrText>
            </w:r>
            <w:r w:rsidR="00787762">
              <w:rPr>
                <w:noProof/>
                <w:webHidden/>
              </w:rPr>
            </w:r>
            <w:r w:rsidR="00787762">
              <w:rPr>
                <w:noProof/>
                <w:webHidden/>
              </w:rPr>
              <w:fldChar w:fldCharType="separate"/>
            </w:r>
            <w:r w:rsidR="00787762">
              <w:rPr>
                <w:noProof/>
                <w:webHidden/>
              </w:rPr>
              <w:t>4</w:t>
            </w:r>
            <w:r w:rsidR="00787762">
              <w:rPr>
                <w:noProof/>
                <w:webHidden/>
              </w:rPr>
              <w:fldChar w:fldCharType="end"/>
            </w:r>
          </w:hyperlink>
        </w:p>
        <w:p w14:paraId="258CF269" w14:textId="77E074A9" w:rsidR="00787762" w:rsidRDefault="00001DDD">
          <w:pPr>
            <w:pStyle w:val="TOC2"/>
            <w:tabs>
              <w:tab w:val="right" w:leader="dot" w:pos="9350"/>
            </w:tabs>
            <w:rPr>
              <w:rFonts w:eastAsiaTheme="minorEastAsia"/>
              <w:noProof/>
            </w:rPr>
          </w:pPr>
          <w:hyperlink w:anchor="_Toc47878878" w:history="1">
            <w:r w:rsidR="00787762" w:rsidRPr="00D274F1">
              <w:rPr>
                <w:rStyle w:val="Hyperlink"/>
                <w:rFonts w:cstheme="minorHAnsi"/>
                <w:b/>
                <w:bCs/>
                <w:noProof/>
              </w:rPr>
              <w:t>1.2  A North American and global survey of perfluoroalkyl s</w:t>
            </w:r>
            <w:r w:rsidR="00787762" w:rsidRPr="00D274F1">
              <w:rPr>
                <w:rStyle w:val="Hyperlink"/>
                <w:rFonts w:cstheme="minorHAnsi"/>
                <w:b/>
                <w:bCs/>
                <w:noProof/>
              </w:rPr>
              <w:t>u</w:t>
            </w:r>
            <w:r w:rsidR="00787762" w:rsidRPr="00D274F1">
              <w:rPr>
                <w:rStyle w:val="Hyperlink"/>
                <w:rFonts w:cstheme="minorHAnsi"/>
                <w:b/>
                <w:bCs/>
                <w:noProof/>
              </w:rPr>
              <w:t>bstances in surface soils: Distribution patterns and mode of occurrence</w:t>
            </w:r>
            <w:r w:rsidR="00787762">
              <w:rPr>
                <w:noProof/>
                <w:webHidden/>
              </w:rPr>
              <w:tab/>
            </w:r>
            <w:r w:rsidR="00787762">
              <w:rPr>
                <w:noProof/>
                <w:webHidden/>
              </w:rPr>
              <w:fldChar w:fldCharType="begin"/>
            </w:r>
            <w:r w:rsidR="00787762">
              <w:rPr>
                <w:noProof/>
                <w:webHidden/>
              </w:rPr>
              <w:instrText xml:space="preserve"> PAGEREF _Toc47878878 \h </w:instrText>
            </w:r>
            <w:r w:rsidR="00787762">
              <w:rPr>
                <w:noProof/>
                <w:webHidden/>
              </w:rPr>
            </w:r>
            <w:r w:rsidR="00787762">
              <w:rPr>
                <w:noProof/>
                <w:webHidden/>
              </w:rPr>
              <w:fldChar w:fldCharType="separate"/>
            </w:r>
            <w:r w:rsidR="00787762">
              <w:rPr>
                <w:noProof/>
                <w:webHidden/>
              </w:rPr>
              <w:t>5</w:t>
            </w:r>
            <w:r w:rsidR="00787762">
              <w:rPr>
                <w:noProof/>
                <w:webHidden/>
              </w:rPr>
              <w:fldChar w:fldCharType="end"/>
            </w:r>
          </w:hyperlink>
        </w:p>
        <w:p w14:paraId="2B3C628A" w14:textId="15723310" w:rsidR="00787762" w:rsidRDefault="00001DDD">
          <w:pPr>
            <w:pStyle w:val="TOC2"/>
            <w:tabs>
              <w:tab w:val="right" w:leader="dot" w:pos="9350"/>
            </w:tabs>
            <w:rPr>
              <w:rFonts w:eastAsiaTheme="minorEastAsia"/>
              <w:noProof/>
            </w:rPr>
          </w:pPr>
          <w:hyperlink w:anchor="_Toc47878879" w:history="1">
            <w:r w:rsidR="00787762" w:rsidRPr="00D274F1">
              <w:rPr>
                <w:rStyle w:val="Hyperlink"/>
                <w:rFonts w:cstheme="minorHAnsi"/>
                <w:b/>
                <w:bCs/>
                <w:noProof/>
              </w:rPr>
              <w:t>1.3  Pathways of PFOA to the Arctic: variabilities and contributions of oceanic currents and atmospheric transport and chemistry sources</w:t>
            </w:r>
            <w:r w:rsidR="00787762">
              <w:rPr>
                <w:noProof/>
                <w:webHidden/>
              </w:rPr>
              <w:tab/>
            </w:r>
            <w:r w:rsidR="00787762">
              <w:rPr>
                <w:noProof/>
                <w:webHidden/>
              </w:rPr>
              <w:fldChar w:fldCharType="begin"/>
            </w:r>
            <w:r w:rsidR="00787762">
              <w:rPr>
                <w:noProof/>
                <w:webHidden/>
              </w:rPr>
              <w:instrText xml:space="preserve"> PAGEREF _Toc47878879 \h </w:instrText>
            </w:r>
            <w:r w:rsidR="00787762">
              <w:rPr>
                <w:noProof/>
                <w:webHidden/>
              </w:rPr>
            </w:r>
            <w:r w:rsidR="00787762">
              <w:rPr>
                <w:noProof/>
                <w:webHidden/>
              </w:rPr>
              <w:fldChar w:fldCharType="separate"/>
            </w:r>
            <w:r w:rsidR="00787762">
              <w:rPr>
                <w:noProof/>
                <w:webHidden/>
              </w:rPr>
              <w:t>5</w:t>
            </w:r>
            <w:r w:rsidR="00787762">
              <w:rPr>
                <w:noProof/>
                <w:webHidden/>
              </w:rPr>
              <w:fldChar w:fldCharType="end"/>
            </w:r>
          </w:hyperlink>
        </w:p>
        <w:p w14:paraId="469D0B0B" w14:textId="1FFBD5AF" w:rsidR="00787762" w:rsidRDefault="00001DDD">
          <w:pPr>
            <w:pStyle w:val="TOC2"/>
            <w:tabs>
              <w:tab w:val="right" w:leader="dot" w:pos="9350"/>
            </w:tabs>
            <w:rPr>
              <w:rFonts w:eastAsiaTheme="minorEastAsia"/>
              <w:noProof/>
            </w:rPr>
          </w:pPr>
          <w:hyperlink w:anchor="_Toc47878880" w:history="1">
            <w:r w:rsidR="00787762" w:rsidRPr="00D274F1">
              <w:rPr>
                <w:rStyle w:val="Hyperlink"/>
                <w:rFonts w:cstheme="minorHAnsi"/>
                <w:b/>
                <w:bCs/>
                <w:noProof/>
              </w:rPr>
              <w:t>1.4  Recently Detected Drinking Water Contaminants: GenX and Other Per- and Polyfluoroalkyl Ether Acids</w:t>
            </w:r>
            <w:r w:rsidR="00787762">
              <w:rPr>
                <w:noProof/>
                <w:webHidden/>
              </w:rPr>
              <w:tab/>
            </w:r>
            <w:r w:rsidR="00787762">
              <w:rPr>
                <w:noProof/>
                <w:webHidden/>
              </w:rPr>
              <w:fldChar w:fldCharType="begin"/>
            </w:r>
            <w:r w:rsidR="00787762">
              <w:rPr>
                <w:noProof/>
                <w:webHidden/>
              </w:rPr>
              <w:instrText xml:space="preserve"> PAGEREF _Toc47878880 \h </w:instrText>
            </w:r>
            <w:r w:rsidR="00787762">
              <w:rPr>
                <w:noProof/>
                <w:webHidden/>
              </w:rPr>
            </w:r>
            <w:r w:rsidR="00787762">
              <w:rPr>
                <w:noProof/>
                <w:webHidden/>
              </w:rPr>
              <w:fldChar w:fldCharType="separate"/>
            </w:r>
            <w:r w:rsidR="00787762">
              <w:rPr>
                <w:noProof/>
                <w:webHidden/>
              </w:rPr>
              <w:t>6</w:t>
            </w:r>
            <w:r w:rsidR="00787762">
              <w:rPr>
                <w:noProof/>
                <w:webHidden/>
              </w:rPr>
              <w:fldChar w:fldCharType="end"/>
            </w:r>
          </w:hyperlink>
        </w:p>
        <w:p w14:paraId="11BD86B5" w14:textId="24CF67F1" w:rsidR="00787762" w:rsidRDefault="00001DDD">
          <w:pPr>
            <w:pStyle w:val="TOC2"/>
            <w:tabs>
              <w:tab w:val="right" w:leader="dot" w:pos="9350"/>
            </w:tabs>
            <w:rPr>
              <w:rFonts w:eastAsiaTheme="minorEastAsia"/>
              <w:noProof/>
            </w:rPr>
          </w:pPr>
          <w:hyperlink w:anchor="_Toc47878881" w:history="1">
            <w:r w:rsidR="00787762" w:rsidRPr="00D274F1">
              <w:rPr>
                <w:rStyle w:val="Hyperlink"/>
                <w:rFonts w:eastAsia="AdvGulliv-R" w:cstheme="minorHAnsi"/>
                <w:b/>
                <w:noProof/>
              </w:rPr>
              <w:t>1.5  Perfluorooctanoic acid (PFOA) and perfluorooctanesulfonic acid (PFOS) in surface waters, sediments, soils and wastewater – A review on concentrations and distribution coefficients</w:t>
            </w:r>
            <w:r w:rsidR="00787762">
              <w:rPr>
                <w:noProof/>
                <w:webHidden/>
              </w:rPr>
              <w:tab/>
            </w:r>
            <w:r w:rsidR="00787762">
              <w:rPr>
                <w:noProof/>
                <w:webHidden/>
              </w:rPr>
              <w:fldChar w:fldCharType="begin"/>
            </w:r>
            <w:r w:rsidR="00787762">
              <w:rPr>
                <w:noProof/>
                <w:webHidden/>
              </w:rPr>
              <w:instrText xml:space="preserve"> PAGEREF _Toc47878881 \h </w:instrText>
            </w:r>
            <w:r w:rsidR="00787762">
              <w:rPr>
                <w:noProof/>
                <w:webHidden/>
              </w:rPr>
            </w:r>
            <w:r w:rsidR="00787762">
              <w:rPr>
                <w:noProof/>
                <w:webHidden/>
              </w:rPr>
              <w:fldChar w:fldCharType="separate"/>
            </w:r>
            <w:r w:rsidR="00787762">
              <w:rPr>
                <w:noProof/>
                <w:webHidden/>
              </w:rPr>
              <w:t>6</w:t>
            </w:r>
            <w:r w:rsidR="00787762">
              <w:rPr>
                <w:noProof/>
                <w:webHidden/>
              </w:rPr>
              <w:fldChar w:fldCharType="end"/>
            </w:r>
          </w:hyperlink>
        </w:p>
        <w:p w14:paraId="2EE57BD6" w14:textId="5E79D162" w:rsidR="00787762" w:rsidRDefault="00001DDD">
          <w:pPr>
            <w:pStyle w:val="TOC2"/>
            <w:tabs>
              <w:tab w:val="right" w:leader="dot" w:pos="9350"/>
            </w:tabs>
            <w:rPr>
              <w:rFonts w:eastAsiaTheme="minorEastAsia"/>
              <w:noProof/>
            </w:rPr>
          </w:pPr>
          <w:hyperlink w:anchor="_Toc47878882" w:history="1">
            <w:r w:rsidR="00787762" w:rsidRPr="00D274F1">
              <w:rPr>
                <w:rStyle w:val="Hyperlink"/>
                <w:rFonts w:cstheme="minorHAnsi"/>
                <w:b/>
                <w:bCs/>
                <w:noProof/>
              </w:rPr>
              <w:t>1.6  Sources, Fate and Transport of Perfluorocarboxylates</w:t>
            </w:r>
            <w:r w:rsidR="00787762">
              <w:rPr>
                <w:noProof/>
                <w:webHidden/>
              </w:rPr>
              <w:tab/>
            </w:r>
            <w:r w:rsidR="00787762">
              <w:rPr>
                <w:noProof/>
                <w:webHidden/>
              </w:rPr>
              <w:fldChar w:fldCharType="begin"/>
            </w:r>
            <w:r w:rsidR="00787762">
              <w:rPr>
                <w:noProof/>
                <w:webHidden/>
              </w:rPr>
              <w:instrText xml:space="preserve"> PAGEREF _Toc47878882 \h </w:instrText>
            </w:r>
            <w:r w:rsidR="00787762">
              <w:rPr>
                <w:noProof/>
                <w:webHidden/>
              </w:rPr>
            </w:r>
            <w:r w:rsidR="00787762">
              <w:rPr>
                <w:noProof/>
                <w:webHidden/>
              </w:rPr>
              <w:fldChar w:fldCharType="separate"/>
            </w:r>
            <w:r w:rsidR="00787762">
              <w:rPr>
                <w:noProof/>
                <w:webHidden/>
              </w:rPr>
              <w:t>8</w:t>
            </w:r>
            <w:r w:rsidR="00787762">
              <w:rPr>
                <w:noProof/>
                <w:webHidden/>
              </w:rPr>
              <w:fldChar w:fldCharType="end"/>
            </w:r>
          </w:hyperlink>
        </w:p>
        <w:p w14:paraId="34CC8F6B" w14:textId="4B127718" w:rsidR="00787762" w:rsidRDefault="00001DDD">
          <w:pPr>
            <w:pStyle w:val="TOC2"/>
            <w:tabs>
              <w:tab w:val="right" w:leader="dot" w:pos="9350"/>
            </w:tabs>
            <w:rPr>
              <w:rFonts w:eastAsiaTheme="minorEastAsia"/>
              <w:noProof/>
            </w:rPr>
          </w:pPr>
          <w:hyperlink w:anchor="_Toc47878883" w:history="1">
            <w:r w:rsidR="00787762" w:rsidRPr="00D274F1">
              <w:rPr>
                <w:rStyle w:val="Hyperlink"/>
                <w:rFonts w:cstheme="minorHAnsi"/>
                <w:b/>
                <w:bCs/>
                <w:noProof/>
              </w:rPr>
              <w:t>1.7  Perfluorinated Compounds in Greenhouse and Open Agricultural Producing Areas of Three Provinces of China: Levels, Sources and Risk Assessment</w:t>
            </w:r>
            <w:r w:rsidR="00787762">
              <w:rPr>
                <w:noProof/>
                <w:webHidden/>
              </w:rPr>
              <w:tab/>
            </w:r>
            <w:r w:rsidR="00787762">
              <w:rPr>
                <w:noProof/>
                <w:webHidden/>
              </w:rPr>
              <w:fldChar w:fldCharType="begin"/>
            </w:r>
            <w:r w:rsidR="00787762">
              <w:rPr>
                <w:noProof/>
                <w:webHidden/>
              </w:rPr>
              <w:instrText xml:space="preserve"> PAGEREF _Toc47878883 \h </w:instrText>
            </w:r>
            <w:r w:rsidR="00787762">
              <w:rPr>
                <w:noProof/>
                <w:webHidden/>
              </w:rPr>
            </w:r>
            <w:r w:rsidR="00787762">
              <w:rPr>
                <w:noProof/>
                <w:webHidden/>
              </w:rPr>
              <w:fldChar w:fldCharType="separate"/>
            </w:r>
            <w:r w:rsidR="00787762">
              <w:rPr>
                <w:noProof/>
                <w:webHidden/>
              </w:rPr>
              <w:t>9</w:t>
            </w:r>
            <w:r w:rsidR="00787762">
              <w:rPr>
                <w:noProof/>
                <w:webHidden/>
              </w:rPr>
              <w:fldChar w:fldCharType="end"/>
            </w:r>
          </w:hyperlink>
        </w:p>
        <w:p w14:paraId="26A6CB12" w14:textId="61DC0CB2" w:rsidR="00787762" w:rsidRDefault="00001DDD">
          <w:pPr>
            <w:pStyle w:val="TOC2"/>
            <w:tabs>
              <w:tab w:val="right" w:leader="dot" w:pos="9350"/>
            </w:tabs>
            <w:rPr>
              <w:rFonts w:eastAsiaTheme="minorEastAsia"/>
              <w:noProof/>
            </w:rPr>
          </w:pPr>
          <w:hyperlink w:anchor="_Toc47878884" w:history="1">
            <w:r w:rsidR="00787762" w:rsidRPr="00D274F1">
              <w:rPr>
                <w:rStyle w:val="Hyperlink"/>
                <w:rFonts w:cstheme="minorHAnsi"/>
                <w:b/>
                <w:bCs/>
                <w:noProof/>
              </w:rPr>
              <w:t>1.8  Investigation of Levels of Perfluorinated Compounds in New Jersey Fish, Surface Water, and Sediment</w:t>
            </w:r>
            <w:r w:rsidR="00787762">
              <w:rPr>
                <w:noProof/>
                <w:webHidden/>
              </w:rPr>
              <w:tab/>
            </w:r>
            <w:r w:rsidR="00787762">
              <w:rPr>
                <w:noProof/>
                <w:webHidden/>
              </w:rPr>
              <w:fldChar w:fldCharType="begin"/>
            </w:r>
            <w:r w:rsidR="00787762">
              <w:rPr>
                <w:noProof/>
                <w:webHidden/>
              </w:rPr>
              <w:instrText xml:space="preserve"> PAGEREF _Toc47878884 \h </w:instrText>
            </w:r>
            <w:r w:rsidR="00787762">
              <w:rPr>
                <w:noProof/>
                <w:webHidden/>
              </w:rPr>
            </w:r>
            <w:r w:rsidR="00787762">
              <w:rPr>
                <w:noProof/>
                <w:webHidden/>
              </w:rPr>
              <w:fldChar w:fldCharType="separate"/>
            </w:r>
            <w:r w:rsidR="00787762">
              <w:rPr>
                <w:noProof/>
                <w:webHidden/>
              </w:rPr>
              <w:t>10</w:t>
            </w:r>
            <w:r w:rsidR="00787762">
              <w:rPr>
                <w:noProof/>
                <w:webHidden/>
              </w:rPr>
              <w:fldChar w:fldCharType="end"/>
            </w:r>
          </w:hyperlink>
        </w:p>
        <w:p w14:paraId="67C94B27" w14:textId="49C632F2" w:rsidR="00787762" w:rsidRDefault="00001DDD">
          <w:pPr>
            <w:pStyle w:val="TOC2"/>
            <w:tabs>
              <w:tab w:val="right" w:leader="dot" w:pos="9350"/>
            </w:tabs>
            <w:rPr>
              <w:rFonts w:eastAsiaTheme="minorEastAsia"/>
              <w:noProof/>
            </w:rPr>
          </w:pPr>
          <w:hyperlink w:anchor="_Toc47878885" w:history="1">
            <w:r w:rsidR="00787762" w:rsidRPr="00D274F1">
              <w:rPr>
                <w:rStyle w:val="Hyperlink"/>
                <w:rFonts w:cstheme="minorHAnsi"/>
                <w:b/>
                <w:noProof/>
              </w:rPr>
              <w:t>1.9  Distribution of Perfluorinated Compounds in Lake Taihu (China): Impact to Human Health and Water Standards</w:t>
            </w:r>
            <w:r w:rsidR="00787762">
              <w:rPr>
                <w:noProof/>
                <w:webHidden/>
              </w:rPr>
              <w:tab/>
            </w:r>
            <w:r w:rsidR="00787762">
              <w:rPr>
                <w:noProof/>
                <w:webHidden/>
              </w:rPr>
              <w:fldChar w:fldCharType="begin"/>
            </w:r>
            <w:r w:rsidR="00787762">
              <w:rPr>
                <w:noProof/>
                <w:webHidden/>
              </w:rPr>
              <w:instrText xml:space="preserve"> PAGEREF _Toc47878885 \h </w:instrText>
            </w:r>
            <w:r w:rsidR="00787762">
              <w:rPr>
                <w:noProof/>
                <w:webHidden/>
              </w:rPr>
            </w:r>
            <w:r w:rsidR="00787762">
              <w:rPr>
                <w:noProof/>
                <w:webHidden/>
              </w:rPr>
              <w:fldChar w:fldCharType="separate"/>
            </w:r>
            <w:r w:rsidR="00787762">
              <w:rPr>
                <w:noProof/>
                <w:webHidden/>
              </w:rPr>
              <w:t>11</w:t>
            </w:r>
            <w:r w:rsidR="00787762">
              <w:rPr>
                <w:noProof/>
                <w:webHidden/>
              </w:rPr>
              <w:fldChar w:fldCharType="end"/>
            </w:r>
          </w:hyperlink>
        </w:p>
        <w:p w14:paraId="3054FA4D" w14:textId="5FB16123" w:rsidR="00787762" w:rsidRDefault="00001DDD">
          <w:pPr>
            <w:pStyle w:val="TOC2"/>
            <w:tabs>
              <w:tab w:val="right" w:leader="dot" w:pos="9350"/>
            </w:tabs>
            <w:rPr>
              <w:rFonts w:eastAsiaTheme="minorEastAsia"/>
              <w:noProof/>
            </w:rPr>
          </w:pPr>
          <w:hyperlink w:anchor="_Toc47878886" w:history="1">
            <w:r w:rsidR="00787762" w:rsidRPr="00D274F1">
              <w:rPr>
                <w:rStyle w:val="Hyperlink"/>
                <w:rFonts w:cstheme="minorHAnsi"/>
                <w:b/>
                <w:noProof/>
              </w:rPr>
              <w:t>1.10  Per- and polyfluoroalkyl substances in source and treated drinking waters of the United States</w:t>
            </w:r>
            <w:r w:rsidR="00787762">
              <w:rPr>
                <w:noProof/>
                <w:webHidden/>
              </w:rPr>
              <w:tab/>
            </w:r>
            <w:r w:rsidR="00787762">
              <w:rPr>
                <w:noProof/>
                <w:webHidden/>
              </w:rPr>
              <w:fldChar w:fldCharType="begin"/>
            </w:r>
            <w:r w:rsidR="00787762">
              <w:rPr>
                <w:noProof/>
                <w:webHidden/>
              </w:rPr>
              <w:instrText xml:space="preserve"> PAGEREF _Toc47878886 \h </w:instrText>
            </w:r>
            <w:r w:rsidR="00787762">
              <w:rPr>
                <w:noProof/>
                <w:webHidden/>
              </w:rPr>
            </w:r>
            <w:r w:rsidR="00787762">
              <w:rPr>
                <w:noProof/>
                <w:webHidden/>
              </w:rPr>
              <w:fldChar w:fldCharType="separate"/>
            </w:r>
            <w:r w:rsidR="00787762">
              <w:rPr>
                <w:noProof/>
                <w:webHidden/>
              </w:rPr>
              <w:t>12</w:t>
            </w:r>
            <w:r w:rsidR="00787762">
              <w:rPr>
                <w:noProof/>
                <w:webHidden/>
              </w:rPr>
              <w:fldChar w:fldCharType="end"/>
            </w:r>
          </w:hyperlink>
        </w:p>
        <w:p w14:paraId="47131B5D" w14:textId="4E7ECD3A" w:rsidR="00787762" w:rsidRDefault="00001DDD">
          <w:pPr>
            <w:pStyle w:val="TOC2"/>
            <w:tabs>
              <w:tab w:val="right" w:leader="dot" w:pos="9350"/>
            </w:tabs>
            <w:rPr>
              <w:rFonts w:eastAsiaTheme="minorEastAsia"/>
              <w:noProof/>
            </w:rPr>
          </w:pPr>
          <w:hyperlink w:anchor="_Toc47878887" w:history="1">
            <w:r w:rsidR="00787762" w:rsidRPr="00D274F1">
              <w:rPr>
                <w:rStyle w:val="Hyperlink"/>
                <w:rFonts w:cstheme="minorHAnsi"/>
                <w:b/>
                <w:bCs/>
                <w:noProof/>
              </w:rPr>
              <w:t>1.11  Septic systems as sources of organic wastewater compounds in domestic drinking water wells in a shallow sand and gravel aquifer</w:t>
            </w:r>
            <w:r w:rsidR="00787762">
              <w:rPr>
                <w:noProof/>
                <w:webHidden/>
              </w:rPr>
              <w:tab/>
            </w:r>
            <w:r w:rsidR="00787762">
              <w:rPr>
                <w:noProof/>
                <w:webHidden/>
              </w:rPr>
              <w:fldChar w:fldCharType="begin"/>
            </w:r>
            <w:r w:rsidR="00787762">
              <w:rPr>
                <w:noProof/>
                <w:webHidden/>
              </w:rPr>
              <w:instrText xml:space="preserve"> PAGEREF _Toc47878887 \h </w:instrText>
            </w:r>
            <w:r w:rsidR="00787762">
              <w:rPr>
                <w:noProof/>
                <w:webHidden/>
              </w:rPr>
            </w:r>
            <w:r w:rsidR="00787762">
              <w:rPr>
                <w:noProof/>
                <w:webHidden/>
              </w:rPr>
              <w:fldChar w:fldCharType="separate"/>
            </w:r>
            <w:r w:rsidR="00787762">
              <w:rPr>
                <w:noProof/>
                <w:webHidden/>
              </w:rPr>
              <w:t>12</w:t>
            </w:r>
            <w:r w:rsidR="00787762">
              <w:rPr>
                <w:noProof/>
                <w:webHidden/>
              </w:rPr>
              <w:fldChar w:fldCharType="end"/>
            </w:r>
          </w:hyperlink>
        </w:p>
        <w:p w14:paraId="430D8BE3" w14:textId="67AC5311" w:rsidR="00787762" w:rsidRDefault="00001DDD">
          <w:pPr>
            <w:pStyle w:val="TOC1"/>
            <w:tabs>
              <w:tab w:val="left" w:pos="440"/>
              <w:tab w:val="right" w:leader="dot" w:pos="9350"/>
            </w:tabs>
            <w:rPr>
              <w:rFonts w:eastAsiaTheme="minorEastAsia"/>
              <w:noProof/>
            </w:rPr>
          </w:pPr>
          <w:hyperlink w:anchor="_Toc47878888" w:history="1">
            <w:r w:rsidR="00787762" w:rsidRPr="00D274F1">
              <w:rPr>
                <w:rStyle w:val="Hyperlink"/>
                <w:rFonts w:cstheme="minorHAnsi"/>
                <w:b/>
                <w:bCs/>
                <w:noProof/>
              </w:rPr>
              <w:t>II.</w:t>
            </w:r>
            <w:r w:rsidR="00787762">
              <w:rPr>
                <w:rFonts w:eastAsiaTheme="minorEastAsia"/>
                <w:noProof/>
              </w:rPr>
              <w:tab/>
            </w:r>
            <w:r w:rsidR="00787762" w:rsidRPr="00D274F1">
              <w:rPr>
                <w:rStyle w:val="Hyperlink"/>
                <w:rFonts w:cstheme="minorHAnsi"/>
                <w:b/>
                <w:bCs/>
                <w:noProof/>
              </w:rPr>
              <w:t>Indirect Sources of PFAS (PFAS sources not directly related to the practice of farming)</w:t>
            </w:r>
            <w:r w:rsidR="00787762">
              <w:rPr>
                <w:noProof/>
                <w:webHidden/>
              </w:rPr>
              <w:tab/>
            </w:r>
            <w:r w:rsidR="00787762">
              <w:rPr>
                <w:noProof/>
                <w:webHidden/>
              </w:rPr>
              <w:fldChar w:fldCharType="begin"/>
            </w:r>
            <w:r w:rsidR="00787762">
              <w:rPr>
                <w:noProof/>
                <w:webHidden/>
              </w:rPr>
              <w:instrText xml:space="preserve"> PAGEREF _Toc47878888 \h </w:instrText>
            </w:r>
            <w:r w:rsidR="00787762">
              <w:rPr>
                <w:noProof/>
                <w:webHidden/>
              </w:rPr>
            </w:r>
            <w:r w:rsidR="00787762">
              <w:rPr>
                <w:noProof/>
                <w:webHidden/>
              </w:rPr>
              <w:fldChar w:fldCharType="separate"/>
            </w:r>
            <w:r w:rsidR="00787762">
              <w:rPr>
                <w:noProof/>
                <w:webHidden/>
              </w:rPr>
              <w:t>13</w:t>
            </w:r>
            <w:r w:rsidR="00787762">
              <w:rPr>
                <w:noProof/>
                <w:webHidden/>
              </w:rPr>
              <w:fldChar w:fldCharType="end"/>
            </w:r>
          </w:hyperlink>
        </w:p>
        <w:p w14:paraId="79BC59C7" w14:textId="1D033BD2" w:rsidR="00787762" w:rsidRDefault="00001DDD">
          <w:pPr>
            <w:pStyle w:val="TOC2"/>
            <w:tabs>
              <w:tab w:val="right" w:leader="dot" w:pos="9350"/>
            </w:tabs>
            <w:rPr>
              <w:rFonts w:eastAsiaTheme="minorEastAsia"/>
              <w:noProof/>
            </w:rPr>
          </w:pPr>
          <w:hyperlink w:anchor="_Toc47878889" w:history="1">
            <w:r w:rsidR="00787762" w:rsidRPr="00D274F1">
              <w:rPr>
                <w:rStyle w:val="Hyperlink"/>
                <w:rFonts w:cstheme="minorHAnsi"/>
                <w:b/>
                <w:bCs/>
                <w:noProof/>
              </w:rPr>
              <w:t>2.0  The PFOA substitute GenX detected in the environment near a fluoropolymer manufacturing plant in the Netherlands</w:t>
            </w:r>
            <w:r w:rsidR="00787762">
              <w:rPr>
                <w:noProof/>
                <w:webHidden/>
              </w:rPr>
              <w:tab/>
            </w:r>
            <w:r w:rsidR="00787762">
              <w:rPr>
                <w:noProof/>
                <w:webHidden/>
              </w:rPr>
              <w:fldChar w:fldCharType="begin"/>
            </w:r>
            <w:r w:rsidR="00787762">
              <w:rPr>
                <w:noProof/>
                <w:webHidden/>
              </w:rPr>
              <w:instrText xml:space="preserve"> PAGEREF _Toc47878889 \h </w:instrText>
            </w:r>
            <w:r w:rsidR="00787762">
              <w:rPr>
                <w:noProof/>
                <w:webHidden/>
              </w:rPr>
            </w:r>
            <w:r w:rsidR="00787762">
              <w:rPr>
                <w:noProof/>
                <w:webHidden/>
              </w:rPr>
              <w:fldChar w:fldCharType="separate"/>
            </w:r>
            <w:r w:rsidR="00787762">
              <w:rPr>
                <w:noProof/>
                <w:webHidden/>
              </w:rPr>
              <w:t>13</w:t>
            </w:r>
            <w:r w:rsidR="00787762">
              <w:rPr>
                <w:noProof/>
                <w:webHidden/>
              </w:rPr>
              <w:fldChar w:fldCharType="end"/>
            </w:r>
          </w:hyperlink>
        </w:p>
        <w:p w14:paraId="49CD3116" w14:textId="0F73BB1E" w:rsidR="00787762" w:rsidRDefault="00001DDD">
          <w:pPr>
            <w:pStyle w:val="TOC2"/>
            <w:tabs>
              <w:tab w:val="right" w:leader="dot" w:pos="9350"/>
            </w:tabs>
            <w:rPr>
              <w:rFonts w:eastAsiaTheme="minorEastAsia"/>
              <w:noProof/>
            </w:rPr>
          </w:pPr>
          <w:hyperlink w:anchor="_Toc47878890" w:history="1">
            <w:r w:rsidR="00787762" w:rsidRPr="00D274F1">
              <w:rPr>
                <w:rStyle w:val="Hyperlink"/>
                <w:rFonts w:cstheme="minorHAnsi"/>
                <w:b/>
                <w:bCs/>
                <w:noProof/>
              </w:rPr>
              <w:t>2.1  Role of wastewater treatment plant in environmental cycling of poly- and perfluoroalkyl substances</w:t>
            </w:r>
            <w:r w:rsidR="00787762">
              <w:rPr>
                <w:noProof/>
                <w:webHidden/>
              </w:rPr>
              <w:tab/>
            </w:r>
            <w:r w:rsidR="00787762">
              <w:rPr>
                <w:noProof/>
                <w:webHidden/>
              </w:rPr>
              <w:fldChar w:fldCharType="begin"/>
            </w:r>
            <w:r w:rsidR="00787762">
              <w:rPr>
                <w:noProof/>
                <w:webHidden/>
              </w:rPr>
              <w:instrText xml:space="preserve"> PAGEREF _Toc47878890 \h </w:instrText>
            </w:r>
            <w:r w:rsidR="00787762">
              <w:rPr>
                <w:noProof/>
                <w:webHidden/>
              </w:rPr>
            </w:r>
            <w:r w:rsidR="00787762">
              <w:rPr>
                <w:noProof/>
                <w:webHidden/>
              </w:rPr>
              <w:fldChar w:fldCharType="separate"/>
            </w:r>
            <w:r w:rsidR="00787762">
              <w:rPr>
                <w:noProof/>
                <w:webHidden/>
              </w:rPr>
              <w:t>14</w:t>
            </w:r>
            <w:r w:rsidR="00787762">
              <w:rPr>
                <w:noProof/>
                <w:webHidden/>
              </w:rPr>
              <w:fldChar w:fldCharType="end"/>
            </w:r>
          </w:hyperlink>
        </w:p>
        <w:p w14:paraId="5FE0F454" w14:textId="794A4ABC" w:rsidR="00787762" w:rsidRDefault="00001DDD">
          <w:pPr>
            <w:pStyle w:val="TOC2"/>
            <w:tabs>
              <w:tab w:val="right" w:leader="dot" w:pos="9350"/>
            </w:tabs>
            <w:rPr>
              <w:rFonts w:eastAsiaTheme="minorEastAsia"/>
              <w:noProof/>
            </w:rPr>
          </w:pPr>
          <w:hyperlink w:anchor="_Toc47878891" w:history="1">
            <w:r w:rsidR="00787762" w:rsidRPr="00D274F1">
              <w:rPr>
                <w:rStyle w:val="Hyperlink"/>
                <w:rFonts w:cstheme="minorHAnsi"/>
                <w:b/>
                <w:noProof/>
              </w:rPr>
              <w:t>2.2  Perfluorooctane sulfonate (PFOS) and perfluorooctanoate (PFOA) in soils and groundwater of a U.S. metropolitan area: Migration and implications for human exposure</w:t>
            </w:r>
            <w:r w:rsidR="00787762">
              <w:rPr>
                <w:noProof/>
                <w:webHidden/>
              </w:rPr>
              <w:tab/>
            </w:r>
            <w:r w:rsidR="00787762">
              <w:rPr>
                <w:noProof/>
                <w:webHidden/>
              </w:rPr>
              <w:fldChar w:fldCharType="begin"/>
            </w:r>
            <w:r w:rsidR="00787762">
              <w:rPr>
                <w:noProof/>
                <w:webHidden/>
              </w:rPr>
              <w:instrText xml:space="preserve"> PAGEREF _Toc47878891 \h </w:instrText>
            </w:r>
            <w:r w:rsidR="00787762">
              <w:rPr>
                <w:noProof/>
                <w:webHidden/>
              </w:rPr>
            </w:r>
            <w:r w:rsidR="00787762">
              <w:rPr>
                <w:noProof/>
                <w:webHidden/>
              </w:rPr>
              <w:fldChar w:fldCharType="separate"/>
            </w:r>
            <w:r w:rsidR="00787762">
              <w:rPr>
                <w:noProof/>
                <w:webHidden/>
              </w:rPr>
              <w:t>15</w:t>
            </w:r>
            <w:r w:rsidR="00787762">
              <w:rPr>
                <w:noProof/>
                <w:webHidden/>
              </w:rPr>
              <w:fldChar w:fldCharType="end"/>
            </w:r>
          </w:hyperlink>
        </w:p>
        <w:p w14:paraId="540A2477" w14:textId="0532FB95" w:rsidR="00787762" w:rsidRDefault="00001DDD">
          <w:pPr>
            <w:pStyle w:val="TOC2"/>
            <w:tabs>
              <w:tab w:val="right" w:leader="dot" w:pos="9350"/>
            </w:tabs>
            <w:rPr>
              <w:rFonts w:eastAsiaTheme="minorEastAsia"/>
              <w:noProof/>
            </w:rPr>
          </w:pPr>
          <w:hyperlink w:anchor="_Toc47878892" w:history="1">
            <w:r w:rsidR="00787762" w:rsidRPr="00D274F1">
              <w:rPr>
                <w:rStyle w:val="Hyperlink"/>
                <w:rFonts w:cstheme="minorHAnsi"/>
                <w:b/>
                <w:bCs/>
                <w:noProof/>
              </w:rPr>
              <w:t>2.3  Transport of Perfluorochemicals to Surface and Subsurface Soils</w:t>
            </w:r>
            <w:r w:rsidR="00787762">
              <w:rPr>
                <w:noProof/>
                <w:webHidden/>
              </w:rPr>
              <w:tab/>
            </w:r>
            <w:r w:rsidR="00787762">
              <w:rPr>
                <w:noProof/>
                <w:webHidden/>
              </w:rPr>
              <w:fldChar w:fldCharType="begin"/>
            </w:r>
            <w:r w:rsidR="00787762">
              <w:rPr>
                <w:noProof/>
                <w:webHidden/>
              </w:rPr>
              <w:instrText xml:space="preserve"> PAGEREF _Toc47878892 \h </w:instrText>
            </w:r>
            <w:r w:rsidR="00787762">
              <w:rPr>
                <w:noProof/>
                <w:webHidden/>
              </w:rPr>
            </w:r>
            <w:r w:rsidR="00787762">
              <w:rPr>
                <w:noProof/>
                <w:webHidden/>
              </w:rPr>
              <w:fldChar w:fldCharType="separate"/>
            </w:r>
            <w:r w:rsidR="00787762">
              <w:rPr>
                <w:noProof/>
                <w:webHidden/>
              </w:rPr>
              <w:t>15</w:t>
            </w:r>
            <w:r w:rsidR="00787762">
              <w:rPr>
                <w:noProof/>
                <w:webHidden/>
              </w:rPr>
              <w:fldChar w:fldCharType="end"/>
            </w:r>
          </w:hyperlink>
        </w:p>
        <w:p w14:paraId="2425BCED" w14:textId="0D667DCF" w:rsidR="00787762" w:rsidRDefault="00001DDD">
          <w:pPr>
            <w:pStyle w:val="TOC2"/>
            <w:tabs>
              <w:tab w:val="right" w:leader="dot" w:pos="9350"/>
            </w:tabs>
            <w:rPr>
              <w:rFonts w:eastAsiaTheme="minorEastAsia"/>
              <w:noProof/>
            </w:rPr>
          </w:pPr>
          <w:hyperlink w:anchor="_Toc47878893" w:history="1">
            <w:r w:rsidR="00787762" w:rsidRPr="00D274F1">
              <w:rPr>
                <w:rStyle w:val="Hyperlink"/>
                <w:rFonts w:cstheme="minorHAnsi"/>
                <w:b/>
                <w:bCs/>
                <w:noProof/>
              </w:rPr>
              <w:t>2.4  Physical and Biological Release of Poly- and Perfluoroalkyl Substances (PFASs) from Municipal Solid Waste in Anaerobic Model Landfill Reactors</w:t>
            </w:r>
            <w:r w:rsidR="00787762">
              <w:rPr>
                <w:noProof/>
                <w:webHidden/>
              </w:rPr>
              <w:tab/>
            </w:r>
            <w:r w:rsidR="00787762">
              <w:rPr>
                <w:noProof/>
                <w:webHidden/>
              </w:rPr>
              <w:fldChar w:fldCharType="begin"/>
            </w:r>
            <w:r w:rsidR="00787762">
              <w:rPr>
                <w:noProof/>
                <w:webHidden/>
              </w:rPr>
              <w:instrText xml:space="preserve"> PAGEREF _Toc47878893 \h </w:instrText>
            </w:r>
            <w:r w:rsidR="00787762">
              <w:rPr>
                <w:noProof/>
                <w:webHidden/>
              </w:rPr>
            </w:r>
            <w:r w:rsidR="00787762">
              <w:rPr>
                <w:noProof/>
                <w:webHidden/>
              </w:rPr>
              <w:fldChar w:fldCharType="separate"/>
            </w:r>
            <w:r w:rsidR="00787762">
              <w:rPr>
                <w:noProof/>
                <w:webHidden/>
              </w:rPr>
              <w:t>16</w:t>
            </w:r>
            <w:r w:rsidR="00787762">
              <w:rPr>
                <w:noProof/>
                <w:webHidden/>
              </w:rPr>
              <w:fldChar w:fldCharType="end"/>
            </w:r>
          </w:hyperlink>
        </w:p>
        <w:p w14:paraId="56CDA5D1" w14:textId="2DC0A086" w:rsidR="00787762" w:rsidRDefault="00001DDD">
          <w:pPr>
            <w:pStyle w:val="TOC2"/>
            <w:tabs>
              <w:tab w:val="right" w:leader="dot" w:pos="9350"/>
            </w:tabs>
            <w:rPr>
              <w:rFonts w:eastAsiaTheme="minorEastAsia"/>
              <w:noProof/>
            </w:rPr>
          </w:pPr>
          <w:hyperlink w:anchor="_Toc47878894" w:history="1">
            <w:r w:rsidR="00787762" w:rsidRPr="00D274F1">
              <w:rPr>
                <w:rStyle w:val="Hyperlink"/>
                <w:rFonts w:cstheme="minorHAnsi"/>
                <w:b/>
                <w:noProof/>
              </w:rPr>
              <w:t>2.5  Desorptive Behavior of Perfluoroalkyl Acids and Perfluoroalkyl Acids Precursors from Aqueous Film-Forming Foaming Impacted Soils and Aquifer</w:t>
            </w:r>
            <w:r w:rsidR="00787762">
              <w:rPr>
                <w:noProof/>
                <w:webHidden/>
              </w:rPr>
              <w:tab/>
            </w:r>
            <w:r w:rsidR="00787762">
              <w:rPr>
                <w:noProof/>
                <w:webHidden/>
              </w:rPr>
              <w:fldChar w:fldCharType="begin"/>
            </w:r>
            <w:r w:rsidR="00787762">
              <w:rPr>
                <w:noProof/>
                <w:webHidden/>
              </w:rPr>
              <w:instrText xml:space="preserve"> PAGEREF _Toc47878894 \h </w:instrText>
            </w:r>
            <w:r w:rsidR="00787762">
              <w:rPr>
                <w:noProof/>
                <w:webHidden/>
              </w:rPr>
            </w:r>
            <w:r w:rsidR="00787762">
              <w:rPr>
                <w:noProof/>
                <w:webHidden/>
              </w:rPr>
              <w:fldChar w:fldCharType="separate"/>
            </w:r>
            <w:r w:rsidR="00787762">
              <w:rPr>
                <w:noProof/>
                <w:webHidden/>
              </w:rPr>
              <w:t>16</w:t>
            </w:r>
            <w:r w:rsidR="00787762">
              <w:rPr>
                <w:noProof/>
                <w:webHidden/>
              </w:rPr>
              <w:fldChar w:fldCharType="end"/>
            </w:r>
          </w:hyperlink>
        </w:p>
        <w:p w14:paraId="2A5F14F9" w14:textId="14E0FD8B" w:rsidR="00787762" w:rsidRDefault="00001DDD">
          <w:pPr>
            <w:pStyle w:val="TOC2"/>
            <w:tabs>
              <w:tab w:val="right" w:leader="dot" w:pos="9350"/>
            </w:tabs>
            <w:rPr>
              <w:rFonts w:eastAsiaTheme="minorEastAsia"/>
              <w:noProof/>
            </w:rPr>
          </w:pPr>
          <w:hyperlink w:anchor="_Toc47878895" w:history="1">
            <w:r w:rsidR="00787762" w:rsidRPr="00D274F1">
              <w:rPr>
                <w:rStyle w:val="Hyperlink"/>
                <w:rFonts w:cstheme="minorHAnsi"/>
                <w:b/>
                <w:bCs/>
                <w:noProof/>
              </w:rPr>
              <w:t>2.6  Multiple crop bioaccumulation and human exposure of perfluoroalkyl substances around a mega fluorochemical industrial park, China: Implication for planting optimization and food safety</w:t>
            </w:r>
            <w:r w:rsidR="00787762">
              <w:rPr>
                <w:noProof/>
                <w:webHidden/>
              </w:rPr>
              <w:tab/>
            </w:r>
            <w:r w:rsidR="00787762">
              <w:rPr>
                <w:noProof/>
                <w:webHidden/>
              </w:rPr>
              <w:fldChar w:fldCharType="begin"/>
            </w:r>
            <w:r w:rsidR="00787762">
              <w:rPr>
                <w:noProof/>
                <w:webHidden/>
              </w:rPr>
              <w:instrText xml:space="preserve"> PAGEREF _Toc47878895 \h </w:instrText>
            </w:r>
            <w:r w:rsidR="00787762">
              <w:rPr>
                <w:noProof/>
                <w:webHidden/>
              </w:rPr>
            </w:r>
            <w:r w:rsidR="00787762">
              <w:rPr>
                <w:noProof/>
                <w:webHidden/>
              </w:rPr>
              <w:fldChar w:fldCharType="separate"/>
            </w:r>
            <w:r w:rsidR="00787762">
              <w:rPr>
                <w:noProof/>
                <w:webHidden/>
              </w:rPr>
              <w:t>17</w:t>
            </w:r>
            <w:r w:rsidR="00787762">
              <w:rPr>
                <w:noProof/>
                <w:webHidden/>
              </w:rPr>
              <w:fldChar w:fldCharType="end"/>
            </w:r>
          </w:hyperlink>
        </w:p>
        <w:p w14:paraId="1CB46A54" w14:textId="0F72CAAB" w:rsidR="00787762" w:rsidRDefault="00001DDD">
          <w:pPr>
            <w:pStyle w:val="TOC2"/>
            <w:tabs>
              <w:tab w:val="right" w:leader="dot" w:pos="9350"/>
            </w:tabs>
            <w:rPr>
              <w:rFonts w:eastAsiaTheme="minorEastAsia"/>
              <w:noProof/>
            </w:rPr>
          </w:pPr>
          <w:hyperlink w:anchor="_Toc47878896" w:history="1">
            <w:r w:rsidR="00787762" w:rsidRPr="00D274F1">
              <w:rPr>
                <w:rStyle w:val="Hyperlink"/>
                <w:rFonts w:cs="Calibri"/>
                <w:b/>
                <w:bCs/>
                <w:noProof/>
              </w:rPr>
              <w:t>2.7  Environmental fate and effects of poly and perfluoroalkyl substances (PFAS)</w:t>
            </w:r>
            <w:r w:rsidR="00787762">
              <w:rPr>
                <w:noProof/>
                <w:webHidden/>
              </w:rPr>
              <w:tab/>
            </w:r>
            <w:r w:rsidR="00787762">
              <w:rPr>
                <w:noProof/>
                <w:webHidden/>
              </w:rPr>
              <w:fldChar w:fldCharType="begin"/>
            </w:r>
            <w:r w:rsidR="00787762">
              <w:rPr>
                <w:noProof/>
                <w:webHidden/>
              </w:rPr>
              <w:instrText xml:space="preserve"> PAGEREF _Toc47878896 \h </w:instrText>
            </w:r>
            <w:r w:rsidR="00787762">
              <w:rPr>
                <w:noProof/>
                <w:webHidden/>
              </w:rPr>
            </w:r>
            <w:r w:rsidR="00787762">
              <w:rPr>
                <w:noProof/>
                <w:webHidden/>
              </w:rPr>
              <w:fldChar w:fldCharType="separate"/>
            </w:r>
            <w:r w:rsidR="00787762">
              <w:rPr>
                <w:noProof/>
                <w:webHidden/>
              </w:rPr>
              <w:t>18</w:t>
            </w:r>
            <w:r w:rsidR="00787762">
              <w:rPr>
                <w:noProof/>
                <w:webHidden/>
              </w:rPr>
              <w:fldChar w:fldCharType="end"/>
            </w:r>
          </w:hyperlink>
        </w:p>
        <w:p w14:paraId="505FD223" w14:textId="127DDFC9" w:rsidR="00787762" w:rsidRDefault="00001DDD">
          <w:pPr>
            <w:pStyle w:val="TOC2"/>
            <w:tabs>
              <w:tab w:val="right" w:leader="dot" w:pos="9350"/>
            </w:tabs>
            <w:rPr>
              <w:rFonts w:eastAsiaTheme="minorEastAsia"/>
              <w:noProof/>
            </w:rPr>
          </w:pPr>
          <w:hyperlink w:anchor="_Toc47878897" w:history="1">
            <w:r w:rsidR="00787762" w:rsidRPr="00D274F1">
              <w:rPr>
                <w:rStyle w:val="Hyperlink"/>
                <w:rFonts w:cstheme="minorHAnsi"/>
                <w:b/>
                <w:bCs/>
                <w:noProof/>
              </w:rPr>
              <w:t>2.8  Wastewater Treatment Plant and Landfills as Sources of Polyfluoroalkyl Compounds to the Atmosphere</w:t>
            </w:r>
            <w:r w:rsidR="00787762">
              <w:rPr>
                <w:noProof/>
                <w:webHidden/>
              </w:rPr>
              <w:tab/>
            </w:r>
            <w:r w:rsidR="00787762">
              <w:rPr>
                <w:noProof/>
                <w:webHidden/>
              </w:rPr>
              <w:fldChar w:fldCharType="begin"/>
            </w:r>
            <w:r w:rsidR="00787762">
              <w:rPr>
                <w:noProof/>
                <w:webHidden/>
              </w:rPr>
              <w:instrText xml:space="preserve"> PAGEREF _Toc47878897 \h </w:instrText>
            </w:r>
            <w:r w:rsidR="00787762">
              <w:rPr>
                <w:noProof/>
                <w:webHidden/>
              </w:rPr>
            </w:r>
            <w:r w:rsidR="00787762">
              <w:rPr>
                <w:noProof/>
                <w:webHidden/>
              </w:rPr>
              <w:fldChar w:fldCharType="separate"/>
            </w:r>
            <w:r w:rsidR="00787762">
              <w:rPr>
                <w:noProof/>
                <w:webHidden/>
              </w:rPr>
              <w:t>19</w:t>
            </w:r>
            <w:r w:rsidR="00787762">
              <w:rPr>
                <w:noProof/>
                <w:webHidden/>
              </w:rPr>
              <w:fldChar w:fldCharType="end"/>
            </w:r>
          </w:hyperlink>
        </w:p>
        <w:p w14:paraId="070D5658" w14:textId="61132134" w:rsidR="00787762" w:rsidRDefault="00001DDD">
          <w:pPr>
            <w:pStyle w:val="TOC2"/>
            <w:tabs>
              <w:tab w:val="right" w:leader="dot" w:pos="9350"/>
            </w:tabs>
            <w:rPr>
              <w:rFonts w:eastAsiaTheme="minorEastAsia"/>
              <w:noProof/>
            </w:rPr>
          </w:pPr>
          <w:hyperlink w:anchor="_Toc47878898" w:history="1">
            <w:r w:rsidR="00787762" w:rsidRPr="00D274F1">
              <w:rPr>
                <w:rStyle w:val="Hyperlink"/>
                <w:rFonts w:cstheme="minorHAnsi"/>
                <w:b/>
                <w:bCs/>
                <w:noProof/>
              </w:rPr>
              <w:t>2.9  Results from agricultural soil screening testing for perfluorooctanoic acid (PFOA) in Southern New Hampshire</w:t>
            </w:r>
            <w:r w:rsidR="00787762">
              <w:rPr>
                <w:noProof/>
                <w:webHidden/>
              </w:rPr>
              <w:tab/>
            </w:r>
            <w:r w:rsidR="00787762">
              <w:rPr>
                <w:noProof/>
                <w:webHidden/>
              </w:rPr>
              <w:fldChar w:fldCharType="begin"/>
            </w:r>
            <w:r w:rsidR="00787762">
              <w:rPr>
                <w:noProof/>
                <w:webHidden/>
              </w:rPr>
              <w:instrText xml:space="preserve"> PAGEREF _Toc47878898 \h </w:instrText>
            </w:r>
            <w:r w:rsidR="00787762">
              <w:rPr>
                <w:noProof/>
                <w:webHidden/>
              </w:rPr>
            </w:r>
            <w:r w:rsidR="00787762">
              <w:rPr>
                <w:noProof/>
                <w:webHidden/>
              </w:rPr>
              <w:fldChar w:fldCharType="separate"/>
            </w:r>
            <w:r w:rsidR="00787762">
              <w:rPr>
                <w:noProof/>
                <w:webHidden/>
              </w:rPr>
              <w:t>19</w:t>
            </w:r>
            <w:r w:rsidR="00787762">
              <w:rPr>
                <w:noProof/>
                <w:webHidden/>
              </w:rPr>
              <w:fldChar w:fldCharType="end"/>
            </w:r>
          </w:hyperlink>
        </w:p>
        <w:p w14:paraId="25B62857" w14:textId="450C55D9" w:rsidR="00787762" w:rsidRDefault="00001DDD">
          <w:pPr>
            <w:pStyle w:val="TOC1"/>
            <w:tabs>
              <w:tab w:val="left" w:pos="660"/>
              <w:tab w:val="right" w:leader="dot" w:pos="9350"/>
            </w:tabs>
            <w:rPr>
              <w:rFonts w:eastAsiaTheme="minorEastAsia"/>
              <w:noProof/>
            </w:rPr>
          </w:pPr>
          <w:hyperlink w:anchor="_Toc47878899" w:history="1">
            <w:r w:rsidR="00787762" w:rsidRPr="00D274F1">
              <w:rPr>
                <w:rStyle w:val="Hyperlink"/>
                <w:rFonts w:cstheme="minorHAnsi"/>
                <w:b/>
                <w:bCs/>
                <w:noProof/>
              </w:rPr>
              <w:t>III.</w:t>
            </w:r>
            <w:r w:rsidR="00787762">
              <w:rPr>
                <w:rFonts w:eastAsiaTheme="minorEastAsia"/>
                <w:noProof/>
              </w:rPr>
              <w:tab/>
            </w:r>
            <w:r w:rsidR="00787762" w:rsidRPr="00D274F1">
              <w:rPr>
                <w:rStyle w:val="Hyperlink"/>
                <w:rFonts w:cstheme="minorHAnsi"/>
                <w:b/>
                <w:bCs/>
                <w:noProof/>
              </w:rPr>
              <w:t>Direct Sources of PFAS (PFAS sources directly related to farming operations or the practice of farming)</w:t>
            </w:r>
            <w:r w:rsidR="00787762">
              <w:rPr>
                <w:noProof/>
                <w:webHidden/>
              </w:rPr>
              <w:tab/>
            </w:r>
            <w:r w:rsidR="00787762">
              <w:rPr>
                <w:noProof/>
                <w:webHidden/>
              </w:rPr>
              <w:fldChar w:fldCharType="begin"/>
            </w:r>
            <w:r w:rsidR="00787762">
              <w:rPr>
                <w:noProof/>
                <w:webHidden/>
              </w:rPr>
              <w:instrText xml:space="preserve"> PAGEREF _Toc47878899 \h </w:instrText>
            </w:r>
            <w:r w:rsidR="00787762">
              <w:rPr>
                <w:noProof/>
                <w:webHidden/>
              </w:rPr>
            </w:r>
            <w:r w:rsidR="00787762">
              <w:rPr>
                <w:noProof/>
                <w:webHidden/>
              </w:rPr>
              <w:fldChar w:fldCharType="separate"/>
            </w:r>
            <w:r w:rsidR="00787762">
              <w:rPr>
                <w:noProof/>
                <w:webHidden/>
              </w:rPr>
              <w:t>20</w:t>
            </w:r>
            <w:r w:rsidR="00787762">
              <w:rPr>
                <w:noProof/>
                <w:webHidden/>
              </w:rPr>
              <w:fldChar w:fldCharType="end"/>
            </w:r>
          </w:hyperlink>
        </w:p>
        <w:p w14:paraId="58365830" w14:textId="6CE8AB04" w:rsidR="00787762" w:rsidRDefault="00001DDD">
          <w:pPr>
            <w:pStyle w:val="TOC2"/>
            <w:tabs>
              <w:tab w:val="right" w:leader="dot" w:pos="9350"/>
            </w:tabs>
            <w:rPr>
              <w:rFonts w:eastAsiaTheme="minorEastAsia"/>
              <w:noProof/>
            </w:rPr>
          </w:pPr>
          <w:hyperlink w:anchor="_Toc47878900" w:history="1">
            <w:r w:rsidR="00787762" w:rsidRPr="00D274F1">
              <w:rPr>
                <w:rStyle w:val="Hyperlink"/>
                <w:rFonts w:cstheme="minorHAnsi"/>
                <w:b/>
                <w:bCs/>
                <w:noProof/>
              </w:rPr>
              <w:t>3.1  Perfluoroalkyl Acid Characterization in U.S. Municipal Organic Solid Waste Composts</w:t>
            </w:r>
            <w:r w:rsidR="00787762">
              <w:rPr>
                <w:noProof/>
                <w:webHidden/>
              </w:rPr>
              <w:tab/>
            </w:r>
            <w:r w:rsidR="00787762">
              <w:rPr>
                <w:noProof/>
                <w:webHidden/>
              </w:rPr>
              <w:fldChar w:fldCharType="begin"/>
            </w:r>
            <w:r w:rsidR="00787762">
              <w:rPr>
                <w:noProof/>
                <w:webHidden/>
              </w:rPr>
              <w:instrText xml:space="preserve"> PAGEREF _Toc47878900 \h </w:instrText>
            </w:r>
            <w:r w:rsidR="00787762">
              <w:rPr>
                <w:noProof/>
                <w:webHidden/>
              </w:rPr>
            </w:r>
            <w:r w:rsidR="00787762">
              <w:rPr>
                <w:noProof/>
                <w:webHidden/>
              </w:rPr>
              <w:fldChar w:fldCharType="separate"/>
            </w:r>
            <w:r w:rsidR="00787762">
              <w:rPr>
                <w:noProof/>
                <w:webHidden/>
              </w:rPr>
              <w:t>20</w:t>
            </w:r>
            <w:r w:rsidR="00787762">
              <w:rPr>
                <w:noProof/>
                <w:webHidden/>
              </w:rPr>
              <w:fldChar w:fldCharType="end"/>
            </w:r>
          </w:hyperlink>
        </w:p>
        <w:p w14:paraId="37E20753" w14:textId="4D7FDE26" w:rsidR="00787762" w:rsidRDefault="00001DDD">
          <w:pPr>
            <w:pStyle w:val="TOC2"/>
            <w:tabs>
              <w:tab w:val="right" w:leader="dot" w:pos="9350"/>
            </w:tabs>
            <w:rPr>
              <w:rFonts w:eastAsiaTheme="minorEastAsia"/>
              <w:noProof/>
            </w:rPr>
          </w:pPr>
          <w:hyperlink w:anchor="_Toc47878901" w:history="1">
            <w:r w:rsidR="00787762" w:rsidRPr="00D274F1">
              <w:rPr>
                <w:rStyle w:val="Hyperlink"/>
                <w:rFonts w:cstheme="minorHAnsi"/>
                <w:b/>
                <w:bCs/>
                <w:noProof/>
              </w:rPr>
              <w:t>3.2  Quantitative determination of perfluoroalkyl substances (PFAS) in soil, water, and home garden produce</w:t>
            </w:r>
            <w:r w:rsidR="00787762">
              <w:rPr>
                <w:noProof/>
                <w:webHidden/>
              </w:rPr>
              <w:tab/>
            </w:r>
            <w:r w:rsidR="00787762">
              <w:rPr>
                <w:noProof/>
                <w:webHidden/>
              </w:rPr>
              <w:fldChar w:fldCharType="begin"/>
            </w:r>
            <w:r w:rsidR="00787762">
              <w:rPr>
                <w:noProof/>
                <w:webHidden/>
              </w:rPr>
              <w:instrText xml:space="preserve"> PAGEREF _Toc47878901 \h </w:instrText>
            </w:r>
            <w:r w:rsidR="00787762">
              <w:rPr>
                <w:noProof/>
                <w:webHidden/>
              </w:rPr>
            </w:r>
            <w:r w:rsidR="00787762">
              <w:rPr>
                <w:noProof/>
                <w:webHidden/>
              </w:rPr>
              <w:fldChar w:fldCharType="separate"/>
            </w:r>
            <w:r w:rsidR="00787762">
              <w:rPr>
                <w:noProof/>
                <w:webHidden/>
              </w:rPr>
              <w:t>20</w:t>
            </w:r>
            <w:r w:rsidR="00787762">
              <w:rPr>
                <w:noProof/>
                <w:webHidden/>
              </w:rPr>
              <w:fldChar w:fldCharType="end"/>
            </w:r>
          </w:hyperlink>
        </w:p>
        <w:p w14:paraId="753FC57A" w14:textId="3C78A318" w:rsidR="00787762" w:rsidRDefault="00001DDD">
          <w:pPr>
            <w:pStyle w:val="TOC2"/>
            <w:tabs>
              <w:tab w:val="right" w:leader="dot" w:pos="9350"/>
            </w:tabs>
            <w:rPr>
              <w:rFonts w:eastAsiaTheme="minorEastAsia"/>
              <w:noProof/>
            </w:rPr>
          </w:pPr>
          <w:hyperlink w:anchor="_Toc47878902" w:history="1">
            <w:r w:rsidR="00787762" w:rsidRPr="00D274F1">
              <w:rPr>
                <w:rStyle w:val="Hyperlink"/>
                <w:rFonts w:cstheme="minorHAnsi"/>
                <w:b/>
                <w:noProof/>
              </w:rPr>
              <w:t>3.3  National inventory of perfluoroalkyl substances in archived U.S. biosolids from the 2001 EPA National Sewage Sludge Survey</w:t>
            </w:r>
            <w:r w:rsidR="00787762">
              <w:rPr>
                <w:noProof/>
                <w:webHidden/>
              </w:rPr>
              <w:tab/>
            </w:r>
            <w:r w:rsidR="00787762">
              <w:rPr>
                <w:noProof/>
                <w:webHidden/>
              </w:rPr>
              <w:fldChar w:fldCharType="begin"/>
            </w:r>
            <w:r w:rsidR="00787762">
              <w:rPr>
                <w:noProof/>
                <w:webHidden/>
              </w:rPr>
              <w:instrText xml:space="preserve"> PAGEREF _Toc47878902 \h </w:instrText>
            </w:r>
            <w:r w:rsidR="00787762">
              <w:rPr>
                <w:noProof/>
                <w:webHidden/>
              </w:rPr>
            </w:r>
            <w:r w:rsidR="00787762">
              <w:rPr>
                <w:noProof/>
                <w:webHidden/>
              </w:rPr>
              <w:fldChar w:fldCharType="separate"/>
            </w:r>
            <w:r w:rsidR="00787762">
              <w:rPr>
                <w:noProof/>
                <w:webHidden/>
              </w:rPr>
              <w:t>21</w:t>
            </w:r>
            <w:r w:rsidR="00787762">
              <w:rPr>
                <w:noProof/>
                <w:webHidden/>
              </w:rPr>
              <w:fldChar w:fldCharType="end"/>
            </w:r>
          </w:hyperlink>
        </w:p>
        <w:p w14:paraId="2A87E0B8" w14:textId="2FF5F0E3" w:rsidR="00787762" w:rsidRDefault="00001DDD">
          <w:pPr>
            <w:pStyle w:val="TOC2"/>
            <w:tabs>
              <w:tab w:val="right" w:leader="dot" w:pos="9350"/>
            </w:tabs>
            <w:rPr>
              <w:rFonts w:eastAsiaTheme="minorEastAsia"/>
              <w:noProof/>
            </w:rPr>
          </w:pPr>
          <w:hyperlink w:anchor="_Toc47878903" w:history="1">
            <w:r w:rsidR="00787762" w:rsidRPr="00D274F1">
              <w:rPr>
                <w:rStyle w:val="Hyperlink"/>
                <w:rFonts w:cstheme="minorHAnsi"/>
                <w:b/>
                <w:noProof/>
              </w:rPr>
              <w:t>3.4  Application of WWTP Biosolids and Resulting Perfluorinated Compound Contamination of Surface and Well Water in Decatur, Alabama, USA</w:t>
            </w:r>
            <w:r w:rsidR="00787762">
              <w:rPr>
                <w:noProof/>
                <w:webHidden/>
              </w:rPr>
              <w:tab/>
            </w:r>
            <w:r w:rsidR="00787762">
              <w:rPr>
                <w:noProof/>
                <w:webHidden/>
              </w:rPr>
              <w:fldChar w:fldCharType="begin"/>
            </w:r>
            <w:r w:rsidR="00787762">
              <w:rPr>
                <w:noProof/>
                <w:webHidden/>
              </w:rPr>
              <w:instrText xml:space="preserve"> PAGEREF _Toc47878903 \h </w:instrText>
            </w:r>
            <w:r w:rsidR="00787762">
              <w:rPr>
                <w:noProof/>
                <w:webHidden/>
              </w:rPr>
            </w:r>
            <w:r w:rsidR="00787762">
              <w:rPr>
                <w:noProof/>
                <w:webHidden/>
              </w:rPr>
              <w:fldChar w:fldCharType="separate"/>
            </w:r>
            <w:r w:rsidR="00787762">
              <w:rPr>
                <w:noProof/>
                <w:webHidden/>
              </w:rPr>
              <w:t>22</w:t>
            </w:r>
            <w:r w:rsidR="00787762">
              <w:rPr>
                <w:noProof/>
                <w:webHidden/>
              </w:rPr>
              <w:fldChar w:fldCharType="end"/>
            </w:r>
          </w:hyperlink>
        </w:p>
        <w:p w14:paraId="39C4AF03" w14:textId="6B74218D" w:rsidR="00787762" w:rsidRDefault="00001DDD">
          <w:pPr>
            <w:pStyle w:val="TOC2"/>
            <w:tabs>
              <w:tab w:val="right" w:leader="dot" w:pos="9350"/>
            </w:tabs>
            <w:rPr>
              <w:rFonts w:eastAsiaTheme="minorEastAsia"/>
              <w:noProof/>
            </w:rPr>
          </w:pPr>
          <w:hyperlink w:anchor="_Toc47878904" w:history="1">
            <w:r w:rsidR="00787762" w:rsidRPr="00D274F1">
              <w:rPr>
                <w:rStyle w:val="Hyperlink"/>
                <w:rFonts w:cstheme="minorHAnsi"/>
                <w:b/>
                <w:noProof/>
              </w:rPr>
              <w:t>3.5  Occurrence and Fate of Perfluorochemicals in Soil Following the Land Application of Municipal Biosolids</w:t>
            </w:r>
            <w:r w:rsidR="00787762">
              <w:rPr>
                <w:noProof/>
                <w:webHidden/>
              </w:rPr>
              <w:tab/>
            </w:r>
            <w:r w:rsidR="00787762">
              <w:rPr>
                <w:noProof/>
                <w:webHidden/>
              </w:rPr>
              <w:fldChar w:fldCharType="begin"/>
            </w:r>
            <w:r w:rsidR="00787762">
              <w:rPr>
                <w:noProof/>
                <w:webHidden/>
              </w:rPr>
              <w:instrText xml:space="preserve"> PAGEREF _Toc47878904 \h </w:instrText>
            </w:r>
            <w:r w:rsidR="00787762">
              <w:rPr>
                <w:noProof/>
                <w:webHidden/>
              </w:rPr>
            </w:r>
            <w:r w:rsidR="00787762">
              <w:rPr>
                <w:noProof/>
                <w:webHidden/>
              </w:rPr>
              <w:fldChar w:fldCharType="separate"/>
            </w:r>
            <w:r w:rsidR="00787762">
              <w:rPr>
                <w:noProof/>
                <w:webHidden/>
              </w:rPr>
              <w:t>23</w:t>
            </w:r>
            <w:r w:rsidR="00787762">
              <w:rPr>
                <w:noProof/>
                <w:webHidden/>
              </w:rPr>
              <w:fldChar w:fldCharType="end"/>
            </w:r>
          </w:hyperlink>
        </w:p>
        <w:p w14:paraId="497ADA75" w14:textId="2F2A4CBB" w:rsidR="00787762" w:rsidRDefault="00001DDD">
          <w:pPr>
            <w:pStyle w:val="TOC2"/>
            <w:tabs>
              <w:tab w:val="right" w:leader="dot" w:pos="9350"/>
            </w:tabs>
            <w:rPr>
              <w:rFonts w:eastAsiaTheme="minorEastAsia"/>
              <w:noProof/>
            </w:rPr>
          </w:pPr>
          <w:hyperlink w:anchor="_Toc47878905" w:history="1">
            <w:r w:rsidR="00787762" w:rsidRPr="00D274F1">
              <w:rPr>
                <w:rStyle w:val="Hyperlink"/>
                <w:rFonts w:cstheme="minorHAnsi"/>
                <w:b/>
                <w:bCs/>
                <w:noProof/>
              </w:rPr>
              <w:t>3.6  Guidance on alternatives to perfluorooctane sulfonic acid and its derivatives</w:t>
            </w:r>
            <w:r w:rsidR="00787762">
              <w:rPr>
                <w:noProof/>
                <w:webHidden/>
              </w:rPr>
              <w:tab/>
            </w:r>
            <w:r w:rsidR="00787762">
              <w:rPr>
                <w:noProof/>
                <w:webHidden/>
              </w:rPr>
              <w:fldChar w:fldCharType="begin"/>
            </w:r>
            <w:r w:rsidR="00787762">
              <w:rPr>
                <w:noProof/>
                <w:webHidden/>
              </w:rPr>
              <w:instrText xml:space="preserve"> PAGEREF _Toc47878905 \h </w:instrText>
            </w:r>
            <w:r w:rsidR="00787762">
              <w:rPr>
                <w:noProof/>
                <w:webHidden/>
              </w:rPr>
            </w:r>
            <w:r w:rsidR="00787762">
              <w:rPr>
                <w:noProof/>
                <w:webHidden/>
              </w:rPr>
              <w:fldChar w:fldCharType="separate"/>
            </w:r>
            <w:r w:rsidR="00787762">
              <w:rPr>
                <w:noProof/>
                <w:webHidden/>
              </w:rPr>
              <w:t>25</w:t>
            </w:r>
            <w:r w:rsidR="00787762">
              <w:rPr>
                <w:noProof/>
                <w:webHidden/>
              </w:rPr>
              <w:fldChar w:fldCharType="end"/>
            </w:r>
          </w:hyperlink>
        </w:p>
        <w:p w14:paraId="091BA894" w14:textId="1506AB6E" w:rsidR="00787762" w:rsidRDefault="00001DDD">
          <w:pPr>
            <w:pStyle w:val="TOC2"/>
            <w:tabs>
              <w:tab w:val="right" w:leader="dot" w:pos="9350"/>
            </w:tabs>
            <w:rPr>
              <w:rFonts w:eastAsiaTheme="minorEastAsia"/>
              <w:noProof/>
            </w:rPr>
          </w:pPr>
          <w:hyperlink w:anchor="_Toc47878906" w:history="1">
            <w:r w:rsidR="00787762" w:rsidRPr="00D274F1">
              <w:rPr>
                <w:rStyle w:val="Hyperlink"/>
                <w:rFonts w:eastAsia="Times New Roman" w:cstheme="minorHAnsi"/>
                <w:b/>
                <w:bCs/>
                <w:noProof/>
                <w:lang w:val="en"/>
              </w:rPr>
              <w:t>3.7  Survey of PFOS, PFOA and other perfluoroalkyl and polyfluoroalkyl sub-stances</w:t>
            </w:r>
            <w:r w:rsidR="00787762">
              <w:rPr>
                <w:noProof/>
                <w:webHidden/>
              </w:rPr>
              <w:tab/>
            </w:r>
            <w:r w:rsidR="00787762">
              <w:rPr>
                <w:noProof/>
                <w:webHidden/>
              </w:rPr>
              <w:fldChar w:fldCharType="begin"/>
            </w:r>
            <w:r w:rsidR="00787762">
              <w:rPr>
                <w:noProof/>
                <w:webHidden/>
              </w:rPr>
              <w:instrText xml:space="preserve"> PAGEREF _Toc47878906 \h </w:instrText>
            </w:r>
            <w:r w:rsidR="00787762">
              <w:rPr>
                <w:noProof/>
                <w:webHidden/>
              </w:rPr>
            </w:r>
            <w:r w:rsidR="00787762">
              <w:rPr>
                <w:noProof/>
                <w:webHidden/>
              </w:rPr>
              <w:fldChar w:fldCharType="separate"/>
            </w:r>
            <w:r w:rsidR="00787762">
              <w:rPr>
                <w:noProof/>
                <w:webHidden/>
              </w:rPr>
              <w:t>26</w:t>
            </w:r>
            <w:r w:rsidR="00787762">
              <w:rPr>
                <w:noProof/>
                <w:webHidden/>
              </w:rPr>
              <w:fldChar w:fldCharType="end"/>
            </w:r>
          </w:hyperlink>
        </w:p>
        <w:p w14:paraId="051EE2BA" w14:textId="04D7A536" w:rsidR="00787762" w:rsidRDefault="00001DDD">
          <w:pPr>
            <w:pStyle w:val="TOC2"/>
            <w:tabs>
              <w:tab w:val="right" w:leader="dot" w:pos="9350"/>
            </w:tabs>
            <w:rPr>
              <w:rFonts w:eastAsiaTheme="minorEastAsia"/>
              <w:noProof/>
            </w:rPr>
          </w:pPr>
          <w:hyperlink w:anchor="_Toc47878907" w:history="1">
            <w:r w:rsidR="00787762" w:rsidRPr="00D274F1">
              <w:rPr>
                <w:rStyle w:val="Hyperlink"/>
                <w:rFonts w:cstheme="minorHAnsi"/>
                <w:b/>
                <w:bCs/>
                <w:noProof/>
              </w:rPr>
              <w:t>3.8  Fluorinated Surfactants and Repellents, 2</w:t>
            </w:r>
            <w:r w:rsidR="00787762" w:rsidRPr="00D274F1">
              <w:rPr>
                <w:rStyle w:val="Hyperlink"/>
                <w:rFonts w:cstheme="minorHAnsi"/>
                <w:b/>
                <w:bCs/>
                <w:noProof/>
                <w:vertAlign w:val="superscript"/>
              </w:rPr>
              <w:t>nd</w:t>
            </w:r>
            <w:r w:rsidR="00787762" w:rsidRPr="00D274F1">
              <w:rPr>
                <w:rStyle w:val="Hyperlink"/>
                <w:rFonts w:cstheme="minorHAnsi"/>
                <w:b/>
                <w:bCs/>
                <w:noProof/>
              </w:rPr>
              <w:t xml:space="preserve"> ed.</w:t>
            </w:r>
            <w:r w:rsidR="00787762">
              <w:rPr>
                <w:noProof/>
                <w:webHidden/>
              </w:rPr>
              <w:tab/>
            </w:r>
            <w:r w:rsidR="00787762">
              <w:rPr>
                <w:noProof/>
                <w:webHidden/>
              </w:rPr>
              <w:fldChar w:fldCharType="begin"/>
            </w:r>
            <w:r w:rsidR="00787762">
              <w:rPr>
                <w:noProof/>
                <w:webHidden/>
              </w:rPr>
              <w:instrText xml:space="preserve"> PAGEREF _Toc47878907 \h </w:instrText>
            </w:r>
            <w:r w:rsidR="00787762">
              <w:rPr>
                <w:noProof/>
                <w:webHidden/>
              </w:rPr>
            </w:r>
            <w:r w:rsidR="00787762">
              <w:rPr>
                <w:noProof/>
                <w:webHidden/>
              </w:rPr>
              <w:fldChar w:fldCharType="separate"/>
            </w:r>
            <w:r w:rsidR="00787762">
              <w:rPr>
                <w:noProof/>
                <w:webHidden/>
              </w:rPr>
              <w:t>26</w:t>
            </w:r>
            <w:r w:rsidR="00787762">
              <w:rPr>
                <w:noProof/>
                <w:webHidden/>
              </w:rPr>
              <w:fldChar w:fldCharType="end"/>
            </w:r>
          </w:hyperlink>
        </w:p>
        <w:p w14:paraId="0CECAC73" w14:textId="7D28179F" w:rsidR="00787762" w:rsidRDefault="00001DDD">
          <w:pPr>
            <w:pStyle w:val="TOC2"/>
            <w:tabs>
              <w:tab w:val="right" w:leader="dot" w:pos="9350"/>
            </w:tabs>
            <w:rPr>
              <w:rFonts w:eastAsiaTheme="minorEastAsia"/>
              <w:noProof/>
            </w:rPr>
          </w:pPr>
          <w:hyperlink w:anchor="_Toc47878908" w:history="1">
            <w:r w:rsidR="00787762" w:rsidRPr="00D274F1">
              <w:rPr>
                <w:rStyle w:val="Hyperlink"/>
                <w:rFonts w:cstheme="minorHAnsi"/>
                <w:b/>
                <w:bCs/>
                <w:noProof/>
              </w:rPr>
              <w:t>3.9  The Perfluorochemicals in Homes and Gardens Study (PIHGS): Implications for human exposure assessment</w:t>
            </w:r>
            <w:r w:rsidR="00787762">
              <w:rPr>
                <w:noProof/>
                <w:webHidden/>
              </w:rPr>
              <w:tab/>
            </w:r>
            <w:r w:rsidR="00787762">
              <w:rPr>
                <w:noProof/>
                <w:webHidden/>
              </w:rPr>
              <w:fldChar w:fldCharType="begin"/>
            </w:r>
            <w:r w:rsidR="00787762">
              <w:rPr>
                <w:noProof/>
                <w:webHidden/>
              </w:rPr>
              <w:instrText xml:space="preserve"> PAGEREF _Toc47878908 \h </w:instrText>
            </w:r>
            <w:r w:rsidR="00787762">
              <w:rPr>
                <w:noProof/>
                <w:webHidden/>
              </w:rPr>
            </w:r>
            <w:r w:rsidR="00787762">
              <w:rPr>
                <w:noProof/>
                <w:webHidden/>
              </w:rPr>
              <w:fldChar w:fldCharType="separate"/>
            </w:r>
            <w:r w:rsidR="00787762">
              <w:rPr>
                <w:noProof/>
                <w:webHidden/>
              </w:rPr>
              <w:t>27</w:t>
            </w:r>
            <w:r w:rsidR="00787762">
              <w:rPr>
                <w:noProof/>
                <w:webHidden/>
              </w:rPr>
              <w:fldChar w:fldCharType="end"/>
            </w:r>
          </w:hyperlink>
        </w:p>
        <w:p w14:paraId="6EA07810" w14:textId="43A464E4" w:rsidR="00787762" w:rsidRDefault="00001DDD">
          <w:pPr>
            <w:pStyle w:val="TOC1"/>
            <w:tabs>
              <w:tab w:val="left" w:pos="660"/>
              <w:tab w:val="right" w:leader="dot" w:pos="9350"/>
            </w:tabs>
            <w:rPr>
              <w:rFonts w:eastAsiaTheme="minorEastAsia"/>
              <w:noProof/>
            </w:rPr>
          </w:pPr>
          <w:hyperlink w:anchor="_Toc47878909" w:history="1">
            <w:r w:rsidR="00787762" w:rsidRPr="00D274F1">
              <w:rPr>
                <w:rStyle w:val="Hyperlink"/>
                <w:b/>
                <w:bCs/>
                <w:noProof/>
              </w:rPr>
              <w:t>IV.</w:t>
            </w:r>
            <w:r w:rsidR="00787762">
              <w:rPr>
                <w:rFonts w:eastAsiaTheme="minorEastAsia"/>
                <w:noProof/>
              </w:rPr>
              <w:tab/>
            </w:r>
            <w:r w:rsidR="00787762" w:rsidRPr="00D274F1">
              <w:rPr>
                <w:rStyle w:val="Hyperlink"/>
                <w:b/>
                <w:bCs/>
                <w:noProof/>
              </w:rPr>
              <w:t>Potential Impacts to Farm Products</w:t>
            </w:r>
            <w:r w:rsidR="00787762">
              <w:rPr>
                <w:noProof/>
                <w:webHidden/>
              </w:rPr>
              <w:tab/>
            </w:r>
            <w:r w:rsidR="00787762">
              <w:rPr>
                <w:noProof/>
                <w:webHidden/>
              </w:rPr>
              <w:fldChar w:fldCharType="begin"/>
            </w:r>
            <w:r w:rsidR="00787762">
              <w:rPr>
                <w:noProof/>
                <w:webHidden/>
              </w:rPr>
              <w:instrText xml:space="preserve"> PAGEREF _Toc47878909 \h </w:instrText>
            </w:r>
            <w:r w:rsidR="00787762">
              <w:rPr>
                <w:noProof/>
                <w:webHidden/>
              </w:rPr>
            </w:r>
            <w:r w:rsidR="00787762">
              <w:rPr>
                <w:noProof/>
                <w:webHidden/>
              </w:rPr>
              <w:fldChar w:fldCharType="separate"/>
            </w:r>
            <w:r w:rsidR="00787762">
              <w:rPr>
                <w:noProof/>
                <w:webHidden/>
              </w:rPr>
              <w:t>27</w:t>
            </w:r>
            <w:r w:rsidR="00787762">
              <w:rPr>
                <w:noProof/>
                <w:webHidden/>
              </w:rPr>
              <w:fldChar w:fldCharType="end"/>
            </w:r>
          </w:hyperlink>
        </w:p>
        <w:p w14:paraId="1D2AF82C" w14:textId="77B47A53" w:rsidR="00787762" w:rsidRDefault="00001DDD">
          <w:pPr>
            <w:pStyle w:val="TOC2"/>
            <w:tabs>
              <w:tab w:val="right" w:leader="dot" w:pos="9350"/>
            </w:tabs>
            <w:rPr>
              <w:rFonts w:eastAsiaTheme="minorEastAsia"/>
              <w:noProof/>
            </w:rPr>
          </w:pPr>
          <w:hyperlink w:anchor="_Toc47878910" w:history="1">
            <w:r w:rsidR="00787762" w:rsidRPr="00D274F1">
              <w:rPr>
                <w:rStyle w:val="Hyperlink"/>
                <w:rFonts w:cstheme="minorHAnsi"/>
                <w:b/>
                <w:noProof/>
              </w:rPr>
              <w:t>4.1  Side-chain fluorinated polymer surfactants in aquatic sediment and biosolid-augmented agricultural soil from the Great Lakes basin of North America</w:t>
            </w:r>
            <w:r w:rsidR="00787762">
              <w:rPr>
                <w:noProof/>
                <w:webHidden/>
              </w:rPr>
              <w:tab/>
            </w:r>
            <w:r w:rsidR="00787762">
              <w:rPr>
                <w:noProof/>
                <w:webHidden/>
              </w:rPr>
              <w:fldChar w:fldCharType="begin"/>
            </w:r>
            <w:r w:rsidR="00787762">
              <w:rPr>
                <w:noProof/>
                <w:webHidden/>
              </w:rPr>
              <w:instrText xml:space="preserve"> PAGEREF _Toc47878910 \h </w:instrText>
            </w:r>
            <w:r w:rsidR="00787762">
              <w:rPr>
                <w:noProof/>
                <w:webHidden/>
              </w:rPr>
            </w:r>
            <w:r w:rsidR="00787762">
              <w:rPr>
                <w:noProof/>
                <w:webHidden/>
              </w:rPr>
              <w:fldChar w:fldCharType="separate"/>
            </w:r>
            <w:r w:rsidR="00787762">
              <w:rPr>
                <w:noProof/>
                <w:webHidden/>
              </w:rPr>
              <w:t>27</w:t>
            </w:r>
            <w:r w:rsidR="00787762">
              <w:rPr>
                <w:noProof/>
                <w:webHidden/>
              </w:rPr>
              <w:fldChar w:fldCharType="end"/>
            </w:r>
          </w:hyperlink>
        </w:p>
        <w:p w14:paraId="147F7B4A" w14:textId="2F0A5D9B" w:rsidR="00787762" w:rsidRDefault="00001DDD">
          <w:pPr>
            <w:pStyle w:val="TOC2"/>
            <w:tabs>
              <w:tab w:val="right" w:leader="dot" w:pos="9350"/>
            </w:tabs>
            <w:rPr>
              <w:rFonts w:eastAsiaTheme="minorEastAsia"/>
              <w:noProof/>
            </w:rPr>
          </w:pPr>
          <w:hyperlink w:anchor="_Toc47878911" w:history="1">
            <w:r w:rsidR="00787762" w:rsidRPr="00D274F1">
              <w:rPr>
                <w:rStyle w:val="Hyperlink"/>
                <w:rFonts w:cstheme="minorHAnsi"/>
                <w:b/>
                <w:noProof/>
              </w:rPr>
              <w:t>4.2  Absorption and Excretion of 14C-Perfluorooctanoic Acid (PFOA) in Angus Cattle (Bos taurus)</w:t>
            </w:r>
            <w:r w:rsidR="00787762">
              <w:rPr>
                <w:noProof/>
                <w:webHidden/>
              </w:rPr>
              <w:tab/>
            </w:r>
            <w:r w:rsidR="00787762">
              <w:rPr>
                <w:noProof/>
                <w:webHidden/>
              </w:rPr>
              <w:fldChar w:fldCharType="begin"/>
            </w:r>
            <w:r w:rsidR="00787762">
              <w:rPr>
                <w:noProof/>
                <w:webHidden/>
              </w:rPr>
              <w:instrText xml:space="preserve"> PAGEREF _Toc47878911 \h </w:instrText>
            </w:r>
            <w:r w:rsidR="00787762">
              <w:rPr>
                <w:noProof/>
                <w:webHidden/>
              </w:rPr>
            </w:r>
            <w:r w:rsidR="00787762">
              <w:rPr>
                <w:noProof/>
                <w:webHidden/>
              </w:rPr>
              <w:fldChar w:fldCharType="separate"/>
            </w:r>
            <w:r w:rsidR="00787762">
              <w:rPr>
                <w:noProof/>
                <w:webHidden/>
              </w:rPr>
              <w:t>28</w:t>
            </w:r>
            <w:r w:rsidR="00787762">
              <w:rPr>
                <w:noProof/>
                <w:webHidden/>
              </w:rPr>
              <w:fldChar w:fldCharType="end"/>
            </w:r>
          </w:hyperlink>
        </w:p>
        <w:p w14:paraId="79A98E69" w14:textId="5E490411" w:rsidR="00787762" w:rsidRDefault="00001DDD">
          <w:pPr>
            <w:pStyle w:val="TOC2"/>
            <w:tabs>
              <w:tab w:val="right" w:leader="dot" w:pos="9350"/>
            </w:tabs>
            <w:rPr>
              <w:rFonts w:eastAsiaTheme="minorEastAsia"/>
              <w:noProof/>
            </w:rPr>
          </w:pPr>
          <w:hyperlink w:anchor="_Toc47878912" w:history="1">
            <w:r w:rsidR="00787762" w:rsidRPr="00D274F1">
              <w:rPr>
                <w:rStyle w:val="Hyperlink"/>
                <w:rFonts w:cstheme="minorHAnsi"/>
                <w:b/>
                <w:noProof/>
              </w:rPr>
              <w:t>4.3  Absorption, Distribution, and Milk Secretion of the Perfluoroalkyl Acids PFBS, PFHxS, PFOS, and PFOA by Dairy Cows Fed Naturally Contaminated Feed</w:t>
            </w:r>
            <w:r w:rsidR="00787762">
              <w:rPr>
                <w:noProof/>
                <w:webHidden/>
              </w:rPr>
              <w:tab/>
            </w:r>
            <w:r w:rsidR="00787762">
              <w:rPr>
                <w:noProof/>
                <w:webHidden/>
              </w:rPr>
              <w:fldChar w:fldCharType="begin"/>
            </w:r>
            <w:r w:rsidR="00787762">
              <w:rPr>
                <w:noProof/>
                <w:webHidden/>
              </w:rPr>
              <w:instrText xml:space="preserve"> PAGEREF _Toc47878912 \h </w:instrText>
            </w:r>
            <w:r w:rsidR="00787762">
              <w:rPr>
                <w:noProof/>
                <w:webHidden/>
              </w:rPr>
            </w:r>
            <w:r w:rsidR="00787762">
              <w:rPr>
                <w:noProof/>
                <w:webHidden/>
              </w:rPr>
              <w:fldChar w:fldCharType="separate"/>
            </w:r>
            <w:r w:rsidR="00787762">
              <w:rPr>
                <w:noProof/>
                <w:webHidden/>
              </w:rPr>
              <w:t>28</w:t>
            </w:r>
            <w:r w:rsidR="00787762">
              <w:rPr>
                <w:noProof/>
                <w:webHidden/>
              </w:rPr>
              <w:fldChar w:fldCharType="end"/>
            </w:r>
          </w:hyperlink>
        </w:p>
        <w:p w14:paraId="78C94BC0" w14:textId="759752A3" w:rsidR="00787762" w:rsidRDefault="00001DDD">
          <w:pPr>
            <w:pStyle w:val="TOC2"/>
            <w:tabs>
              <w:tab w:val="right" w:leader="dot" w:pos="9350"/>
            </w:tabs>
            <w:rPr>
              <w:rFonts w:eastAsiaTheme="minorEastAsia"/>
              <w:noProof/>
            </w:rPr>
          </w:pPr>
          <w:hyperlink w:anchor="_Toc47878913" w:history="1">
            <w:r w:rsidR="00787762" w:rsidRPr="00D274F1">
              <w:rPr>
                <w:rStyle w:val="Hyperlink"/>
                <w:rFonts w:cs="AdvPTimesB"/>
                <w:b/>
                <w:noProof/>
              </w:rPr>
              <w:t>4.4  Transfer of Perfluorooctanoic Acid (PFOA) and Perfluorooctane Sulfonate (PFOS) From Contaminated Feed Into Milk and Meat of Sheep: Pilot Study</w:t>
            </w:r>
            <w:r w:rsidR="00787762">
              <w:rPr>
                <w:noProof/>
                <w:webHidden/>
              </w:rPr>
              <w:tab/>
            </w:r>
            <w:r w:rsidR="00787762">
              <w:rPr>
                <w:noProof/>
                <w:webHidden/>
              </w:rPr>
              <w:fldChar w:fldCharType="begin"/>
            </w:r>
            <w:r w:rsidR="00787762">
              <w:rPr>
                <w:noProof/>
                <w:webHidden/>
              </w:rPr>
              <w:instrText xml:space="preserve"> PAGEREF _Toc47878913 \h </w:instrText>
            </w:r>
            <w:r w:rsidR="00787762">
              <w:rPr>
                <w:noProof/>
                <w:webHidden/>
              </w:rPr>
            </w:r>
            <w:r w:rsidR="00787762">
              <w:rPr>
                <w:noProof/>
                <w:webHidden/>
              </w:rPr>
              <w:fldChar w:fldCharType="separate"/>
            </w:r>
            <w:r w:rsidR="00787762">
              <w:rPr>
                <w:noProof/>
                <w:webHidden/>
              </w:rPr>
              <w:t>29</w:t>
            </w:r>
            <w:r w:rsidR="00787762">
              <w:rPr>
                <w:noProof/>
                <w:webHidden/>
              </w:rPr>
              <w:fldChar w:fldCharType="end"/>
            </w:r>
          </w:hyperlink>
        </w:p>
        <w:p w14:paraId="5D6BFD75" w14:textId="60136D2F" w:rsidR="00787762" w:rsidRDefault="00001DDD">
          <w:pPr>
            <w:pStyle w:val="TOC2"/>
            <w:tabs>
              <w:tab w:val="right" w:leader="dot" w:pos="9350"/>
            </w:tabs>
            <w:rPr>
              <w:rFonts w:eastAsiaTheme="minorEastAsia"/>
              <w:noProof/>
            </w:rPr>
          </w:pPr>
          <w:hyperlink w:anchor="_Toc47878914" w:history="1">
            <w:r w:rsidR="00787762" w:rsidRPr="00D274F1">
              <w:rPr>
                <w:rStyle w:val="Hyperlink"/>
                <w:rFonts w:cstheme="minorHAnsi"/>
                <w:b/>
                <w:noProof/>
              </w:rPr>
              <w:t>4.5  Perfluorinated alkylated substances in vegetables collected in four European countries; occurrence and human exposure estimations</w:t>
            </w:r>
            <w:r w:rsidR="00787762">
              <w:rPr>
                <w:noProof/>
                <w:webHidden/>
              </w:rPr>
              <w:tab/>
            </w:r>
            <w:r w:rsidR="00787762">
              <w:rPr>
                <w:noProof/>
                <w:webHidden/>
              </w:rPr>
              <w:fldChar w:fldCharType="begin"/>
            </w:r>
            <w:r w:rsidR="00787762">
              <w:rPr>
                <w:noProof/>
                <w:webHidden/>
              </w:rPr>
              <w:instrText xml:space="preserve"> PAGEREF _Toc47878914 \h </w:instrText>
            </w:r>
            <w:r w:rsidR="00787762">
              <w:rPr>
                <w:noProof/>
                <w:webHidden/>
              </w:rPr>
            </w:r>
            <w:r w:rsidR="00787762">
              <w:rPr>
                <w:noProof/>
                <w:webHidden/>
              </w:rPr>
              <w:fldChar w:fldCharType="separate"/>
            </w:r>
            <w:r w:rsidR="00787762">
              <w:rPr>
                <w:noProof/>
                <w:webHidden/>
              </w:rPr>
              <w:t>29</w:t>
            </w:r>
            <w:r w:rsidR="00787762">
              <w:rPr>
                <w:noProof/>
                <w:webHidden/>
              </w:rPr>
              <w:fldChar w:fldCharType="end"/>
            </w:r>
          </w:hyperlink>
        </w:p>
        <w:p w14:paraId="12E76353" w14:textId="4730AA7A" w:rsidR="00787762" w:rsidRDefault="00001DDD">
          <w:pPr>
            <w:pStyle w:val="TOC2"/>
            <w:tabs>
              <w:tab w:val="right" w:leader="dot" w:pos="9350"/>
            </w:tabs>
            <w:rPr>
              <w:rFonts w:eastAsiaTheme="minorEastAsia"/>
              <w:noProof/>
            </w:rPr>
          </w:pPr>
          <w:hyperlink w:anchor="_Toc47878915" w:history="1">
            <w:r w:rsidR="00787762" w:rsidRPr="00D274F1">
              <w:rPr>
                <w:rStyle w:val="Hyperlink"/>
                <w:rFonts w:cstheme="minorHAnsi"/>
                <w:b/>
                <w:noProof/>
              </w:rPr>
              <w:t>4.6  Perfluoroalkyl Acid Uptake in Lettuce (Lactuca sativa) and Strawberry (Fragaria ananassa) Irrigated with Reclaimed Water</w:t>
            </w:r>
            <w:r w:rsidR="00787762">
              <w:rPr>
                <w:noProof/>
                <w:webHidden/>
              </w:rPr>
              <w:tab/>
            </w:r>
            <w:r w:rsidR="00787762">
              <w:rPr>
                <w:noProof/>
                <w:webHidden/>
              </w:rPr>
              <w:fldChar w:fldCharType="begin"/>
            </w:r>
            <w:r w:rsidR="00787762">
              <w:rPr>
                <w:noProof/>
                <w:webHidden/>
              </w:rPr>
              <w:instrText xml:space="preserve"> PAGEREF _Toc47878915 \h </w:instrText>
            </w:r>
            <w:r w:rsidR="00787762">
              <w:rPr>
                <w:noProof/>
                <w:webHidden/>
              </w:rPr>
            </w:r>
            <w:r w:rsidR="00787762">
              <w:rPr>
                <w:noProof/>
                <w:webHidden/>
              </w:rPr>
              <w:fldChar w:fldCharType="separate"/>
            </w:r>
            <w:r w:rsidR="00787762">
              <w:rPr>
                <w:noProof/>
                <w:webHidden/>
              </w:rPr>
              <w:t>30</w:t>
            </w:r>
            <w:r w:rsidR="00787762">
              <w:rPr>
                <w:noProof/>
                <w:webHidden/>
              </w:rPr>
              <w:fldChar w:fldCharType="end"/>
            </w:r>
          </w:hyperlink>
        </w:p>
        <w:p w14:paraId="51DA1741" w14:textId="084E0AF3" w:rsidR="00787762" w:rsidRDefault="00001DDD">
          <w:pPr>
            <w:pStyle w:val="TOC2"/>
            <w:tabs>
              <w:tab w:val="right" w:leader="dot" w:pos="9350"/>
            </w:tabs>
            <w:rPr>
              <w:rFonts w:eastAsiaTheme="minorEastAsia"/>
              <w:noProof/>
            </w:rPr>
          </w:pPr>
          <w:hyperlink w:anchor="_Toc47878916" w:history="1">
            <w:r w:rsidR="00787762" w:rsidRPr="00D274F1">
              <w:rPr>
                <w:rStyle w:val="Hyperlink"/>
                <w:rFonts w:cs="AdvOTce3d9a73"/>
                <w:b/>
                <w:noProof/>
              </w:rPr>
              <w:t>4.7  Uptake of Per</w:t>
            </w:r>
            <w:r w:rsidR="00787762" w:rsidRPr="00D274F1">
              <w:rPr>
                <w:rStyle w:val="Hyperlink"/>
                <w:rFonts w:cs="AdvOTce3d9a73+fb"/>
                <w:b/>
                <w:noProof/>
              </w:rPr>
              <w:t>fl</w:t>
            </w:r>
            <w:r w:rsidR="00787762" w:rsidRPr="00D274F1">
              <w:rPr>
                <w:rStyle w:val="Hyperlink"/>
                <w:rFonts w:cs="AdvOTce3d9a73"/>
                <w:b/>
                <w:noProof/>
              </w:rPr>
              <w:t>uoroalkyl Acids into Edible Crops via Land Applied Biosolids: Field and Greenhouse Studies</w:t>
            </w:r>
            <w:r w:rsidR="00787762">
              <w:rPr>
                <w:noProof/>
                <w:webHidden/>
              </w:rPr>
              <w:tab/>
            </w:r>
            <w:r w:rsidR="00787762">
              <w:rPr>
                <w:noProof/>
                <w:webHidden/>
              </w:rPr>
              <w:fldChar w:fldCharType="begin"/>
            </w:r>
            <w:r w:rsidR="00787762">
              <w:rPr>
                <w:noProof/>
                <w:webHidden/>
              </w:rPr>
              <w:instrText xml:space="preserve"> PAGEREF _Toc47878916 \h </w:instrText>
            </w:r>
            <w:r w:rsidR="00787762">
              <w:rPr>
                <w:noProof/>
                <w:webHidden/>
              </w:rPr>
            </w:r>
            <w:r w:rsidR="00787762">
              <w:rPr>
                <w:noProof/>
                <w:webHidden/>
              </w:rPr>
              <w:fldChar w:fldCharType="separate"/>
            </w:r>
            <w:r w:rsidR="00787762">
              <w:rPr>
                <w:noProof/>
                <w:webHidden/>
              </w:rPr>
              <w:t>31</w:t>
            </w:r>
            <w:r w:rsidR="00787762">
              <w:rPr>
                <w:noProof/>
                <w:webHidden/>
              </w:rPr>
              <w:fldChar w:fldCharType="end"/>
            </w:r>
          </w:hyperlink>
        </w:p>
        <w:p w14:paraId="36BB09FB" w14:textId="73FA1CF5" w:rsidR="00787762" w:rsidRDefault="00001DDD">
          <w:pPr>
            <w:pStyle w:val="TOC2"/>
            <w:tabs>
              <w:tab w:val="right" w:leader="dot" w:pos="9350"/>
            </w:tabs>
            <w:rPr>
              <w:rFonts w:eastAsiaTheme="minorEastAsia"/>
              <w:noProof/>
            </w:rPr>
          </w:pPr>
          <w:hyperlink w:anchor="_Toc47878917" w:history="1">
            <w:r w:rsidR="00787762" w:rsidRPr="00D274F1">
              <w:rPr>
                <w:rStyle w:val="Hyperlink"/>
                <w:rFonts w:cstheme="minorHAnsi"/>
                <w:b/>
                <w:noProof/>
              </w:rPr>
              <w:t>4.8  The roles of protein and lipid in the accumulation and distribution of perfluorooctane sulfonate (PFOS) and perfluorooctanoate (PFOA) in plants grown in biosolids-amended soils</w:t>
            </w:r>
            <w:r w:rsidR="00787762">
              <w:rPr>
                <w:noProof/>
                <w:webHidden/>
              </w:rPr>
              <w:tab/>
            </w:r>
            <w:r w:rsidR="00787762">
              <w:rPr>
                <w:noProof/>
                <w:webHidden/>
              </w:rPr>
              <w:fldChar w:fldCharType="begin"/>
            </w:r>
            <w:r w:rsidR="00787762">
              <w:rPr>
                <w:noProof/>
                <w:webHidden/>
              </w:rPr>
              <w:instrText xml:space="preserve"> PAGEREF _Toc47878917 \h </w:instrText>
            </w:r>
            <w:r w:rsidR="00787762">
              <w:rPr>
                <w:noProof/>
                <w:webHidden/>
              </w:rPr>
            </w:r>
            <w:r w:rsidR="00787762">
              <w:rPr>
                <w:noProof/>
                <w:webHidden/>
              </w:rPr>
              <w:fldChar w:fldCharType="separate"/>
            </w:r>
            <w:r w:rsidR="00787762">
              <w:rPr>
                <w:noProof/>
                <w:webHidden/>
              </w:rPr>
              <w:t>31</w:t>
            </w:r>
            <w:r w:rsidR="00787762">
              <w:rPr>
                <w:noProof/>
                <w:webHidden/>
              </w:rPr>
              <w:fldChar w:fldCharType="end"/>
            </w:r>
          </w:hyperlink>
        </w:p>
        <w:p w14:paraId="407AB534" w14:textId="75EB9C09" w:rsidR="00787762" w:rsidRDefault="00001DDD">
          <w:pPr>
            <w:pStyle w:val="TOC2"/>
            <w:tabs>
              <w:tab w:val="right" w:leader="dot" w:pos="9350"/>
            </w:tabs>
            <w:rPr>
              <w:rFonts w:eastAsiaTheme="minorEastAsia"/>
              <w:noProof/>
            </w:rPr>
          </w:pPr>
          <w:hyperlink w:anchor="_Toc47878918" w:history="1">
            <w:r w:rsidR="00787762" w:rsidRPr="00D274F1">
              <w:rPr>
                <w:rStyle w:val="Hyperlink"/>
                <w:rFonts w:cstheme="minorHAnsi"/>
                <w:b/>
                <w:bCs/>
                <w:noProof/>
              </w:rPr>
              <w:t>4.9</w:t>
            </w:r>
            <w:r w:rsidR="00787762" w:rsidRPr="00D274F1">
              <w:rPr>
                <w:rStyle w:val="Hyperlink"/>
                <w:rFonts w:cstheme="minorHAnsi"/>
                <w:noProof/>
              </w:rPr>
              <w:t xml:space="preserve">  </w:t>
            </w:r>
            <w:r w:rsidR="00787762" w:rsidRPr="00D274F1">
              <w:rPr>
                <w:rStyle w:val="Hyperlink"/>
                <w:rFonts w:cstheme="minorHAnsi"/>
                <w:b/>
                <w:noProof/>
              </w:rPr>
              <w:t>State of the science and meta-analysis of crop uptake of per- and polyfluoroalkyl substances (PFAS)</w:t>
            </w:r>
            <w:r w:rsidR="00787762">
              <w:rPr>
                <w:noProof/>
                <w:webHidden/>
              </w:rPr>
              <w:tab/>
            </w:r>
            <w:r w:rsidR="00787762">
              <w:rPr>
                <w:noProof/>
                <w:webHidden/>
              </w:rPr>
              <w:fldChar w:fldCharType="begin"/>
            </w:r>
            <w:r w:rsidR="00787762">
              <w:rPr>
                <w:noProof/>
                <w:webHidden/>
              </w:rPr>
              <w:instrText xml:space="preserve"> PAGEREF _Toc47878918 \h </w:instrText>
            </w:r>
            <w:r w:rsidR="00787762">
              <w:rPr>
                <w:noProof/>
                <w:webHidden/>
              </w:rPr>
            </w:r>
            <w:r w:rsidR="00787762">
              <w:rPr>
                <w:noProof/>
                <w:webHidden/>
              </w:rPr>
              <w:fldChar w:fldCharType="separate"/>
            </w:r>
            <w:r w:rsidR="00787762">
              <w:rPr>
                <w:noProof/>
                <w:webHidden/>
              </w:rPr>
              <w:t>32</w:t>
            </w:r>
            <w:r w:rsidR="00787762">
              <w:rPr>
                <w:noProof/>
                <w:webHidden/>
              </w:rPr>
              <w:fldChar w:fldCharType="end"/>
            </w:r>
          </w:hyperlink>
        </w:p>
        <w:p w14:paraId="3E866F9F" w14:textId="1FA46832" w:rsidR="00787762" w:rsidRDefault="00001DDD">
          <w:pPr>
            <w:pStyle w:val="TOC2"/>
            <w:tabs>
              <w:tab w:val="right" w:leader="dot" w:pos="9350"/>
            </w:tabs>
            <w:rPr>
              <w:rFonts w:eastAsiaTheme="minorEastAsia"/>
              <w:noProof/>
            </w:rPr>
          </w:pPr>
          <w:hyperlink w:anchor="_Toc47878919" w:history="1">
            <w:r w:rsidR="00787762" w:rsidRPr="00D274F1">
              <w:rPr>
                <w:rStyle w:val="Hyperlink"/>
                <w:rFonts w:cstheme="minorHAnsi"/>
                <w:b/>
                <w:bCs/>
                <w:noProof/>
              </w:rPr>
              <w:t>4.10  Accumulation of perfluorinated alkyl substances (PFAS) in agricultural plants: A review</w:t>
            </w:r>
            <w:r w:rsidR="00787762">
              <w:rPr>
                <w:noProof/>
                <w:webHidden/>
              </w:rPr>
              <w:tab/>
            </w:r>
            <w:r w:rsidR="00787762">
              <w:rPr>
                <w:noProof/>
                <w:webHidden/>
              </w:rPr>
              <w:fldChar w:fldCharType="begin"/>
            </w:r>
            <w:r w:rsidR="00787762">
              <w:rPr>
                <w:noProof/>
                <w:webHidden/>
              </w:rPr>
              <w:instrText xml:space="preserve"> PAGEREF _Toc47878919 \h </w:instrText>
            </w:r>
            <w:r w:rsidR="00787762">
              <w:rPr>
                <w:noProof/>
                <w:webHidden/>
              </w:rPr>
            </w:r>
            <w:r w:rsidR="00787762">
              <w:rPr>
                <w:noProof/>
                <w:webHidden/>
              </w:rPr>
              <w:fldChar w:fldCharType="separate"/>
            </w:r>
            <w:r w:rsidR="00787762">
              <w:rPr>
                <w:noProof/>
                <w:webHidden/>
              </w:rPr>
              <w:t>33</w:t>
            </w:r>
            <w:r w:rsidR="00787762">
              <w:rPr>
                <w:noProof/>
                <w:webHidden/>
              </w:rPr>
              <w:fldChar w:fldCharType="end"/>
            </w:r>
          </w:hyperlink>
        </w:p>
        <w:p w14:paraId="4674F789" w14:textId="0F9C6102" w:rsidR="00787762" w:rsidRDefault="00001DDD">
          <w:pPr>
            <w:pStyle w:val="TOC2"/>
            <w:tabs>
              <w:tab w:val="right" w:leader="dot" w:pos="9350"/>
            </w:tabs>
            <w:rPr>
              <w:rFonts w:eastAsiaTheme="minorEastAsia"/>
              <w:noProof/>
            </w:rPr>
          </w:pPr>
          <w:hyperlink w:anchor="_Toc47878920" w:history="1">
            <w:r w:rsidR="00787762" w:rsidRPr="00D274F1">
              <w:rPr>
                <w:rStyle w:val="Hyperlink"/>
                <w:rFonts w:cstheme="minorHAnsi"/>
                <w:b/>
                <w:bCs/>
                <w:noProof/>
              </w:rPr>
              <w:t>4.11  Uptake of perfluoroalkyl substances and halogenated flame retardants by crops grown in biosolids-amended soils</w:t>
            </w:r>
            <w:r w:rsidR="00787762">
              <w:rPr>
                <w:noProof/>
                <w:webHidden/>
              </w:rPr>
              <w:tab/>
            </w:r>
            <w:r w:rsidR="00787762">
              <w:rPr>
                <w:noProof/>
                <w:webHidden/>
              </w:rPr>
              <w:fldChar w:fldCharType="begin"/>
            </w:r>
            <w:r w:rsidR="00787762">
              <w:rPr>
                <w:noProof/>
                <w:webHidden/>
              </w:rPr>
              <w:instrText xml:space="preserve"> PAGEREF _Toc47878920 \h </w:instrText>
            </w:r>
            <w:r w:rsidR="00787762">
              <w:rPr>
                <w:noProof/>
                <w:webHidden/>
              </w:rPr>
            </w:r>
            <w:r w:rsidR="00787762">
              <w:rPr>
                <w:noProof/>
                <w:webHidden/>
              </w:rPr>
              <w:fldChar w:fldCharType="separate"/>
            </w:r>
            <w:r w:rsidR="00787762">
              <w:rPr>
                <w:noProof/>
                <w:webHidden/>
              </w:rPr>
              <w:t>34</w:t>
            </w:r>
            <w:r w:rsidR="00787762">
              <w:rPr>
                <w:noProof/>
                <w:webHidden/>
              </w:rPr>
              <w:fldChar w:fldCharType="end"/>
            </w:r>
          </w:hyperlink>
        </w:p>
        <w:p w14:paraId="10491545" w14:textId="089E3263" w:rsidR="00787762" w:rsidRDefault="00001DDD">
          <w:pPr>
            <w:pStyle w:val="TOC2"/>
            <w:tabs>
              <w:tab w:val="right" w:leader="dot" w:pos="9350"/>
            </w:tabs>
            <w:rPr>
              <w:rFonts w:eastAsiaTheme="minorEastAsia"/>
              <w:noProof/>
            </w:rPr>
          </w:pPr>
          <w:hyperlink w:anchor="_Toc47878921" w:history="1">
            <w:r w:rsidR="00787762" w:rsidRPr="00D274F1">
              <w:rPr>
                <w:rStyle w:val="Hyperlink"/>
                <w:rFonts w:cs="Calibri"/>
                <w:b/>
                <w:bCs/>
                <w:noProof/>
              </w:rPr>
              <w:t xml:space="preserve">4.12  U.S. Food &amp; Drug Administrative Webpage (https://www.fda.gov/food/chemicals/and-polyfluoroalkyl-substances-pfas)  - </w:t>
            </w:r>
            <w:r w:rsidR="00787762" w:rsidRPr="00D274F1">
              <w:rPr>
                <w:rStyle w:val="Hyperlink"/>
                <w:rFonts w:cstheme="minorHAnsi"/>
                <w:b/>
                <w:bCs/>
                <w:noProof/>
                <w:lang w:val="en"/>
              </w:rPr>
              <w:t>Per and Polyfluoroalkyl Substances</w:t>
            </w:r>
            <w:r w:rsidR="00787762" w:rsidRPr="00D274F1">
              <w:rPr>
                <w:rStyle w:val="Hyperlink"/>
                <w:rFonts w:cs="Arial"/>
                <w:b/>
                <w:bCs/>
                <w:noProof/>
                <w:lang w:val="en"/>
              </w:rPr>
              <w:t xml:space="preserve"> (PFAS</w:t>
            </w:r>
            <w:r w:rsidR="00787762" w:rsidRPr="00D274F1">
              <w:rPr>
                <w:rStyle w:val="Hyperlink"/>
                <w:rFonts w:cstheme="minorHAnsi"/>
                <w:b/>
                <w:bCs/>
                <w:noProof/>
                <w:lang w:val="en"/>
              </w:rPr>
              <w:t>)</w:t>
            </w:r>
            <w:r w:rsidR="00787762">
              <w:rPr>
                <w:noProof/>
                <w:webHidden/>
              </w:rPr>
              <w:tab/>
            </w:r>
            <w:r w:rsidR="00787762">
              <w:rPr>
                <w:noProof/>
                <w:webHidden/>
              </w:rPr>
              <w:fldChar w:fldCharType="begin"/>
            </w:r>
            <w:r w:rsidR="00787762">
              <w:rPr>
                <w:noProof/>
                <w:webHidden/>
              </w:rPr>
              <w:instrText xml:space="preserve"> PAGEREF _Toc47878921 \h </w:instrText>
            </w:r>
            <w:r w:rsidR="00787762">
              <w:rPr>
                <w:noProof/>
                <w:webHidden/>
              </w:rPr>
            </w:r>
            <w:r w:rsidR="00787762">
              <w:rPr>
                <w:noProof/>
                <w:webHidden/>
              </w:rPr>
              <w:fldChar w:fldCharType="separate"/>
            </w:r>
            <w:r w:rsidR="00787762">
              <w:rPr>
                <w:noProof/>
                <w:webHidden/>
              </w:rPr>
              <w:t>35</w:t>
            </w:r>
            <w:r w:rsidR="00787762">
              <w:rPr>
                <w:noProof/>
                <w:webHidden/>
              </w:rPr>
              <w:fldChar w:fldCharType="end"/>
            </w:r>
          </w:hyperlink>
        </w:p>
        <w:p w14:paraId="5EC1AB04" w14:textId="302D7114" w:rsidR="00787762" w:rsidRDefault="00001DDD">
          <w:pPr>
            <w:pStyle w:val="TOC2"/>
            <w:tabs>
              <w:tab w:val="right" w:leader="dot" w:pos="9350"/>
            </w:tabs>
            <w:rPr>
              <w:rFonts w:eastAsiaTheme="minorEastAsia"/>
              <w:noProof/>
            </w:rPr>
          </w:pPr>
          <w:hyperlink w:anchor="_Toc47878922" w:history="1">
            <w:r w:rsidR="00787762" w:rsidRPr="00D274F1">
              <w:rPr>
                <w:rStyle w:val="Hyperlink"/>
                <w:b/>
                <w:bCs/>
                <w:noProof/>
              </w:rPr>
              <w:t>4.13  PFAS in paper and board for food contact - options for risk management of poly- and perfluorinated substances</w:t>
            </w:r>
            <w:r w:rsidR="00787762">
              <w:rPr>
                <w:noProof/>
                <w:webHidden/>
              </w:rPr>
              <w:tab/>
            </w:r>
            <w:r w:rsidR="00787762">
              <w:rPr>
                <w:noProof/>
                <w:webHidden/>
              </w:rPr>
              <w:fldChar w:fldCharType="begin"/>
            </w:r>
            <w:r w:rsidR="00787762">
              <w:rPr>
                <w:noProof/>
                <w:webHidden/>
              </w:rPr>
              <w:instrText xml:space="preserve"> PAGEREF _Toc47878922 \h </w:instrText>
            </w:r>
            <w:r w:rsidR="00787762">
              <w:rPr>
                <w:noProof/>
                <w:webHidden/>
              </w:rPr>
            </w:r>
            <w:r w:rsidR="00787762">
              <w:rPr>
                <w:noProof/>
                <w:webHidden/>
              </w:rPr>
              <w:fldChar w:fldCharType="separate"/>
            </w:r>
            <w:r w:rsidR="00787762">
              <w:rPr>
                <w:noProof/>
                <w:webHidden/>
              </w:rPr>
              <w:t>37</w:t>
            </w:r>
            <w:r w:rsidR="00787762">
              <w:rPr>
                <w:noProof/>
                <w:webHidden/>
              </w:rPr>
              <w:fldChar w:fldCharType="end"/>
            </w:r>
          </w:hyperlink>
        </w:p>
        <w:p w14:paraId="46CAA613" w14:textId="4D4B7B90" w:rsidR="00787762" w:rsidRDefault="00001DDD">
          <w:pPr>
            <w:pStyle w:val="TOC2"/>
            <w:tabs>
              <w:tab w:val="right" w:leader="dot" w:pos="9350"/>
            </w:tabs>
            <w:rPr>
              <w:rFonts w:eastAsiaTheme="minorEastAsia"/>
              <w:noProof/>
            </w:rPr>
          </w:pPr>
          <w:hyperlink w:anchor="_Toc47878923" w:history="1">
            <w:r w:rsidR="00787762" w:rsidRPr="00D274F1">
              <w:rPr>
                <w:rStyle w:val="Hyperlink"/>
                <w:rFonts w:cstheme="minorHAnsi"/>
                <w:b/>
                <w:bCs/>
                <w:noProof/>
              </w:rPr>
              <w:t>4.14  Perfluorinated Compounds, Polychlorinated Biphenyls, and Organochlorine Pesticide Contamination in Composite Food Samples from Dallas, Texas, USA</w:t>
            </w:r>
            <w:r w:rsidR="00787762">
              <w:rPr>
                <w:noProof/>
                <w:webHidden/>
              </w:rPr>
              <w:tab/>
            </w:r>
            <w:r w:rsidR="00787762">
              <w:rPr>
                <w:noProof/>
                <w:webHidden/>
              </w:rPr>
              <w:fldChar w:fldCharType="begin"/>
            </w:r>
            <w:r w:rsidR="00787762">
              <w:rPr>
                <w:noProof/>
                <w:webHidden/>
              </w:rPr>
              <w:instrText xml:space="preserve"> PAGEREF _Toc47878923 \h </w:instrText>
            </w:r>
            <w:r w:rsidR="00787762">
              <w:rPr>
                <w:noProof/>
                <w:webHidden/>
              </w:rPr>
            </w:r>
            <w:r w:rsidR="00787762">
              <w:rPr>
                <w:noProof/>
                <w:webHidden/>
              </w:rPr>
              <w:fldChar w:fldCharType="separate"/>
            </w:r>
            <w:r w:rsidR="00787762">
              <w:rPr>
                <w:noProof/>
                <w:webHidden/>
              </w:rPr>
              <w:t>38</w:t>
            </w:r>
            <w:r w:rsidR="00787762">
              <w:rPr>
                <w:noProof/>
                <w:webHidden/>
              </w:rPr>
              <w:fldChar w:fldCharType="end"/>
            </w:r>
          </w:hyperlink>
        </w:p>
        <w:p w14:paraId="6751F6C6" w14:textId="387535BC" w:rsidR="00787762" w:rsidRDefault="00001DDD">
          <w:pPr>
            <w:pStyle w:val="TOC1"/>
            <w:tabs>
              <w:tab w:val="left" w:pos="440"/>
              <w:tab w:val="right" w:leader="dot" w:pos="9350"/>
            </w:tabs>
            <w:rPr>
              <w:rFonts w:eastAsiaTheme="minorEastAsia"/>
              <w:noProof/>
            </w:rPr>
          </w:pPr>
          <w:hyperlink w:anchor="_Toc47878924" w:history="1">
            <w:r w:rsidR="00787762" w:rsidRPr="00D274F1">
              <w:rPr>
                <w:rStyle w:val="Hyperlink"/>
                <w:rFonts w:ascii="Calibri" w:hAnsi="Calibri" w:cs="Calibri"/>
                <w:b/>
                <w:bCs/>
                <w:noProof/>
              </w:rPr>
              <w:t>V.</w:t>
            </w:r>
            <w:r w:rsidR="00787762">
              <w:rPr>
                <w:rFonts w:eastAsiaTheme="minorEastAsia"/>
                <w:noProof/>
              </w:rPr>
              <w:tab/>
            </w:r>
            <w:r w:rsidR="00787762" w:rsidRPr="00D274F1">
              <w:rPr>
                <w:rStyle w:val="Hyperlink"/>
                <w:rFonts w:ascii="Calibri" w:hAnsi="Calibri" w:cs="Calibri"/>
                <w:b/>
                <w:bCs/>
                <w:noProof/>
              </w:rPr>
              <w:t>PFAS Regulatory Standards Potentially Impacting Agriculture</w:t>
            </w:r>
            <w:r w:rsidR="00787762">
              <w:rPr>
                <w:noProof/>
                <w:webHidden/>
              </w:rPr>
              <w:tab/>
            </w:r>
            <w:r w:rsidR="00787762">
              <w:rPr>
                <w:noProof/>
                <w:webHidden/>
              </w:rPr>
              <w:fldChar w:fldCharType="begin"/>
            </w:r>
            <w:r w:rsidR="00787762">
              <w:rPr>
                <w:noProof/>
                <w:webHidden/>
              </w:rPr>
              <w:instrText xml:space="preserve"> PAGEREF _Toc47878924 \h </w:instrText>
            </w:r>
            <w:r w:rsidR="00787762">
              <w:rPr>
                <w:noProof/>
                <w:webHidden/>
              </w:rPr>
            </w:r>
            <w:r w:rsidR="00787762">
              <w:rPr>
                <w:noProof/>
                <w:webHidden/>
              </w:rPr>
              <w:fldChar w:fldCharType="separate"/>
            </w:r>
            <w:r w:rsidR="00787762">
              <w:rPr>
                <w:noProof/>
                <w:webHidden/>
              </w:rPr>
              <w:t>38</w:t>
            </w:r>
            <w:r w:rsidR="00787762">
              <w:rPr>
                <w:noProof/>
                <w:webHidden/>
              </w:rPr>
              <w:fldChar w:fldCharType="end"/>
            </w:r>
          </w:hyperlink>
        </w:p>
        <w:p w14:paraId="4E74FBE5" w14:textId="09601193" w:rsidR="00787762" w:rsidRDefault="00001DDD">
          <w:pPr>
            <w:pStyle w:val="TOC2"/>
            <w:tabs>
              <w:tab w:val="right" w:leader="dot" w:pos="9350"/>
            </w:tabs>
            <w:rPr>
              <w:rFonts w:eastAsiaTheme="minorEastAsia"/>
              <w:noProof/>
            </w:rPr>
          </w:pPr>
          <w:hyperlink w:anchor="_Toc47878925" w:history="1">
            <w:r w:rsidR="00787762" w:rsidRPr="00D274F1">
              <w:rPr>
                <w:rStyle w:val="Hyperlink"/>
                <w:rFonts w:cs="Calibri"/>
                <w:b/>
                <w:bCs/>
                <w:noProof/>
              </w:rPr>
              <w:t>5.1</w:t>
            </w:r>
            <w:r w:rsidR="00787762" w:rsidRPr="00D274F1">
              <w:rPr>
                <w:rStyle w:val="Hyperlink"/>
                <w:rFonts w:cs="Calibri"/>
                <w:noProof/>
              </w:rPr>
              <w:t xml:space="preserve">  </w:t>
            </w:r>
            <w:r w:rsidR="00787762" w:rsidRPr="00D274F1">
              <w:rPr>
                <w:rStyle w:val="Hyperlink"/>
                <w:rFonts w:cs="Calibri"/>
                <w:b/>
                <w:bCs/>
                <w:noProof/>
              </w:rPr>
              <w:t>EPA’s Per- and Polyfluoroalkyl Substances (PFAS) Action Plan</w:t>
            </w:r>
            <w:r w:rsidR="00787762">
              <w:rPr>
                <w:noProof/>
                <w:webHidden/>
              </w:rPr>
              <w:tab/>
            </w:r>
            <w:r w:rsidR="00787762">
              <w:rPr>
                <w:noProof/>
                <w:webHidden/>
              </w:rPr>
              <w:fldChar w:fldCharType="begin"/>
            </w:r>
            <w:r w:rsidR="00787762">
              <w:rPr>
                <w:noProof/>
                <w:webHidden/>
              </w:rPr>
              <w:instrText xml:space="preserve"> PAGEREF _Toc47878925 \h </w:instrText>
            </w:r>
            <w:r w:rsidR="00787762">
              <w:rPr>
                <w:noProof/>
                <w:webHidden/>
              </w:rPr>
            </w:r>
            <w:r w:rsidR="00787762">
              <w:rPr>
                <w:noProof/>
                <w:webHidden/>
              </w:rPr>
              <w:fldChar w:fldCharType="separate"/>
            </w:r>
            <w:r w:rsidR="00787762">
              <w:rPr>
                <w:noProof/>
                <w:webHidden/>
              </w:rPr>
              <w:t>38</w:t>
            </w:r>
            <w:r w:rsidR="00787762">
              <w:rPr>
                <w:noProof/>
                <w:webHidden/>
              </w:rPr>
              <w:fldChar w:fldCharType="end"/>
            </w:r>
          </w:hyperlink>
        </w:p>
        <w:p w14:paraId="78F06498" w14:textId="4707AEFB" w:rsidR="00787762" w:rsidRDefault="00001DDD">
          <w:pPr>
            <w:pStyle w:val="TOC2"/>
            <w:tabs>
              <w:tab w:val="right" w:leader="dot" w:pos="9350"/>
            </w:tabs>
            <w:rPr>
              <w:rFonts w:eastAsiaTheme="minorEastAsia"/>
              <w:noProof/>
            </w:rPr>
          </w:pPr>
          <w:hyperlink w:anchor="_Toc47878926" w:history="1">
            <w:r w:rsidR="00787762" w:rsidRPr="00D274F1">
              <w:rPr>
                <w:rStyle w:val="Hyperlink"/>
                <w:rFonts w:eastAsia="Times New Roman" w:cstheme="minorHAnsi"/>
                <w:b/>
                <w:noProof/>
              </w:rPr>
              <w:t>5.2  The second webinar in </w:t>
            </w:r>
            <w:r w:rsidR="00787762" w:rsidRPr="00D274F1">
              <w:rPr>
                <w:rStyle w:val="Hyperlink"/>
                <w:rFonts w:eastAsia="Times New Roman" w:cstheme="minorHAnsi"/>
                <w:b/>
                <w:bCs/>
                <w:noProof/>
              </w:rPr>
              <w:t>Geosyntec’s PFAS Webinar Series</w:t>
            </w:r>
            <w:r w:rsidR="00787762" w:rsidRPr="00D274F1">
              <w:rPr>
                <w:rStyle w:val="Hyperlink"/>
                <w:rFonts w:eastAsia="Times New Roman" w:cstheme="minorHAnsi"/>
                <w:b/>
                <w:noProof/>
              </w:rPr>
              <w:t> on Tuesday, April 14, 2020 (PFAS Toxicology and Risk Assessment: State of the Science).</w:t>
            </w:r>
            <w:r w:rsidR="00787762" w:rsidRPr="00D274F1">
              <w:rPr>
                <w:rStyle w:val="Hyperlink"/>
                <w:rFonts w:eastAsia="Times New Roman" w:cstheme="minorHAnsi"/>
                <w:noProof/>
              </w:rPr>
              <w:t xml:space="preserve"> In the event you missed this webinar, or if you would like to revisit some of the slides, you can </w:t>
            </w:r>
            <w:r w:rsidR="00787762" w:rsidRPr="00D274F1">
              <w:rPr>
                <w:rStyle w:val="Hyperlink"/>
                <w:rFonts w:eastAsia="Times New Roman" w:cstheme="minorHAnsi"/>
                <w:b/>
                <w:bCs/>
                <w:noProof/>
              </w:rPr>
              <w:t>access a recording</w:t>
            </w:r>
            <w:r w:rsidR="00787762" w:rsidRPr="00D274F1">
              <w:rPr>
                <w:rStyle w:val="Hyperlink"/>
                <w:rFonts w:eastAsia="Times New Roman" w:cstheme="minorHAnsi"/>
                <w:noProof/>
              </w:rPr>
              <w:t xml:space="preserve"> at https://vimeo.com/407719091 (Password: geosyntecPFAS). </w:t>
            </w:r>
            <w:r w:rsidR="00787762" w:rsidRPr="00D274F1">
              <w:rPr>
                <w:rStyle w:val="Hyperlink"/>
                <w:rFonts w:cstheme="minorHAnsi"/>
                <w:noProof/>
                <w:lang w:val="en"/>
              </w:rPr>
              <w:t>Kristin Bridges, Ph.D.; Jason Conder, Ph.D.; and Jennifer Arblaster</w:t>
            </w:r>
            <w:r w:rsidR="00787762">
              <w:rPr>
                <w:noProof/>
                <w:webHidden/>
              </w:rPr>
              <w:tab/>
            </w:r>
            <w:r w:rsidR="00787762">
              <w:rPr>
                <w:noProof/>
                <w:webHidden/>
              </w:rPr>
              <w:fldChar w:fldCharType="begin"/>
            </w:r>
            <w:r w:rsidR="00787762">
              <w:rPr>
                <w:noProof/>
                <w:webHidden/>
              </w:rPr>
              <w:instrText xml:space="preserve"> PAGEREF _Toc47878926 \h </w:instrText>
            </w:r>
            <w:r w:rsidR="00787762">
              <w:rPr>
                <w:noProof/>
                <w:webHidden/>
              </w:rPr>
            </w:r>
            <w:r w:rsidR="00787762">
              <w:rPr>
                <w:noProof/>
                <w:webHidden/>
              </w:rPr>
              <w:fldChar w:fldCharType="separate"/>
            </w:r>
            <w:r w:rsidR="00787762">
              <w:rPr>
                <w:noProof/>
                <w:webHidden/>
              </w:rPr>
              <w:t>40</w:t>
            </w:r>
            <w:r w:rsidR="00787762">
              <w:rPr>
                <w:noProof/>
                <w:webHidden/>
              </w:rPr>
              <w:fldChar w:fldCharType="end"/>
            </w:r>
          </w:hyperlink>
        </w:p>
        <w:p w14:paraId="39500458" w14:textId="6610D934" w:rsidR="00787762" w:rsidRDefault="00001DDD">
          <w:pPr>
            <w:pStyle w:val="TOC2"/>
            <w:tabs>
              <w:tab w:val="right" w:leader="dot" w:pos="9350"/>
            </w:tabs>
            <w:rPr>
              <w:rFonts w:eastAsiaTheme="minorEastAsia"/>
              <w:noProof/>
            </w:rPr>
          </w:pPr>
          <w:hyperlink w:anchor="_Toc47878927" w:history="1">
            <w:r w:rsidR="00787762" w:rsidRPr="00D274F1">
              <w:rPr>
                <w:rStyle w:val="Hyperlink"/>
                <w:rFonts w:cstheme="minorHAnsi"/>
                <w:b/>
                <w:bCs/>
                <w:noProof/>
              </w:rPr>
              <w:t xml:space="preserve">5.3  Maine Department of Agriculture, Conservation and Forestry – </w:t>
            </w:r>
            <w:r w:rsidR="00787762" w:rsidRPr="00D274F1">
              <w:rPr>
                <w:rStyle w:val="Hyperlink"/>
                <w:b/>
                <w:bCs/>
                <w:noProof/>
                <w:lang w:val="en"/>
              </w:rPr>
              <w:t>Per- and Polyfluoroalkyl Substances (PFAS)</w:t>
            </w:r>
            <w:r w:rsidR="00787762">
              <w:rPr>
                <w:noProof/>
                <w:webHidden/>
              </w:rPr>
              <w:tab/>
            </w:r>
            <w:r w:rsidR="00787762">
              <w:rPr>
                <w:noProof/>
                <w:webHidden/>
              </w:rPr>
              <w:fldChar w:fldCharType="begin"/>
            </w:r>
            <w:r w:rsidR="00787762">
              <w:rPr>
                <w:noProof/>
                <w:webHidden/>
              </w:rPr>
              <w:instrText xml:space="preserve"> PAGEREF _Toc47878927 \h </w:instrText>
            </w:r>
            <w:r w:rsidR="00787762">
              <w:rPr>
                <w:noProof/>
                <w:webHidden/>
              </w:rPr>
            </w:r>
            <w:r w:rsidR="00787762">
              <w:rPr>
                <w:noProof/>
                <w:webHidden/>
              </w:rPr>
              <w:fldChar w:fldCharType="separate"/>
            </w:r>
            <w:r w:rsidR="00787762">
              <w:rPr>
                <w:noProof/>
                <w:webHidden/>
              </w:rPr>
              <w:t>41</w:t>
            </w:r>
            <w:r w:rsidR="00787762">
              <w:rPr>
                <w:noProof/>
                <w:webHidden/>
              </w:rPr>
              <w:fldChar w:fldCharType="end"/>
            </w:r>
          </w:hyperlink>
        </w:p>
        <w:p w14:paraId="48CFBF02" w14:textId="4DC377D0" w:rsidR="00B1299D" w:rsidRDefault="00B1299D">
          <w:r>
            <w:rPr>
              <w:b/>
              <w:bCs/>
              <w:noProof/>
            </w:rPr>
            <w:fldChar w:fldCharType="end"/>
          </w:r>
        </w:p>
      </w:sdtContent>
    </w:sdt>
    <w:p w14:paraId="385E6404" w14:textId="0A3CA244" w:rsidR="00B1299D" w:rsidRDefault="00B1299D" w:rsidP="00302DE4">
      <w:pPr>
        <w:spacing w:after="0"/>
      </w:pPr>
      <w:bookmarkStart w:id="0" w:name="_GoBack"/>
      <w:bookmarkEnd w:id="0"/>
    </w:p>
    <w:p w14:paraId="5329BEA1" w14:textId="77777777" w:rsidR="00B1299D" w:rsidRDefault="00B1299D" w:rsidP="00302DE4">
      <w:pPr>
        <w:spacing w:after="0"/>
      </w:pPr>
    </w:p>
    <w:p w14:paraId="682CCAB8" w14:textId="2D3E1FD0" w:rsidR="00C85C3B" w:rsidRPr="00C85C3B" w:rsidRDefault="00C85C3B" w:rsidP="0008743C">
      <w:pPr>
        <w:pStyle w:val="ListParagraph"/>
        <w:numPr>
          <w:ilvl w:val="0"/>
          <w:numId w:val="29"/>
        </w:numPr>
        <w:spacing w:after="0"/>
        <w:outlineLvl w:val="0"/>
        <w:rPr>
          <w:b/>
          <w:bCs/>
          <w:sz w:val="24"/>
          <w:szCs w:val="24"/>
        </w:rPr>
      </w:pPr>
      <w:bookmarkStart w:id="1" w:name="_Toc47878876"/>
      <w:r w:rsidRPr="00C85C3B">
        <w:rPr>
          <w:b/>
          <w:bCs/>
          <w:sz w:val="24"/>
          <w:szCs w:val="24"/>
        </w:rPr>
        <w:t>PFAS Ambient and Background Concentrations</w:t>
      </w:r>
      <w:bookmarkEnd w:id="1"/>
    </w:p>
    <w:p w14:paraId="09F081EE" w14:textId="272A51C6" w:rsidR="00C85C3B" w:rsidRDefault="00C85C3B" w:rsidP="00C85C3B">
      <w:pPr>
        <w:spacing w:after="0"/>
        <w:rPr>
          <w:b/>
          <w:bCs/>
        </w:rPr>
      </w:pPr>
    </w:p>
    <w:p w14:paraId="1D8FD10E" w14:textId="77777777" w:rsidR="0008743C" w:rsidRPr="00C85C3B" w:rsidRDefault="0008743C" w:rsidP="00C85C3B">
      <w:pPr>
        <w:spacing w:after="0"/>
        <w:rPr>
          <w:b/>
          <w:bCs/>
        </w:rPr>
      </w:pPr>
    </w:p>
    <w:p w14:paraId="22998708" w14:textId="37A43024" w:rsidR="00A25C3D" w:rsidRPr="0008743C" w:rsidRDefault="0008743C" w:rsidP="0008743C">
      <w:pPr>
        <w:pStyle w:val="Heading2"/>
        <w:rPr>
          <w:rFonts w:cstheme="minorHAnsi"/>
          <w:b/>
          <w:bCs/>
          <w:color w:val="131413"/>
          <w:sz w:val="22"/>
          <w:szCs w:val="22"/>
        </w:rPr>
      </w:pPr>
      <w:bookmarkStart w:id="2" w:name="_Toc47878877"/>
      <w:proofErr w:type="gramStart"/>
      <w:r w:rsidRPr="0008743C">
        <w:rPr>
          <w:rFonts w:cstheme="minorHAnsi"/>
          <w:b/>
          <w:bCs/>
          <w:color w:val="131413"/>
          <w:sz w:val="22"/>
          <w:szCs w:val="22"/>
        </w:rPr>
        <w:t>1.1</w:t>
      </w:r>
      <w:r>
        <w:rPr>
          <w:rFonts w:cstheme="minorHAnsi"/>
          <w:b/>
          <w:bCs/>
          <w:color w:val="131413"/>
          <w:sz w:val="22"/>
          <w:szCs w:val="22"/>
        </w:rPr>
        <w:t xml:space="preserve"> </w:t>
      </w:r>
      <w:r w:rsidRPr="0008743C">
        <w:rPr>
          <w:rFonts w:cstheme="minorHAnsi"/>
          <w:b/>
          <w:bCs/>
          <w:color w:val="131413"/>
          <w:sz w:val="22"/>
          <w:szCs w:val="22"/>
        </w:rPr>
        <w:t xml:space="preserve"> </w:t>
      </w:r>
      <w:r w:rsidR="00A25C3D" w:rsidRPr="0008743C">
        <w:rPr>
          <w:rFonts w:cstheme="minorHAnsi"/>
          <w:b/>
          <w:bCs/>
          <w:color w:val="131413"/>
          <w:sz w:val="22"/>
          <w:szCs w:val="22"/>
        </w:rPr>
        <w:t>Ambient</w:t>
      </w:r>
      <w:proofErr w:type="gramEnd"/>
      <w:r w:rsidR="00A25C3D" w:rsidRPr="0008743C">
        <w:rPr>
          <w:rFonts w:cstheme="minorHAnsi"/>
          <w:b/>
          <w:bCs/>
          <w:color w:val="131413"/>
          <w:sz w:val="22"/>
          <w:szCs w:val="22"/>
        </w:rPr>
        <w:t xml:space="preserve"> levels of PFOS and PFOA in multiple environmental media</w:t>
      </w:r>
      <w:bookmarkEnd w:id="2"/>
    </w:p>
    <w:p w14:paraId="76DDF93F" w14:textId="77777777" w:rsidR="00A25C3D" w:rsidRPr="00A25C3D" w:rsidRDefault="00A25C3D" w:rsidP="00302DE4">
      <w:pPr>
        <w:autoSpaceDE w:val="0"/>
        <w:autoSpaceDN w:val="0"/>
        <w:adjustRightInd w:val="0"/>
        <w:spacing w:after="0" w:line="240" w:lineRule="auto"/>
        <w:rPr>
          <w:rFonts w:cstheme="minorHAnsi"/>
        </w:rPr>
      </w:pPr>
      <w:proofErr w:type="spellStart"/>
      <w:r w:rsidRPr="00A25C3D">
        <w:rPr>
          <w:rFonts w:cstheme="minorHAnsi"/>
        </w:rPr>
        <w:t>Usha</w:t>
      </w:r>
      <w:proofErr w:type="spellEnd"/>
      <w:r w:rsidRPr="00A25C3D">
        <w:rPr>
          <w:rFonts w:cstheme="minorHAnsi"/>
        </w:rPr>
        <w:t xml:space="preserve"> K. </w:t>
      </w:r>
      <w:proofErr w:type="spellStart"/>
      <w:r w:rsidRPr="00A25C3D">
        <w:rPr>
          <w:rFonts w:cstheme="minorHAnsi"/>
        </w:rPr>
        <w:t>Vedagiri</w:t>
      </w:r>
      <w:proofErr w:type="spellEnd"/>
      <w:r w:rsidRPr="00A25C3D">
        <w:rPr>
          <w:rFonts w:cstheme="minorHAnsi"/>
        </w:rPr>
        <w:t xml:space="preserve">, Richard H. Anderson, Heather M. </w:t>
      </w:r>
      <w:proofErr w:type="spellStart"/>
      <w:r w:rsidRPr="00A25C3D">
        <w:rPr>
          <w:rFonts w:cstheme="minorHAnsi"/>
        </w:rPr>
        <w:t>Loso</w:t>
      </w:r>
      <w:proofErr w:type="spellEnd"/>
      <w:r w:rsidRPr="00A25C3D">
        <w:rPr>
          <w:rFonts w:cstheme="minorHAnsi"/>
        </w:rPr>
        <w:t xml:space="preserve">, and Catherine M. </w:t>
      </w:r>
      <w:proofErr w:type="spellStart"/>
      <w:r w:rsidRPr="00A25C3D">
        <w:rPr>
          <w:rFonts w:cstheme="minorHAnsi"/>
        </w:rPr>
        <w:t>Schwach</w:t>
      </w:r>
      <w:proofErr w:type="spellEnd"/>
      <w:r w:rsidRPr="00A25C3D">
        <w:rPr>
          <w:rFonts w:cstheme="minorHAnsi"/>
        </w:rPr>
        <w:t>, 2018</w:t>
      </w:r>
    </w:p>
    <w:p w14:paraId="3CAFE0B2" w14:textId="77777777" w:rsidR="00A25C3D" w:rsidRPr="00A25C3D" w:rsidRDefault="00A25C3D" w:rsidP="00302DE4">
      <w:pPr>
        <w:autoSpaceDE w:val="0"/>
        <w:autoSpaceDN w:val="0"/>
        <w:adjustRightInd w:val="0"/>
        <w:spacing w:after="0" w:line="240" w:lineRule="auto"/>
        <w:rPr>
          <w:rFonts w:cstheme="minorHAnsi"/>
        </w:rPr>
      </w:pPr>
    </w:p>
    <w:p w14:paraId="424BDB6A" w14:textId="77777777" w:rsidR="00A25C3D" w:rsidRPr="00A25C3D" w:rsidRDefault="00A25C3D" w:rsidP="00302DE4">
      <w:pPr>
        <w:autoSpaceDE w:val="0"/>
        <w:autoSpaceDN w:val="0"/>
        <w:adjustRightInd w:val="0"/>
        <w:spacing w:after="0" w:line="240" w:lineRule="auto"/>
        <w:rPr>
          <w:rFonts w:cstheme="minorHAnsi"/>
        </w:rPr>
      </w:pPr>
      <w:r w:rsidRPr="00A25C3D">
        <w:rPr>
          <w:rFonts w:cstheme="minorHAnsi"/>
          <w:b/>
          <w:bCs/>
          <w:u w:val="single"/>
        </w:rPr>
        <w:t>Abstract</w:t>
      </w:r>
    </w:p>
    <w:p w14:paraId="732D47AC" w14:textId="77777777" w:rsidR="00A25C3D" w:rsidRPr="00A25C3D" w:rsidRDefault="00A25C3D" w:rsidP="00302DE4">
      <w:pPr>
        <w:autoSpaceDE w:val="0"/>
        <w:autoSpaceDN w:val="0"/>
        <w:adjustRightInd w:val="0"/>
        <w:spacing w:after="0" w:line="240" w:lineRule="auto"/>
        <w:rPr>
          <w:rFonts w:cstheme="minorHAnsi"/>
        </w:rPr>
      </w:pPr>
      <w:r w:rsidRPr="00A25C3D">
        <w:rPr>
          <w:rFonts w:cstheme="minorHAnsi"/>
        </w:rPr>
        <w:tab/>
        <w:t xml:space="preserve">Making remediation and risk management decisions for </w:t>
      </w:r>
      <w:proofErr w:type="gramStart"/>
      <w:r w:rsidRPr="00A25C3D">
        <w:rPr>
          <w:rFonts w:cstheme="minorHAnsi"/>
        </w:rPr>
        <w:t>widely-distributed</w:t>
      </w:r>
      <w:proofErr w:type="gramEnd"/>
      <w:r w:rsidRPr="00A25C3D">
        <w:rPr>
          <w:rFonts w:cstheme="minorHAnsi"/>
        </w:rPr>
        <w:t xml:space="preserve"> chemicals is a challenging aspect of contaminated site management. The objective of this study is to present an initial</w:t>
      </w:r>
    </w:p>
    <w:p w14:paraId="2B238D58" w14:textId="77777777" w:rsidR="00A25C3D" w:rsidRPr="00A25C3D" w:rsidRDefault="00A25C3D" w:rsidP="00302DE4">
      <w:pPr>
        <w:autoSpaceDE w:val="0"/>
        <w:autoSpaceDN w:val="0"/>
        <w:adjustRightInd w:val="0"/>
        <w:spacing w:after="0" w:line="240" w:lineRule="auto"/>
        <w:rPr>
          <w:rFonts w:cstheme="minorHAnsi"/>
        </w:rPr>
      </w:pPr>
      <w:r w:rsidRPr="00A25C3D">
        <w:rPr>
          <w:rFonts w:cstheme="minorHAnsi"/>
        </w:rPr>
        <w:t xml:space="preserve">evaluation of the ubiquitous, ambient environmental distribution of poly- and </w:t>
      </w:r>
      <w:proofErr w:type="spellStart"/>
      <w:r w:rsidRPr="00A25C3D">
        <w:rPr>
          <w:rFonts w:cstheme="minorHAnsi"/>
        </w:rPr>
        <w:t>perfluoroalkyl</w:t>
      </w:r>
      <w:proofErr w:type="spellEnd"/>
      <w:r w:rsidRPr="00A25C3D">
        <w:rPr>
          <w:rFonts w:cstheme="minorHAnsi"/>
        </w:rPr>
        <w:t xml:space="preserve"> substances (PFAS) within the context of environmental decision-making at contaminated sites. PFAS are anthropogenic contaminants of emerging concern with a wide variety of consumer and industrial sources and uses that result in multiple exposure routes for humans. The combination of widespread prevalence and low screening levels introduces considerable uncertainty and potential costs in the environmental management of PFAS.</w:t>
      </w:r>
    </w:p>
    <w:p w14:paraId="0DF22630" w14:textId="3672C2A4" w:rsidR="00A25C3D" w:rsidRDefault="00A25C3D" w:rsidP="00302DE4">
      <w:pPr>
        <w:autoSpaceDE w:val="0"/>
        <w:autoSpaceDN w:val="0"/>
        <w:adjustRightInd w:val="0"/>
        <w:spacing w:after="0" w:line="240" w:lineRule="auto"/>
        <w:rPr>
          <w:rFonts w:cstheme="minorHAnsi"/>
        </w:rPr>
      </w:pPr>
      <w:r w:rsidRPr="00A25C3D">
        <w:rPr>
          <w:rFonts w:cstheme="minorHAnsi"/>
        </w:rPr>
        <w:tab/>
        <w:t xml:space="preserve">PFAS are not </w:t>
      </w:r>
      <w:proofErr w:type="gramStart"/>
      <w:r w:rsidRPr="00A25C3D">
        <w:rPr>
          <w:rFonts w:cstheme="minorHAnsi"/>
        </w:rPr>
        <w:t>naturally-occurring</w:t>
      </w:r>
      <w:proofErr w:type="gramEnd"/>
      <w:r w:rsidRPr="00A25C3D">
        <w:rPr>
          <w:rFonts w:cstheme="minorHAnsi"/>
        </w:rPr>
        <w:t xml:space="preserve">, but are frequently detected in environmental media independent of site-specific (i.e., point source) contamination. Information was collected on background and ambient levels of two predominant PFAS, </w:t>
      </w:r>
      <w:proofErr w:type="spellStart"/>
      <w:r w:rsidRPr="00A25C3D">
        <w:rPr>
          <w:rFonts w:cstheme="minorHAnsi"/>
        </w:rPr>
        <w:t>perfluorooctane</w:t>
      </w:r>
      <w:proofErr w:type="spellEnd"/>
      <w:r w:rsidRPr="00A25C3D">
        <w:rPr>
          <w:rFonts w:cstheme="minorHAnsi"/>
        </w:rPr>
        <w:t xml:space="preserve"> </w:t>
      </w:r>
      <w:proofErr w:type="spellStart"/>
      <w:r w:rsidRPr="00A25C3D">
        <w:rPr>
          <w:rFonts w:cstheme="minorHAnsi"/>
        </w:rPr>
        <w:t>sulfonate</w:t>
      </w:r>
      <w:proofErr w:type="spellEnd"/>
      <w:r w:rsidRPr="00A25C3D">
        <w:rPr>
          <w:rFonts w:cstheme="minorHAnsi"/>
        </w:rPr>
        <w:t xml:space="preserve"> and </w:t>
      </w:r>
      <w:proofErr w:type="spellStart"/>
      <w:r w:rsidRPr="00A25C3D">
        <w:rPr>
          <w:rFonts w:cstheme="minorHAnsi"/>
        </w:rPr>
        <w:t>perfluorooctanoate</w:t>
      </w:r>
      <w:proofErr w:type="spellEnd"/>
      <w:r w:rsidRPr="00A25C3D">
        <w:rPr>
          <w:rFonts w:cstheme="minorHAnsi"/>
        </w:rPr>
        <w:t>, in North America in both abiotic media (soil, sediment, surface water, and public drinking water supplies) and selected biotic media (human tissues, fish, and shellfish). The background or ambient information was compiled from multiple published sources, organized by medium and concentration ranges, and evaluated for geographical trends and, when available, also compared to health-based screening levels. Data coverage and quality varied from wide-ranging and well-documented for soil, surface water, and serum data to more localized and less well-documented for sediment and fish and shellfish tissues and some uncertainties in the data were noted. Widespread ambient soil and sediment concentrations were noted but were well below human health-protective thresholds for direct contact exposures. Surface water, drinking water supply waters (representing a combination of groundwater and surface water), fish and shellfish tissue, and human serum levels ranged from less than to greater than available health-based threshold values. This evaluation highlights the need for incorporating literature-based or site-specific background into PFAS site evaluation and decision-making, so that source identification, risk management, and remediation goals are properly focused and to also inform general policy development for PFAS management.</w:t>
      </w:r>
    </w:p>
    <w:p w14:paraId="6BA1DD99" w14:textId="3BBF367C" w:rsidR="003F4CDD" w:rsidRDefault="003F4CDD" w:rsidP="00302DE4">
      <w:pPr>
        <w:autoSpaceDE w:val="0"/>
        <w:autoSpaceDN w:val="0"/>
        <w:adjustRightInd w:val="0"/>
        <w:spacing w:after="0" w:line="240" w:lineRule="auto"/>
        <w:rPr>
          <w:rFonts w:cstheme="minorHAnsi"/>
        </w:rPr>
      </w:pPr>
    </w:p>
    <w:p w14:paraId="319A0F49" w14:textId="04F26510" w:rsidR="003F4CDD" w:rsidRDefault="003F4CDD" w:rsidP="00302DE4">
      <w:pPr>
        <w:autoSpaceDE w:val="0"/>
        <w:autoSpaceDN w:val="0"/>
        <w:adjustRightInd w:val="0"/>
        <w:spacing w:after="0" w:line="240" w:lineRule="auto"/>
        <w:rPr>
          <w:rFonts w:cstheme="minorHAnsi"/>
        </w:rPr>
      </w:pPr>
      <w:r w:rsidRPr="003F4CDD">
        <w:rPr>
          <w:rFonts w:cstheme="minorHAnsi"/>
          <w:b/>
          <w:bCs/>
          <w:u w:val="single"/>
        </w:rPr>
        <w:t>Notes</w:t>
      </w:r>
    </w:p>
    <w:p w14:paraId="66BA639F" w14:textId="13426269" w:rsidR="003F4CDD" w:rsidRDefault="003F4CDD" w:rsidP="00302DE4">
      <w:pPr>
        <w:pStyle w:val="ListParagraph"/>
        <w:numPr>
          <w:ilvl w:val="0"/>
          <w:numId w:val="24"/>
        </w:numPr>
        <w:autoSpaceDE w:val="0"/>
        <w:autoSpaceDN w:val="0"/>
        <w:adjustRightInd w:val="0"/>
        <w:spacing w:after="0" w:line="240" w:lineRule="auto"/>
        <w:ind w:left="0"/>
        <w:rPr>
          <w:rFonts w:cstheme="minorHAnsi"/>
        </w:rPr>
      </w:pPr>
      <w:r w:rsidRPr="003F4CDD">
        <w:rPr>
          <w:rFonts w:cstheme="minorHAnsi"/>
        </w:rPr>
        <w:lastRenderedPageBreak/>
        <w:t xml:space="preserve">“38 PFOS results ranged from 0.018 to 2.55 </w:t>
      </w:r>
      <w:r w:rsidRPr="003F4CDD">
        <w:rPr>
          <w:rFonts w:ascii="Cambria Math" w:hAnsi="Cambria Math" w:cs="Cambria Math"/>
          <w:i/>
          <w:iCs/>
        </w:rPr>
        <w:t>𝜇</w:t>
      </w:r>
      <w:r w:rsidRPr="003F4CDD">
        <w:rPr>
          <w:rFonts w:cstheme="minorHAnsi"/>
        </w:rPr>
        <w:t xml:space="preserve">g/kg. Forty results were obtained for PFOA, with values ranging from 0.059 to 1.84 </w:t>
      </w:r>
      <w:r w:rsidRPr="003F4CDD">
        <w:rPr>
          <w:rFonts w:ascii="Cambria Math" w:hAnsi="Cambria Math" w:cs="Cambria Math"/>
          <w:i/>
          <w:iCs/>
        </w:rPr>
        <w:t>𝜇</w:t>
      </w:r>
      <w:r w:rsidRPr="003F4CDD">
        <w:rPr>
          <w:rFonts w:cstheme="minorHAnsi"/>
        </w:rPr>
        <w:t>g/kg. These PFOS and PFOA soil samples were collected from 21 U.S.</w:t>
      </w:r>
      <w:r>
        <w:rPr>
          <w:rFonts w:cstheme="minorHAnsi"/>
        </w:rPr>
        <w:t xml:space="preserve"> </w:t>
      </w:r>
      <w:r w:rsidRPr="003F4CDD">
        <w:rPr>
          <w:rFonts w:cstheme="minorHAnsi"/>
        </w:rPr>
        <w:t>states, two U.S. territories, and two Canadian provinces.</w:t>
      </w:r>
      <w:r>
        <w:rPr>
          <w:rFonts w:cstheme="minorHAnsi"/>
        </w:rPr>
        <w:t>”</w:t>
      </w:r>
    </w:p>
    <w:p w14:paraId="74C601D3" w14:textId="31919BD9" w:rsidR="00687C62" w:rsidRDefault="00687C62" w:rsidP="00302DE4">
      <w:pPr>
        <w:pStyle w:val="ListParagraph"/>
        <w:numPr>
          <w:ilvl w:val="0"/>
          <w:numId w:val="24"/>
        </w:numPr>
        <w:autoSpaceDE w:val="0"/>
        <w:autoSpaceDN w:val="0"/>
        <w:adjustRightInd w:val="0"/>
        <w:spacing w:after="0" w:line="240" w:lineRule="auto"/>
        <w:ind w:left="0"/>
        <w:rPr>
          <w:rFonts w:cstheme="minorHAnsi"/>
        </w:rPr>
      </w:pPr>
      <w:r>
        <w:rPr>
          <w:rFonts w:cstheme="minorHAnsi"/>
        </w:rPr>
        <w:t xml:space="preserve">Based on limited data from four studies, PFOS was detected in freshwater sediments ranging from &lt;0.1 to 2.2 </w:t>
      </w:r>
      <w:proofErr w:type="spellStart"/>
      <w:r>
        <w:rPr>
          <w:rFonts w:cstheme="minorHAnsi"/>
        </w:rPr>
        <w:t>ug</w:t>
      </w:r>
      <w:proofErr w:type="spellEnd"/>
      <w:r>
        <w:rPr>
          <w:rFonts w:cstheme="minorHAnsi"/>
        </w:rPr>
        <w:t xml:space="preserve">/kg.  PFOA was frequently undetected but when found concentrations ranged from &lt;0.05 to 0.2 </w:t>
      </w:r>
      <w:proofErr w:type="spellStart"/>
      <w:r>
        <w:rPr>
          <w:rFonts w:cstheme="minorHAnsi"/>
        </w:rPr>
        <w:t>ug</w:t>
      </w:r>
      <w:proofErr w:type="spellEnd"/>
      <w:r>
        <w:rPr>
          <w:rFonts w:cstheme="minorHAnsi"/>
        </w:rPr>
        <w:t>/kg.</w:t>
      </w:r>
    </w:p>
    <w:p w14:paraId="3A14B098" w14:textId="23C3B94D" w:rsidR="0090268A" w:rsidRDefault="0090268A" w:rsidP="00302DE4">
      <w:pPr>
        <w:pStyle w:val="ListParagraph"/>
        <w:numPr>
          <w:ilvl w:val="0"/>
          <w:numId w:val="24"/>
        </w:numPr>
        <w:autoSpaceDE w:val="0"/>
        <w:autoSpaceDN w:val="0"/>
        <w:adjustRightInd w:val="0"/>
        <w:spacing w:after="0" w:line="240" w:lineRule="auto"/>
        <w:ind w:left="0"/>
        <w:rPr>
          <w:rFonts w:cstheme="minorHAnsi"/>
        </w:rPr>
      </w:pPr>
      <w:r w:rsidRPr="0090268A">
        <w:rPr>
          <w:rFonts w:cstheme="minorHAnsi"/>
        </w:rPr>
        <w:t xml:space="preserve">For </w:t>
      </w:r>
      <w:r w:rsidR="008435CC">
        <w:rPr>
          <w:rFonts w:cstheme="minorHAnsi"/>
        </w:rPr>
        <w:t xml:space="preserve">freshwater </w:t>
      </w:r>
      <w:r w:rsidRPr="0090268A">
        <w:rPr>
          <w:rFonts w:cstheme="minorHAnsi"/>
        </w:rPr>
        <w:t xml:space="preserve">surface water background 14 studies were reviewed.  For PFOS, background ranged from 0.8 to 138 </w:t>
      </w:r>
      <w:proofErr w:type="spellStart"/>
      <w:r w:rsidRPr="0090268A">
        <w:rPr>
          <w:rFonts w:cstheme="minorHAnsi"/>
        </w:rPr>
        <w:t>ng</w:t>
      </w:r>
      <w:proofErr w:type="spellEnd"/>
      <w:r w:rsidRPr="0090268A">
        <w:rPr>
          <w:rFonts w:cstheme="minorHAnsi"/>
        </w:rPr>
        <w:t xml:space="preserve">/L.  These same studies observed mean values (geometric and arithmetic) ranging from 0.26 to 46 </w:t>
      </w:r>
      <w:proofErr w:type="spellStart"/>
      <w:r w:rsidRPr="0090268A">
        <w:rPr>
          <w:rFonts w:cstheme="minorHAnsi"/>
        </w:rPr>
        <w:t>ng</w:t>
      </w:r>
      <w:proofErr w:type="spellEnd"/>
      <w:r w:rsidRPr="0090268A">
        <w:rPr>
          <w:rFonts w:cstheme="minorHAnsi"/>
        </w:rPr>
        <w:t>/L.</w:t>
      </w:r>
      <w:r w:rsidR="00BA778E">
        <w:rPr>
          <w:rFonts w:cstheme="minorHAnsi"/>
        </w:rPr>
        <w:t xml:space="preserve">  For PFOA, background ranged </w:t>
      </w:r>
      <w:r w:rsidR="00BA778E" w:rsidRPr="00BA778E">
        <w:rPr>
          <w:rFonts w:cstheme="minorHAnsi"/>
        </w:rPr>
        <w:t xml:space="preserve">from 0.45 to 287 </w:t>
      </w:r>
      <w:proofErr w:type="spellStart"/>
      <w:r w:rsidR="00BA778E" w:rsidRPr="00BA778E">
        <w:rPr>
          <w:rFonts w:cstheme="minorHAnsi"/>
        </w:rPr>
        <w:t>ng</w:t>
      </w:r>
      <w:proofErr w:type="spellEnd"/>
      <w:r w:rsidR="00BA778E" w:rsidRPr="00BA778E">
        <w:rPr>
          <w:rFonts w:cstheme="minorHAnsi"/>
        </w:rPr>
        <w:t>/L</w:t>
      </w:r>
      <w:r w:rsidR="00BA778E">
        <w:rPr>
          <w:rFonts w:cstheme="minorHAnsi"/>
        </w:rPr>
        <w:t xml:space="preserve"> and </w:t>
      </w:r>
      <w:r w:rsidR="00BA778E" w:rsidRPr="0090268A">
        <w:rPr>
          <w:rFonts w:cstheme="minorHAnsi"/>
        </w:rPr>
        <w:t>mean values (geometric and arithmetic)</w:t>
      </w:r>
      <w:r w:rsidR="00BA778E">
        <w:rPr>
          <w:rFonts w:cstheme="minorHAnsi"/>
        </w:rPr>
        <w:t xml:space="preserve"> ranged from </w:t>
      </w:r>
      <w:r w:rsidR="00BA778E" w:rsidRPr="00BA778E">
        <w:rPr>
          <w:rFonts w:cstheme="minorHAnsi"/>
        </w:rPr>
        <w:t xml:space="preserve">0.65 to 43.4 </w:t>
      </w:r>
      <w:proofErr w:type="spellStart"/>
      <w:r w:rsidR="00BA778E" w:rsidRPr="00BA778E">
        <w:rPr>
          <w:rFonts w:cstheme="minorHAnsi"/>
        </w:rPr>
        <w:t>ng</w:t>
      </w:r>
      <w:proofErr w:type="spellEnd"/>
      <w:r w:rsidR="00BA778E" w:rsidRPr="00BA778E">
        <w:rPr>
          <w:rFonts w:cstheme="minorHAnsi"/>
        </w:rPr>
        <w:t>/L.</w:t>
      </w:r>
    </w:p>
    <w:p w14:paraId="26A8882E" w14:textId="6ECF21F0" w:rsidR="0004591E" w:rsidRDefault="0004591E" w:rsidP="00302DE4">
      <w:pPr>
        <w:pStyle w:val="ListParagraph"/>
        <w:numPr>
          <w:ilvl w:val="0"/>
          <w:numId w:val="24"/>
        </w:numPr>
        <w:autoSpaceDE w:val="0"/>
        <w:autoSpaceDN w:val="0"/>
        <w:adjustRightInd w:val="0"/>
        <w:spacing w:after="0" w:line="240" w:lineRule="auto"/>
        <w:ind w:left="0"/>
        <w:rPr>
          <w:rFonts w:cstheme="minorHAnsi"/>
        </w:rPr>
      </w:pPr>
      <w:r>
        <w:rPr>
          <w:rFonts w:cstheme="minorHAnsi"/>
        </w:rPr>
        <w:t>For drinking water background</w:t>
      </w:r>
      <w:r w:rsidRPr="0004591E">
        <w:rPr>
          <w:rFonts w:cstheme="minorHAnsi"/>
        </w:rPr>
        <w:t xml:space="preserve">, </w:t>
      </w:r>
      <w:r>
        <w:rPr>
          <w:rFonts w:cstheme="minorHAnsi"/>
        </w:rPr>
        <w:t>“</w:t>
      </w:r>
      <w:r w:rsidRPr="0004591E">
        <w:rPr>
          <w:rFonts w:cstheme="minorHAnsi"/>
        </w:rPr>
        <w:t xml:space="preserve">54 geometric means for PFOS ranged from </w:t>
      </w:r>
      <w:r w:rsidRPr="0004591E">
        <w:rPr>
          <w:rFonts w:cstheme="minorHAnsi"/>
          <w:i/>
          <w:iCs/>
        </w:rPr>
        <w:t>&lt;</w:t>
      </w:r>
      <w:r w:rsidRPr="0004591E">
        <w:rPr>
          <w:rFonts w:cstheme="minorHAnsi"/>
        </w:rPr>
        <w:t xml:space="preserve">40 to 43 </w:t>
      </w:r>
      <w:proofErr w:type="spellStart"/>
      <w:r w:rsidRPr="0004591E">
        <w:rPr>
          <w:rFonts w:cstheme="minorHAnsi"/>
        </w:rPr>
        <w:t>ng</w:t>
      </w:r>
      <w:proofErr w:type="spellEnd"/>
      <w:r w:rsidRPr="0004591E">
        <w:rPr>
          <w:rFonts w:cstheme="minorHAnsi"/>
        </w:rPr>
        <w:t xml:space="preserve">/L and PFOA ranged from </w:t>
      </w:r>
      <w:r w:rsidRPr="0004591E">
        <w:rPr>
          <w:rFonts w:cstheme="minorHAnsi"/>
          <w:i/>
          <w:iCs/>
        </w:rPr>
        <w:t>&lt;</w:t>
      </w:r>
      <w:r w:rsidRPr="0004591E">
        <w:rPr>
          <w:rFonts w:cstheme="minorHAnsi"/>
        </w:rPr>
        <w:t xml:space="preserve">20 to 22 </w:t>
      </w:r>
      <w:proofErr w:type="spellStart"/>
      <w:r w:rsidRPr="0004591E">
        <w:rPr>
          <w:rFonts w:cstheme="minorHAnsi"/>
        </w:rPr>
        <w:t>ng</w:t>
      </w:r>
      <w:proofErr w:type="spellEnd"/>
      <w:r w:rsidRPr="0004591E">
        <w:rPr>
          <w:rFonts w:cstheme="minorHAnsi"/>
        </w:rPr>
        <w:t xml:space="preserve">/L. Individual data results for PFOS ranged from </w:t>
      </w:r>
      <w:r w:rsidRPr="0004591E">
        <w:rPr>
          <w:rFonts w:cstheme="minorHAnsi"/>
          <w:i/>
          <w:iCs/>
        </w:rPr>
        <w:t>&lt;</w:t>
      </w:r>
      <w:r w:rsidRPr="0004591E">
        <w:rPr>
          <w:rFonts w:cstheme="minorHAnsi"/>
        </w:rPr>
        <w:t xml:space="preserve">40 to 1,800 </w:t>
      </w:r>
      <w:proofErr w:type="spellStart"/>
      <w:r w:rsidRPr="0004591E">
        <w:rPr>
          <w:rFonts w:cstheme="minorHAnsi"/>
        </w:rPr>
        <w:t>ng</w:t>
      </w:r>
      <w:proofErr w:type="spellEnd"/>
      <w:r w:rsidRPr="0004591E">
        <w:rPr>
          <w:rFonts w:cstheme="minorHAnsi"/>
        </w:rPr>
        <w:t>/L and PFOA</w:t>
      </w:r>
      <w:r>
        <w:rPr>
          <w:rFonts w:cstheme="minorHAnsi"/>
        </w:rPr>
        <w:t xml:space="preserve"> </w:t>
      </w:r>
      <w:r w:rsidRPr="0004591E">
        <w:rPr>
          <w:rFonts w:cstheme="minorHAnsi"/>
        </w:rPr>
        <w:t xml:space="preserve">ranged from </w:t>
      </w:r>
      <w:r w:rsidRPr="0004591E">
        <w:rPr>
          <w:rFonts w:cstheme="minorHAnsi"/>
          <w:i/>
          <w:iCs/>
        </w:rPr>
        <w:t>&lt;</w:t>
      </w:r>
      <w:r w:rsidRPr="0004591E">
        <w:rPr>
          <w:rFonts w:cstheme="minorHAnsi"/>
        </w:rPr>
        <w:t xml:space="preserve">20 to 349 </w:t>
      </w:r>
      <w:proofErr w:type="spellStart"/>
      <w:r w:rsidRPr="0004591E">
        <w:rPr>
          <w:rFonts w:cstheme="minorHAnsi"/>
        </w:rPr>
        <w:t>ng</w:t>
      </w:r>
      <w:proofErr w:type="spellEnd"/>
      <w:r w:rsidRPr="0004591E">
        <w:rPr>
          <w:rFonts w:cstheme="minorHAnsi"/>
        </w:rPr>
        <w:t>/L. Results were reported from 50 U.S. states, two U.S.</w:t>
      </w:r>
      <w:r>
        <w:rPr>
          <w:rFonts w:cstheme="minorHAnsi"/>
        </w:rPr>
        <w:t xml:space="preserve"> </w:t>
      </w:r>
      <w:r w:rsidRPr="0004591E">
        <w:rPr>
          <w:rFonts w:cstheme="minorHAnsi"/>
        </w:rPr>
        <w:t>territories,</w:t>
      </w:r>
      <w:r>
        <w:rPr>
          <w:rFonts w:cstheme="minorHAnsi"/>
        </w:rPr>
        <w:t xml:space="preserve"> </w:t>
      </w:r>
      <w:r w:rsidRPr="0004591E">
        <w:rPr>
          <w:rFonts w:cstheme="minorHAnsi"/>
        </w:rPr>
        <w:t>U.S.</w:t>
      </w:r>
      <w:r>
        <w:rPr>
          <w:rFonts w:cstheme="minorHAnsi"/>
        </w:rPr>
        <w:t xml:space="preserve"> </w:t>
      </w:r>
      <w:r w:rsidRPr="0004591E">
        <w:rPr>
          <w:rFonts w:cstheme="minorHAnsi"/>
        </w:rPr>
        <w:t>District of</w:t>
      </w:r>
      <w:r>
        <w:rPr>
          <w:rFonts w:cstheme="minorHAnsi"/>
        </w:rPr>
        <w:t xml:space="preserve"> </w:t>
      </w:r>
      <w:r w:rsidRPr="0004591E">
        <w:rPr>
          <w:rFonts w:cstheme="minorHAnsi"/>
        </w:rPr>
        <w:t>Columbia, and one</w:t>
      </w:r>
      <w:r>
        <w:rPr>
          <w:rFonts w:cstheme="minorHAnsi"/>
        </w:rPr>
        <w:t xml:space="preserve"> </w:t>
      </w:r>
      <w:r w:rsidRPr="0004591E">
        <w:rPr>
          <w:rFonts w:cstheme="minorHAnsi"/>
        </w:rPr>
        <w:t>U.S. Native American Nation.</w:t>
      </w:r>
      <w:r>
        <w:rPr>
          <w:rFonts w:cstheme="minorHAnsi"/>
        </w:rPr>
        <w:t>”</w:t>
      </w:r>
    </w:p>
    <w:p w14:paraId="1B55DBD1" w14:textId="350AA7E0" w:rsidR="004F1926" w:rsidRPr="0004591E" w:rsidRDefault="004F1926" w:rsidP="00302DE4">
      <w:pPr>
        <w:pStyle w:val="ListParagraph"/>
        <w:numPr>
          <w:ilvl w:val="0"/>
          <w:numId w:val="24"/>
        </w:numPr>
        <w:autoSpaceDE w:val="0"/>
        <w:autoSpaceDN w:val="0"/>
        <w:adjustRightInd w:val="0"/>
        <w:spacing w:after="0" w:line="240" w:lineRule="auto"/>
        <w:ind w:left="0"/>
        <w:rPr>
          <w:rFonts w:cstheme="minorHAnsi"/>
        </w:rPr>
      </w:pPr>
      <w:r>
        <w:rPr>
          <w:rFonts w:cstheme="minorHAnsi"/>
        </w:rPr>
        <w:t>This paper also reviewed studies reporting on PFOA and PFOS in fish and fish organs.</w:t>
      </w:r>
    </w:p>
    <w:p w14:paraId="534FD634" w14:textId="4187C4CA" w:rsidR="00A25C3D" w:rsidRDefault="00A25C3D" w:rsidP="00302DE4">
      <w:pPr>
        <w:spacing w:after="0"/>
      </w:pPr>
    </w:p>
    <w:p w14:paraId="10954523" w14:textId="498A1BB1" w:rsidR="00A25C3D" w:rsidRDefault="00A25C3D" w:rsidP="00302DE4">
      <w:pPr>
        <w:spacing w:after="0"/>
      </w:pPr>
    </w:p>
    <w:p w14:paraId="2A0C7D98" w14:textId="6DAD97C4" w:rsidR="00A25C3D" w:rsidRPr="0008743C" w:rsidRDefault="0008743C" w:rsidP="0008743C">
      <w:pPr>
        <w:pStyle w:val="Heading2"/>
        <w:rPr>
          <w:rFonts w:cstheme="minorHAnsi"/>
          <w:b/>
          <w:bCs/>
          <w:color w:val="000000" w:themeColor="text1"/>
          <w:sz w:val="22"/>
        </w:rPr>
      </w:pPr>
      <w:bookmarkStart w:id="3" w:name="_Toc47878878"/>
      <w:proofErr w:type="gramStart"/>
      <w:r w:rsidRPr="0008743C">
        <w:rPr>
          <w:rFonts w:cstheme="minorHAnsi"/>
          <w:b/>
          <w:bCs/>
          <w:color w:val="000000" w:themeColor="text1"/>
          <w:sz w:val="22"/>
        </w:rPr>
        <w:t xml:space="preserve">1.2 </w:t>
      </w:r>
      <w:r>
        <w:rPr>
          <w:rFonts w:cstheme="minorHAnsi"/>
          <w:b/>
          <w:bCs/>
          <w:color w:val="000000" w:themeColor="text1"/>
          <w:sz w:val="22"/>
        </w:rPr>
        <w:t xml:space="preserve"> </w:t>
      </w:r>
      <w:r w:rsidR="00A25C3D" w:rsidRPr="0008743C">
        <w:rPr>
          <w:rFonts w:cstheme="minorHAnsi"/>
          <w:b/>
          <w:bCs/>
          <w:color w:val="000000" w:themeColor="text1"/>
          <w:sz w:val="22"/>
        </w:rPr>
        <w:t>A</w:t>
      </w:r>
      <w:proofErr w:type="gramEnd"/>
      <w:r w:rsidR="00A25C3D" w:rsidRPr="0008743C">
        <w:rPr>
          <w:rFonts w:cstheme="minorHAnsi"/>
          <w:b/>
          <w:bCs/>
          <w:color w:val="000000" w:themeColor="text1"/>
          <w:sz w:val="22"/>
        </w:rPr>
        <w:t xml:space="preserve"> North American and global survey of </w:t>
      </w:r>
      <w:proofErr w:type="spellStart"/>
      <w:r w:rsidR="00A25C3D" w:rsidRPr="0008743C">
        <w:rPr>
          <w:rFonts w:cstheme="minorHAnsi"/>
          <w:b/>
          <w:bCs/>
          <w:color w:val="000000" w:themeColor="text1"/>
          <w:sz w:val="22"/>
        </w:rPr>
        <w:t>perfluoroalkyl</w:t>
      </w:r>
      <w:proofErr w:type="spellEnd"/>
      <w:r w:rsidR="00A25C3D" w:rsidRPr="0008743C">
        <w:rPr>
          <w:rFonts w:cstheme="minorHAnsi"/>
          <w:b/>
          <w:bCs/>
          <w:color w:val="000000" w:themeColor="text1"/>
          <w:sz w:val="22"/>
        </w:rPr>
        <w:t xml:space="preserve"> substances in surface soils: Distribution patterns and mode of occurrence</w:t>
      </w:r>
      <w:bookmarkEnd w:id="3"/>
    </w:p>
    <w:p w14:paraId="3C3B05DD" w14:textId="77777777" w:rsidR="00A25C3D" w:rsidRPr="00A25C3D" w:rsidRDefault="00A25C3D" w:rsidP="00302DE4">
      <w:pPr>
        <w:autoSpaceDE w:val="0"/>
        <w:autoSpaceDN w:val="0"/>
        <w:adjustRightInd w:val="0"/>
        <w:spacing w:after="0" w:line="240" w:lineRule="auto"/>
        <w:rPr>
          <w:rFonts w:cstheme="minorHAnsi"/>
          <w:color w:val="000000"/>
        </w:rPr>
      </w:pPr>
      <w:r w:rsidRPr="00A25C3D">
        <w:rPr>
          <w:rFonts w:cstheme="minorHAnsi"/>
          <w:color w:val="000000"/>
        </w:rPr>
        <w:t xml:space="preserve">Keegan Rankin, Scott A. </w:t>
      </w:r>
      <w:proofErr w:type="spellStart"/>
      <w:r w:rsidRPr="00A25C3D">
        <w:rPr>
          <w:rFonts w:cstheme="minorHAnsi"/>
          <w:color w:val="000000"/>
        </w:rPr>
        <w:t>Mabury</w:t>
      </w:r>
      <w:proofErr w:type="spellEnd"/>
      <w:r w:rsidRPr="00A25C3D">
        <w:rPr>
          <w:rFonts w:cstheme="minorHAnsi"/>
          <w:color w:val="000000"/>
        </w:rPr>
        <w:t>, Thomas M. Jenkins, and John W. Washington, 2016</w:t>
      </w:r>
    </w:p>
    <w:p w14:paraId="3F5CBA5D" w14:textId="77777777" w:rsidR="00A25C3D" w:rsidRPr="00A25C3D" w:rsidRDefault="00A25C3D" w:rsidP="00302DE4">
      <w:pPr>
        <w:autoSpaceDE w:val="0"/>
        <w:autoSpaceDN w:val="0"/>
        <w:adjustRightInd w:val="0"/>
        <w:spacing w:after="0" w:line="240" w:lineRule="auto"/>
        <w:rPr>
          <w:rFonts w:cstheme="minorHAnsi"/>
          <w:color w:val="000000"/>
        </w:rPr>
      </w:pPr>
    </w:p>
    <w:p w14:paraId="63665BC6" w14:textId="77777777" w:rsidR="00A25C3D" w:rsidRPr="00A25C3D" w:rsidRDefault="00A25C3D" w:rsidP="00302DE4">
      <w:pPr>
        <w:autoSpaceDE w:val="0"/>
        <w:autoSpaceDN w:val="0"/>
        <w:adjustRightInd w:val="0"/>
        <w:spacing w:after="0" w:line="240" w:lineRule="auto"/>
        <w:rPr>
          <w:rFonts w:cstheme="minorHAnsi"/>
          <w:b/>
          <w:bCs/>
          <w:color w:val="000000"/>
          <w:u w:val="single"/>
        </w:rPr>
      </w:pPr>
      <w:r w:rsidRPr="00A25C3D">
        <w:rPr>
          <w:rFonts w:cstheme="minorHAnsi"/>
          <w:b/>
          <w:bCs/>
          <w:color w:val="000000"/>
          <w:u w:val="single"/>
        </w:rPr>
        <w:t>Abstract</w:t>
      </w:r>
    </w:p>
    <w:p w14:paraId="68DB9A89" w14:textId="77777777" w:rsidR="00A25C3D" w:rsidRPr="00A25C3D" w:rsidRDefault="00A25C3D" w:rsidP="00302DE4">
      <w:pPr>
        <w:autoSpaceDE w:val="0"/>
        <w:autoSpaceDN w:val="0"/>
        <w:adjustRightInd w:val="0"/>
        <w:spacing w:after="0" w:line="240" w:lineRule="auto"/>
        <w:rPr>
          <w:rFonts w:cstheme="minorHAnsi"/>
        </w:rPr>
      </w:pPr>
      <w:r w:rsidRPr="00A25C3D">
        <w:rPr>
          <w:rFonts w:cstheme="minorHAnsi"/>
        </w:rPr>
        <w:t>The distribution of 32 per/</w:t>
      </w:r>
      <w:proofErr w:type="spellStart"/>
      <w:r w:rsidRPr="00A25C3D">
        <w:rPr>
          <w:rFonts w:cstheme="minorHAnsi"/>
        </w:rPr>
        <w:t>polyfluoroalkyl</w:t>
      </w:r>
      <w:proofErr w:type="spellEnd"/>
      <w:r w:rsidRPr="00A25C3D">
        <w:rPr>
          <w:rFonts w:cstheme="minorHAnsi"/>
        </w:rPr>
        <w:t xml:space="preserve"> substances (PFASs) in surface soils was determined at 62 locations representing all continents (North America n ¼ 33, Europe n ¼ 10, Asia n ¼ 6, Africa n ¼ 5,</w:t>
      </w:r>
    </w:p>
    <w:p w14:paraId="4BC47148" w14:textId="61F116F4" w:rsidR="00A25C3D" w:rsidRDefault="00A25C3D" w:rsidP="00302DE4">
      <w:pPr>
        <w:autoSpaceDE w:val="0"/>
        <w:autoSpaceDN w:val="0"/>
        <w:adjustRightInd w:val="0"/>
        <w:spacing w:after="0" w:line="240" w:lineRule="auto"/>
        <w:rPr>
          <w:rFonts w:cstheme="minorHAnsi"/>
        </w:rPr>
      </w:pPr>
      <w:r w:rsidRPr="00A25C3D">
        <w:rPr>
          <w:rFonts w:cstheme="minorHAnsi"/>
        </w:rPr>
        <w:t xml:space="preserve">Australia n ¼ 4, South America n ¼ 3 and Antarctica n ¼ 1) using ultra performance liquid chromatography tandem mass spectrometry (UPLC-MS/MS) systems. Quantifiable levels of </w:t>
      </w:r>
      <w:proofErr w:type="spellStart"/>
      <w:r w:rsidRPr="00A25C3D">
        <w:rPr>
          <w:rFonts w:cstheme="minorHAnsi"/>
        </w:rPr>
        <w:t>perfluoroalkyl</w:t>
      </w:r>
      <w:proofErr w:type="spellEnd"/>
      <w:r w:rsidRPr="00A25C3D">
        <w:rPr>
          <w:rFonts w:cstheme="minorHAnsi"/>
        </w:rPr>
        <w:t xml:space="preserve"> carboxylates (PFCAs: </w:t>
      </w:r>
      <w:proofErr w:type="spellStart"/>
      <w:r w:rsidRPr="00A25C3D">
        <w:rPr>
          <w:rFonts w:cstheme="minorHAnsi"/>
        </w:rPr>
        <w:t>PFHxA-PFTeDA</w:t>
      </w:r>
      <w:proofErr w:type="spellEnd"/>
      <w:r w:rsidRPr="00A25C3D">
        <w:rPr>
          <w:rFonts w:cstheme="minorHAnsi"/>
        </w:rPr>
        <w:t xml:space="preserve">) were observed in all samples with total concentrations ranging from 29 to 14,300 </w:t>
      </w:r>
      <w:proofErr w:type="spellStart"/>
      <w:r w:rsidRPr="00A25C3D">
        <w:rPr>
          <w:rFonts w:cstheme="minorHAnsi"/>
        </w:rPr>
        <w:t>pg</w:t>
      </w:r>
      <w:proofErr w:type="spellEnd"/>
      <w:r w:rsidRPr="00A25C3D">
        <w:rPr>
          <w:rFonts w:cstheme="minorHAnsi"/>
        </w:rPr>
        <w:t xml:space="preserve">/g (dry weight), while </w:t>
      </w:r>
      <w:proofErr w:type="spellStart"/>
      <w:r w:rsidRPr="00A25C3D">
        <w:rPr>
          <w:rFonts w:cstheme="minorHAnsi"/>
        </w:rPr>
        <w:t>perfluoroalkane</w:t>
      </w:r>
      <w:proofErr w:type="spellEnd"/>
      <w:r w:rsidRPr="00A25C3D">
        <w:rPr>
          <w:rFonts w:cstheme="minorHAnsi"/>
        </w:rPr>
        <w:t xml:space="preserve"> </w:t>
      </w:r>
      <w:proofErr w:type="spellStart"/>
      <w:r w:rsidRPr="00A25C3D">
        <w:rPr>
          <w:rFonts w:cstheme="minorHAnsi"/>
        </w:rPr>
        <w:t>sulfonates</w:t>
      </w:r>
      <w:proofErr w:type="spellEnd"/>
      <w:r w:rsidRPr="00A25C3D">
        <w:rPr>
          <w:rFonts w:cstheme="minorHAnsi"/>
        </w:rPr>
        <w:t xml:space="preserve"> (PFSAs: </w:t>
      </w:r>
      <w:proofErr w:type="spellStart"/>
      <w:r w:rsidRPr="00A25C3D">
        <w:rPr>
          <w:rFonts w:cstheme="minorHAnsi"/>
        </w:rPr>
        <w:t>PFHxS</w:t>
      </w:r>
      <w:proofErr w:type="spellEnd"/>
      <w:r w:rsidRPr="00A25C3D">
        <w:rPr>
          <w:rFonts w:cstheme="minorHAnsi"/>
        </w:rPr>
        <w:t xml:space="preserve">, PFOS and PFDS) were detected in all samples but one, ranging from &lt;LOQ-3270 </w:t>
      </w:r>
      <w:proofErr w:type="spellStart"/>
      <w:r w:rsidRPr="00A25C3D">
        <w:rPr>
          <w:rFonts w:cstheme="minorHAnsi"/>
        </w:rPr>
        <w:t>pg</w:t>
      </w:r>
      <w:proofErr w:type="spellEnd"/>
      <w:r w:rsidRPr="00A25C3D">
        <w:rPr>
          <w:rFonts w:cstheme="minorHAnsi"/>
        </w:rPr>
        <w:t xml:space="preserve">/g, confirming the global distribution of PFASs in terrestrial settings. The geometric mean PFCA and PFSA concentrations were observed to be higher in the northern hemisphere (930 and 170 </w:t>
      </w:r>
      <w:proofErr w:type="spellStart"/>
      <w:r w:rsidRPr="00A25C3D">
        <w:rPr>
          <w:rFonts w:cstheme="minorHAnsi"/>
        </w:rPr>
        <w:t>pg</w:t>
      </w:r>
      <w:proofErr w:type="spellEnd"/>
      <w:r w:rsidRPr="00A25C3D">
        <w:rPr>
          <w:rFonts w:cstheme="minorHAnsi"/>
        </w:rPr>
        <w:t xml:space="preserve">/g) compared to the southern hemisphere (190 and 33 </w:t>
      </w:r>
      <w:proofErr w:type="spellStart"/>
      <w:r w:rsidRPr="00A25C3D">
        <w:rPr>
          <w:rFonts w:cstheme="minorHAnsi"/>
        </w:rPr>
        <w:t>pg</w:t>
      </w:r>
      <w:proofErr w:type="spellEnd"/>
      <w:r w:rsidRPr="00A25C3D">
        <w:rPr>
          <w:rFonts w:cstheme="minorHAnsi"/>
        </w:rPr>
        <w:t xml:space="preserve">/g). </w:t>
      </w:r>
      <w:proofErr w:type="spellStart"/>
      <w:r w:rsidRPr="00A25C3D">
        <w:rPr>
          <w:rFonts w:cstheme="minorHAnsi"/>
        </w:rPr>
        <w:t>Perfluorooctanoate</w:t>
      </w:r>
      <w:proofErr w:type="spellEnd"/>
      <w:r w:rsidRPr="00A25C3D">
        <w:rPr>
          <w:rFonts w:cstheme="minorHAnsi"/>
        </w:rPr>
        <w:t xml:space="preserve"> (PFOA) and </w:t>
      </w:r>
      <w:proofErr w:type="spellStart"/>
      <w:r w:rsidRPr="00A25C3D">
        <w:rPr>
          <w:rFonts w:cstheme="minorHAnsi"/>
        </w:rPr>
        <w:t>perfluorooctanesulfonate</w:t>
      </w:r>
      <w:proofErr w:type="spellEnd"/>
      <w:r w:rsidRPr="00A25C3D">
        <w:rPr>
          <w:rFonts w:cstheme="minorHAnsi"/>
        </w:rPr>
        <w:t xml:space="preserve"> (PFOS) were the most commonly detected </w:t>
      </w:r>
      <w:proofErr w:type="spellStart"/>
      <w:r w:rsidRPr="00A25C3D">
        <w:rPr>
          <w:rFonts w:cstheme="minorHAnsi"/>
        </w:rPr>
        <w:t>analytes</w:t>
      </w:r>
      <w:proofErr w:type="spellEnd"/>
      <w:r w:rsidRPr="00A25C3D">
        <w:rPr>
          <w:rFonts w:cstheme="minorHAnsi"/>
        </w:rPr>
        <w:t xml:space="preserve"> at concentrations up to 2670 and 3100 </w:t>
      </w:r>
      <w:proofErr w:type="spellStart"/>
      <w:r w:rsidRPr="00A25C3D">
        <w:rPr>
          <w:rFonts w:cstheme="minorHAnsi"/>
        </w:rPr>
        <w:t>pg</w:t>
      </w:r>
      <w:proofErr w:type="spellEnd"/>
      <w:r w:rsidRPr="00A25C3D">
        <w:rPr>
          <w:rFonts w:cstheme="minorHAnsi"/>
        </w:rPr>
        <w:t xml:space="preserve">/g, respectively. The sum of PFCA homologues of PFOA commonly were roughly twice the concentration of PFOA. The PFCA and PFSA congener profiles were similar amongst most locations, with a few principal-component statistical anomalies suggesting impact from nearby urban and point sources. The ratio of even to odd PFCAs was consistent with the atmospheric oxidation of </w:t>
      </w:r>
      <w:proofErr w:type="spellStart"/>
      <w:r w:rsidRPr="00A25C3D">
        <w:rPr>
          <w:rFonts w:cstheme="minorHAnsi"/>
        </w:rPr>
        <w:t>fluorotelomer</w:t>
      </w:r>
      <w:proofErr w:type="spellEnd"/>
      <w:r w:rsidRPr="00A25C3D">
        <w:rPr>
          <w:rFonts w:cstheme="minorHAnsi"/>
        </w:rPr>
        <w:t>-based precursors previously observed in laboratory and environmental studies. Given the soils were collected from locations absent of direct human activity, these results suggest that the atmospheric long-range transport (LRT) of neutral PFASs followed by oxidation and deposition are a significant source of PFCAs and PFSAs to soils.</w:t>
      </w:r>
    </w:p>
    <w:p w14:paraId="790A6734" w14:textId="1F262A8E" w:rsidR="00C85C3B" w:rsidRDefault="00C85C3B" w:rsidP="00302DE4">
      <w:pPr>
        <w:autoSpaceDE w:val="0"/>
        <w:autoSpaceDN w:val="0"/>
        <w:adjustRightInd w:val="0"/>
        <w:spacing w:after="0" w:line="240" w:lineRule="auto"/>
        <w:rPr>
          <w:rFonts w:cstheme="minorHAnsi"/>
        </w:rPr>
      </w:pPr>
    </w:p>
    <w:p w14:paraId="163B5C62" w14:textId="7E53EA6C" w:rsidR="00C85C3B" w:rsidRDefault="00C85C3B" w:rsidP="00302DE4">
      <w:pPr>
        <w:autoSpaceDE w:val="0"/>
        <w:autoSpaceDN w:val="0"/>
        <w:adjustRightInd w:val="0"/>
        <w:spacing w:after="0" w:line="240" w:lineRule="auto"/>
        <w:rPr>
          <w:rFonts w:cstheme="minorHAnsi"/>
        </w:rPr>
      </w:pPr>
    </w:p>
    <w:p w14:paraId="292DC579" w14:textId="5490D7CB" w:rsidR="00C85C3B" w:rsidRPr="0008743C" w:rsidRDefault="0008743C" w:rsidP="0008743C">
      <w:pPr>
        <w:pStyle w:val="Heading2"/>
        <w:rPr>
          <w:rFonts w:cstheme="minorHAnsi"/>
          <w:b/>
          <w:bCs/>
          <w:color w:val="000000" w:themeColor="text1"/>
          <w:sz w:val="22"/>
        </w:rPr>
      </w:pPr>
      <w:bookmarkStart w:id="4" w:name="_Toc47878879"/>
      <w:proofErr w:type="gramStart"/>
      <w:r w:rsidRPr="0008743C">
        <w:rPr>
          <w:rFonts w:cstheme="minorHAnsi"/>
          <w:b/>
          <w:bCs/>
          <w:color w:val="000000" w:themeColor="text1"/>
          <w:sz w:val="22"/>
        </w:rPr>
        <w:t xml:space="preserve">1.3  </w:t>
      </w:r>
      <w:r w:rsidR="00C85C3B" w:rsidRPr="0008743C">
        <w:rPr>
          <w:rFonts w:cstheme="minorHAnsi"/>
          <w:b/>
          <w:bCs/>
          <w:color w:val="000000" w:themeColor="text1"/>
          <w:sz w:val="22"/>
        </w:rPr>
        <w:t>Pathways</w:t>
      </w:r>
      <w:proofErr w:type="gramEnd"/>
      <w:r w:rsidR="00C85C3B" w:rsidRPr="0008743C">
        <w:rPr>
          <w:rFonts w:cstheme="minorHAnsi"/>
          <w:b/>
          <w:bCs/>
          <w:color w:val="000000" w:themeColor="text1"/>
          <w:sz w:val="22"/>
        </w:rPr>
        <w:t xml:space="preserve"> of PFOA to the Arctic: </w:t>
      </w:r>
      <w:proofErr w:type="spellStart"/>
      <w:r w:rsidR="00C85C3B" w:rsidRPr="0008743C">
        <w:rPr>
          <w:rFonts w:cstheme="minorHAnsi"/>
          <w:b/>
          <w:bCs/>
          <w:color w:val="000000" w:themeColor="text1"/>
          <w:sz w:val="22"/>
        </w:rPr>
        <w:t>variabilities</w:t>
      </w:r>
      <w:proofErr w:type="spellEnd"/>
      <w:r w:rsidR="00C85C3B" w:rsidRPr="0008743C">
        <w:rPr>
          <w:rFonts w:cstheme="minorHAnsi"/>
          <w:b/>
          <w:bCs/>
          <w:color w:val="000000" w:themeColor="text1"/>
          <w:sz w:val="22"/>
        </w:rPr>
        <w:t xml:space="preserve"> and contributions of oceanic currents and atmospheric transport and chemistry sources</w:t>
      </w:r>
      <w:bookmarkStart w:id="5" w:name="_Hlk26191552"/>
      <w:bookmarkEnd w:id="4"/>
    </w:p>
    <w:p w14:paraId="5BFD7977" w14:textId="77777777" w:rsidR="00C85C3B" w:rsidRPr="0012579F" w:rsidRDefault="00C85C3B" w:rsidP="00C85C3B">
      <w:pPr>
        <w:autoSpaceDE w:val="0"/>
        <w:autoSpaceDN w:val="0"/>
        <w:adjustRightInd w:val="0"/>
        <w:spacing w:after="0" w:line="240" w:lineRule="auto"/>
        <w:rPr>
          <w:rFonts w:cstheme="minorHAnsi"/>
          <w:b/>
          <w:bCs/>
        </w:rPr>
      </w:pPr>
      <w:r w:rsidRPr="0012579F">
        <w:rPr>
          <w:rFonts w:cstheme="minorHAnsi"/>
        </w:rPr>
        <w:t xml:space="preserve">I. </w:t>
      </w:r>
      <w:proofErr w:type="spellStart"/>
      <w:r w:rsidRPr="0012579F">
        <w:rPr>
          <w:rFonts w:cstheme="minorHAnsi"/>
        </w:rPr>
        <w:t>Stemmler</w:t>
      </w:r>
      <w:proofErr w:type="spellEnd"/>
      <w:r w:rsidRPr="0012579F">
        <w:rPr>
          <w:rFonts w:cstheme="minorHAnsi"/>
        </w:rPr>
        <w:t xml:space="preserve"> and G. </w:t>
      </w:r>
      <w:proofErr w:type="spellStart"/>
      <w:r w:rsidRPr="0012579F">
        <w:rPr>
          <w:rFonts w:cstheme="minorHAnsi"/>
        </w:rPr>
        <w:t>Lammel</w:t>
      </w:r>
      <w:proofErr w:type="spellEnd"/>
      <w:r w:rsidRPr="0012579F">
        <w:rPr>
          <w:rFonts w:cstheme="minorHAnsi"/>
        </w:rPr>
        <w:t>, 2010</w:t>
      </w:r>
    </w:p>
    <w:bookmarkEnd w:id="5"/>
    <w:p w14:paraId="2629A126" w14:textId="77777777" w:rsidR="00C85C3B" w:rsidRPr="0012579F" w:rsidRDefault="00C85C3B" w:rsidP="00C85C3B">
      <w:pPr>
        <w:autoSpaceDE w:val="0"/>
        <w:autoSpaceDN w:val="0"/>
        <w:adjustRightInd w:val="0"/>
        <w:spacing w:after="0" w:line="240" w:lineRule="auto"/>
        <w:rPr>
          <w:rFonts w:cstheme="minorHAnsi"/>
        </w:rPr>
      </w:pPr>
    </w:p>
    <w:p w14:paraId="2617FD42" w14:textId="77777777" w:rsidR="00C85C3B" w:rsidRPr="0012579F" w:rsidRDefault="00C85C3B" w:rsidP="00C85C3B">
      <w:pPr>
        <w:autoSpaceDE w:val="0"/>
        <w:autoSpaceDN w:val="0"/>
        <w:adjustRightInd w:val="0"/>
        <w:spacing w:after="0" w:line="240" w:lineRule="auto"/>
        <w:rPr>
          <w:rFonts w:cstheme="minorHAnsi"/>
          <w:b/>
          <w:bCs/>
          <w:u w:val="single"/>
        </w:rPr>
      </w:pPr>
      <w:r w:rsidRPr="0012579F">
        <w:rPr>
          <w:rFonts w:cstheme="minorHAnsi"/>
          <w:b/>
          <w:bCs/>
          <w:u w:val="single"/>
        </w:rPr>
        <w:lastRenderedPageBreak/>
        <w:t>Abstract</w:t>
      </w:r>
    </w:p>
    <w:p w14:paraId="015B8746" w14:textId="77777777" w:rsidR="00C85C3B" w:rsidRPr="0012579F" w:rsidRDefault="00C85C3B" w:rsidP="00C85C3B">
      <w:pPr>
        <w:autoSpaceDE w:val="0"/>
        <w:autoSpaceDN w:val="0"/>
        <w:adjustRightInd w:val="0"/>
        <w:spacing w:after="0" w:line="240" w:lineRule="auto"/>
        <w:rPr>
          <w:rFonts w:cstheme="minorHAnsi"/>
        </w:rPr>
      </w:pPr>
      <w:proofErr w:type="spellStart"/>
      <w:r w:rsidRPr="0012579F">
        <w:rPr>
          <w:rFonts w:cstheme="minorHAnsi"/>
        </w:rPr>
        <w:t>Perfluorooctanoic</w:t>
      </w:r>
      <w:proofErr w:type="spellEnd"/>
      <w:r w:rsidRPr="0012579F">
        <w:rPr>
          <w:rFonts w:cstheme="minorHAnsi"/>
        </w:rPr>
        <w:t xml:space="preserve"> acid (PFOA) and other </w:t>
      </w:r>
      <w:proofErr w:type="spellStart"/>
      <w:r w:rsidRPr="0012579F">
        <w:rPr>
          <w:rFonts w:cstheme="minorHAnsi"/>
        </w:rPr>
        <w:t>perfluorinated</w:t>
      </w:r>
      <w:proofErr w:type="spellEnd"/>
      <w:r w:rsidRPr="0012579F">
        <w:rPr>
          <w:rFonts w:cstheme="minorHAnsi"/>
        </w:rPr>
        <w:t xml:space="preserve"> compounds are industrial chemicals in use for</w:t>
      </w:r>
    </w:p>
    <w:p w14:paraId="2F61480C" w14:textId="77777777" w:rsidR="00C85C3B" w:rsidRPr="0012579F" w:rsidRDefault="00C85C3B" w:rsidP="00C85C3B">
      <w:pPr>
        <w:autoSpaceDE w:val="0"/>
        <w:autoSpaceDN w:val="0"/>
        <w:adjustRightInd w:val="0"/>
        <w:spacing w:after="0" w:line="240" w:lineRule="auto"/>
        <w:rPr>
          <w:rFonts w:cstheme="minorHAnsi"/>
        </w:rPr>
      </w:pPr>
      <w:r w:rsidRPr="0012579F">
        <w:rPr>
          <w:rFonts w:cstheme="minorHAnsi"/>
        </w:rPr>
        <w:t xml:space="preserve">decades which resist degradation in the environment and seem to accumulate in polar regions. Transport of PFOA was modeled using a spatially resolved global </w:t>
      </w:r>
      <w:proofErr w:type="spellStart"/>
      <w:r w:rsidRPr="0012579F">
        <w:rPr>
          <w:rFonts w:cstheme="minorHAnsi"/>
        </w:rPr>
        <w:t>multicompartment</w:t>
      </w:r>
      <w:proofErr w:type="spellEnd"/>
      <w:r w:rsidRPr="0012579F">
        <w:rPr>
          <w:rFonts w:cstheme="minorHAnsi"/>
        </w:rPr>
        <w:t xml:space="preserve"> model including fully coupled three-dimensional ocean and atmosphere general circulation models, and two-dimensional top soil, vegetation surfaces, and sea ice compartments. In addition to primary emissions, the formation of PFOA in the atmosphere from degradation of 8:2 </w:t>
      </w:r>
      <w:proofErr w:type="spellStart"/>
      <w:r w:rsidRPr="0012579F">
        <w:rPr>
          <w:rFonts w:cstheme="minorHAnsi"/>
        </w:rPr>
        <w:t>fluorotelomer</w:t>
      </w:r>
      <w:proofErr w:type="spellEnd"/>
      <w:r w:rsidRPr="0012579F">
        <w:rPr>
          <w:rFonts w:cstheme="minorHAnsi"/>
        </w:rPr>
        <w:t xml:space="preserve"> alcohol was included as a PFOA source. Oceanic transport, delivered 14.8±5.0 (8–23) t a</w:t>
      </w:r>
      <w:r w:rsidRPr="0012579F">
        <w:rPr>
          <w:rFonts w:cstheme="minorHAnsi"/>
          <w:vertAlign w:val="superscript"/>
        </w:rPr>
        <w:t>−1</w:t>
      </w:r>
      <w:r w:rsidRPr="0012579F">
        <w:rPr>
          <w:rFonts w:cstheme="minorHAnsi"/>
        </w:rPr>
        <w:t xml:space="preserve"> to the Arctic, strongly influenced by</w:t>
      </w:r>
    </w:p>
    <w:p w14:paraId="4215B001" w14:textId="77777777" w:rsidR="00C85C3B" w:rsidRPr="0012579F" w:rsidRDefault="00C85C3B" w:rsidP="00C85C3B">
      <w:pPr>
        <w:autoSpaceDE w:val="0"/>
        <w:autoSpaceDN w:val="0"/>
        <w:adjustRightInd w:val="0"/>
        <w:spacing w:after="0" w:line="240" w:lineRule="auto"/>
        <w:rPr>
          <w:rFonts w:cstheme="minorHAnsi"/>
        </w:rPr>
      </w:pPr>
      <w:r w:rsidRPr="0012579F">
        <w:rPr>
          <w:rFonts w:cstheme="minorHAnsi"/>
        </w:rPr>
        <w:t xml:space="preserve">changes in water transport, which determined its </w:t>
      </w:r>
      <w:proofErr w:type="spellStart"/>
      <w:r w:rsidRPr="0012579F">
        <w:rPr>
          <w:rFonts w:cstheme="minorHAnsi"/>
        </w:rPr>
        <w:t>interannual</w:t>
      </w:r>
      <w:proofErr w:type="spellEnd"/>
      <w:r w:rsidRPr="0012579F">
        <w:rPr>
          <w:rFonts w:cstheme="minorHAnsi"/>
        </w:rPr>
        <w:t xml:space="preserve"> variability. This pathway constituted the dominant source of PFOA to the Arctic. Formation of PFOA in the atmosphere led to episodic transport events (timescale of days) into the Arctic with small spatial extent. Deposition in the polar region</w:t>
      </w:r>
    </w:p>
    <w:p w14:paraId="550DEBD1" w14:textId="77777777" w:rsidR="00C85C3B" w:rsidRPr="0012579F" w:rsidRDefault="00C85C3B" w:rsidP="00C85C3B">
      <w:pPr>
        <w:autoSpaceDE w:val="0"/>
        <w:autoSpaceDN w:val="0"/>
        <w:adjustRightInd w:val="0"/>
        <w:spacing w:after="0" w:line="240" w:lineRule="auto"/>
        <w:rPr>
          <w:rFonts w:cstheme="minorHAnsi"/>
        </w:rPr>
      </w:pPr>
      <w:proofErr w:type="gramStart"/>
      <w:r w:rsidRPr="0012579F">
        <w:rPr>
          <w:rFonts w:cstheme="minorHAnsi"/>
        </w:rPr>
        <w:t>was</w:t>
      </w:r>
      <w:proofErr w:type="gramEnd"/>
      <w:r w:rsidRPr="0012579F">
        <w:rPr>
          <w:rFonts w:cstheme="minorHAnsi"/>
        </w:rPr>
        <w:t xml:space="preserve"> found to be dominated by wet deposition over land, and shows maxima in boreal winter. The total atmospheric deposition of PFOA in the Arctic in the 1990s was ~1 t a</w:t>
      </w:r>
      <w:r w:rsidRPr="0012579F">
        <w:rPr>
          <w:rFonts w:cstheme="minorHAnsi"/>
          <w:vertAlign w:val="superscript"/>
        </w:rPr>
        <w:t>−1</w:t>
      </w:r>
      <w:r w:rsidRPr="0012579F">
        <w:rPr>
          <w:rFonts w:cstheme="minorHAnsi"/>
        </w:rPr>
        <w:t>, much higher than previously estimated, and is dominated by primary emissions rather than secondary formation.</w:t>
      </w:r>
    </w:p>
    <w:p w14:paraId="121CA42B" w14:textId="77777777" w:rsidR="00C85C3B" w:rsidRPr="0012579F" w:rsidRDefault="00C85C3B" w:rsidP="00C85C3B">
      <w:pPr>
        <w:autoSpaceDE w:val="0"/>
        <w:autoSpaceDN w:val="0"/>
        <w:adjustRightInd w:val="0"/>
        <w:spacing w:after="0" w:line="240" w:lineRule="auto"/>
        <w:rPr>
          <w:rFonts w:cstheme="minorHAnsi"/>
        </w:rPr>
      </w:pPr>
    </w:p>
    <w:p w14:paraId="6FD2C708" w14:textId="77777777" w:rsidR="00C85C3B" w:rsidRPr="0012579F" w:rsidRDefault="00C85C3B" w:rsidP="00C85C3B">
      <w:pPr>
        <w:autoSpaceDE w:val="0"/>
        <w:autoSpaceDN w:val="0"/>
        <w:adjustRightInd w:val="0"/>
        <w:spacing w:after="0" w:line="240" w:lineRule="auto"/>
        <w:rPr>
          <w:rFonts w:cstheme="minorHAnsi"/>
        </w:rPr>
      </w:pPr>
      <w:r w:rsidRPr="0012579F">
        <w:rPr>
          <w:rFonts w:cstheme="minorHAnsi"/>
          <w:b/>
          <w:bCs/>
          <w:u w:val="single"/>
        </w:rPr>
        <w:t>Notes</w:t>
      </w:r>
    </w:p>
    <w:p w14:paraId="042A6DB4" w14:textId="77777777" w:rsidR="00C85C3B" w:rsidRPr="0012579F" w:rsidRDefault="00C85C3B" w:rsidP="00C85C3B">
      <w:pPr>
        <w:numPr>
          <w:ilvl w:val="0"/>
          <w:numId w:val="2"/>
        </w:numPr>
        <w:autoSpaceDE w:val="0"/>
        <w:autoSpaceDN w:val="0"/>
        <w:adjustRightInd w:val="0"/>
        <w:spacing w:after="0" w:line="240" w:lineRule="auto"/>
        <w:ind w:left="0"/>
        <w:contextualSpacing/>
        <w:rPr>
          <w:rFonts w:cstheme="minorHAnsi"/>
        </w:rPr>
      </w:pPr>
      <w:r w:rsidRPr="0012579F">
        <w:rPr>
          <w:rFonts w:cstheme="minorHAnsi"/>
        </w:rPr>
        <w:t>This study is a modeling exercise explaining pathways of PFOA transport to the artic and long-distance dispersal in general.</w:t>
      </w:r>
    </w:p>
    <w:p w14:paraId="6ABF462A" w14:textId="3F56B0CB" w:rsidR="00C85C3B" w:rsidRDefault="00C85C3B" w:rsidP="00C85C3B">
      <w:pPr>
        <w:numPr>
          <w:ilvl w:val="0"/>
          <w:numId w:val="2"/>
        </w:numPr>
        <w:autoSpaceDE w:val="0"/>
        <w:autoSpaceDN w:val="0"/>
        <w:adjustRightInd w:val="0"/>
        <w:spacing w:after="0" w:line="240" w:lineRule="auto"/>
        <w:ind w:left="0"/>
        <w:contextualSpacing/>
        <w:rPr>
          <w:rFonts w:cstheme="minorHAnsi"/>
        </w:rPr>
      </w:pPr>
      <w:r w:rsidRPr="0012579F">
        <w:rPr>
          <w:rFonts w:cstheme="minorHAnsi"/>
        </w:rPr>
        <w:t>Great storage of the PFAS environmental burden in the ocean rather than in the atmosphere explains the greater total PFAS deposition by ocean currents than atmospheric currents.</w:t>
      </w:r>
    </w:p>
    <w:p w14:paraId="7BC9405F" w14:textId="72B77A8A" w:rsidR="00C85C3B" w:rsidRDefault="00C85C3B" w:rsidP="00C85C3B">
      <w:pPr>
        <w:autoSpaceDE w:val="0"/>
        <w:autoSpaceDN w:val="0"/>
        <w:adjustRightInd w:val="0"/>
        <w:spacing w:after="0" w:line="240" w:lineRule="auto"/>
        <w:contextualSpacing/>
        <w:rPr>
          <w:rFonts w:cstheme="minorHAnsi"/>
        </w:rPr>
      </w:pPr>
    </w:p>
    <w:p w14:paraId="03E4EE0E" w14:textId="008D548C" w:rsidR="00C85C3B" w:rsidRDefault="00C85C3B" w:rsidP="00C85C3B">
      <w:pPr>
        <w:autoSpaceDE w:val="0"/>
        <w:autoSpaceDN w:val="0"/>
        <w:adjustRightInd w:val="0"/>
        <w:spacing w:after="0" w:line="240" w:lineRule="auto"/>
        <w:contextualSpacing/>
        <w:rPr>
          <w:rFonts w:cstheme="minorHAnsi"/>
        </w:rPr>
      </w:pPr>
    </w:p>
    <w:p w14:paraId="6A5565B2" w14:textId="4387A74F" w:rsidR="00C85C3B" w:rsidRPr="0008743C" w:rsidRDefault="0008743C" w:rsidP="0008743C">
      <w:pPr>
        <w:pStyle w:val="Heading2"/>
        <w:rPr>
          <w:rFonts w:cstheme="minorHAnsi"/>
          <w:b/>
          <w:bCs/>
          <w:color w:val="000000" w:themeColor="text1"/>
          <w:sz w:val="22"/>
        </w:rPr>
      </w:pPr>
      <w:bookmarkStart w:id="6" w:name="_Toc47878880"/>
      <w:proofErr w:type="gramStart"/>
      <w:r w:rsidRPr="0008743C">
        <w:rPr>
          <w:rFonts w:cstheme="minorHAnsi"/>
          <w:b/>
          <w:bCs/>
          <w:color w:val="000000" w:themeColor="text1"/>
          <w:sz w:val="22"/>
        </w:rPr>
        <w:t xml:space="preserve">1.4  </w:t>
      </w:r>
      <w:r w:rsidR="00C85C3B" w:rsidRPr="0008743C">
        <w:rPr>
          <w:rFonts w:cstheme="minorHAnsi"/>
          <w:b/>
          <w:bCs/>
          <w:color w:val="000000" w:themeColor="text1"/>
          <w:sz w:val="22"/>
        </w:rPr>
        <w:t>Recently</w:t>
      </w:r>
      <w:proofErr w:type="gramEnd"/>
      <w:r w:rsidR="00C85C3B" w:rsidRPr="0008743C">
        <w:rPr>
          <w:rFonts w:cstheme="minorHAnsi"/>
          <w:b/>
          <w:bCs/>
          <w:color w:val="000000" w:themeColor="text1"/>
          <w:sz w:val="22"/>
        </w:rPr>
        <w:t xml:space="preserve"> Detected Drinking Water Contaminants: </w:t>
      </w:r>
      <w:proofErr w:type="spellStart"/>
      <w:r w:rsidR="00C85C3B" w:rsidRPr="0008743C">
        <w:rPr>
          <w:rFonts w:cstheme="minorHAnsi"/>
          <w:b/>
          <w:bCs/>
          <w:color w:val="000000" w:themeColor="text1"/>
          <w:sz w:val="22"/>
        </w:rPr>
        <w:t>GenX</w:t>
      </w:r>
      <w:proofErr w:type="spellEnd"/>
      <w:r w:rsidR="00C85C3B" w:rsidRPr="0008743C">
        <w:rPr>
          <w:rFonts w:cstheme="minorHAnsi"/>
          <w:b/>
          <w:bCs/>
          <w:color w:val="000000" w:themeColor="text1"/>
          <w:sz w:val="22"/>
        </w:rPr>
        <w:t xml:space="preserve"> and Other Per- and </w:t>
      </w:r>
      <w:proofErr w:type="spellStart"/>
      <w:r w:rsidR="00C85C3B" w:rsidRPr="0008743C">
        <w:rPr>
          <w:rFonts w:cstheme="minorHAnsi"/>
          <w:b/>
          <w:bCs/>
          <w:color w:val="000000" w:themeColor="text1"/>
          <w:sz w:val="22"/>
        </w:rPr>
        <w:t>Polyfluoroalkyl</w:t>
      </w:r>
      <w:proofErr w:type="spellEnd"/>
      <w:r w:rsidR="00C85C3B" w:rsidRPr="0008743C">
        <w:rPr>
          <w:rFonts w:cstheme="minorHAnsi"/>
          <w:b/>
          <w:bCs/>
          <w:color w:val="000000" w:themeColor="text1"/>
          <w:sz w:val="22"/>
        </w:rPr>
        <w:t xml:space="preserve"> Ether Acids</w:t>
      </w:r>
      <w:bookmarkEnd w:id="6"/>
    </w:p>
    <w:p w14:paraId="692B448A" w14:textId="77777777" w:rsidR="00C85C3B" w:rsidRPr="00D64FA9" w:rsidRDefault="00C85C3B" w:rsidP="00C85C3B">
      <w:pPr>
        <w:autoSpaceDE w:val="0"/>
        <w:autoSpaceDN w:val="0"/>
        <w:adjustRightInd w:val="0"/>
        <w:spacing w:after="0" w:line="240" w:lineRule="auto"/>
        <w:rPr>
          <w:rFonts w:cstheme="minorHAnsi"/>
        </w:rPr>
      </w:pPr>
      <w:r w:rsidRPr="00D64FA9">
        <w:rPr>
          <w:rFonts w:cstheme="minorHAnsi"/>
        </w:rPr>
        <w:t xml:space="preserve">Zachary R. Hopkins, Mei Sun, Jamie C. Dewitt, and </w:t>
      </w:r>
      <w:proofErr w:type="spellStart"/>
      <w:r w:rsidRPr="00D64FA9">
        <w:rPr>
          <w:rFonts w:cstheme="minorHAnsi"/>
        </w:rPr>
        <w:t>Detlef</w:t>
      </w:r>
      <w:proofErr w:type="spellEnd"/>
      <w:r w:rsidRPr="00D64FA9">
        <w:rPr>
          <w:rFonts w:cstheme="minorHAnsi"/>
        </w:rPr>
        <w:t xml:space="preserve"> R.U. </w:t>
      </w:r>
      <w:proofErr w:type="spellStart"/>
      <w:r w:rsidRPr="00D64FA9">
        <w:rPr>
          <w:rFonts w:cstheme="minorHAnsi"/>
        </w:rPr>
        <w:t>Knappe</w:t>
      </w:r>
      <w:proofErr w:type="spellEnd"/>
      <w:r w:rsidRPr="00D64FA9">
        <w:rPr>
          <w:rFonts w:cstheme="minorHAnsi"/>
        </w:rPr>
        <w:t>, 2018</w:t>
      </w:r>
    </w:p>
    <w:p w14:paraId="3BF14B08" w14:textId="77777777" w:rsidR="00C85C3B" w:rsidRPr="00D64FA9" w:rsidRDefault="00C85C3B" w:rsidP="00C85C3B">
      <w:pPr>
        <w:autoSpaceDE w:val="0"/>
        <w:autoSpaceDN w:val="0"/>
        <w:adjustRightInd w:val="0"/>
        <w:spacing w:after="0" w:line="240" w:lineRule="auto"/>
        <w:rPr>
          <w:rFonts w:cstheme="minorHAnsi"/>
        </w:rPr>
      </w:pPr>
    </w:p>
    <w:p w14:paraId="32D85723" w14:textId="77777777" w:rsidR="00C85C3B" w:rsidRPr="00D64FA9" w:rsidRDefault="00C85C3B" w:rsidP="00C85C3B">
      <w:pPr>
        <w:autoSpaceDE w:val="0"/>
        <w:autoSpaceDN w:val="0"/>
        <w:adjustRightInd w:val="0"/>
        <w:spacing w:after="0" w:line="240" w:lineRule="auto"/>
        <w:rPr>
          <w:rFonts w:cstheme="minorHAnsi"/>
          <w:b/>
          <w:bCs/>
          <w:u w:val="single"/>
        </w:rPr>
      </w:pPr>
      <w:r w:rsidRPr="00D64FA9">
        <w:rPr>
          <w:rFonts w:cstheme="minorHAnsi"/>
          <w:b/>
          <w:bCs/>
          <w:u w:val="single"/>
        </w:rPr>
        <w:t xml:space="preserve">Abstract </w:t>
      </w:r>
    </w:p>
    <w:p w14:paraId="30939C67" w14:textId="77777777" w:rsidR="00C85C3B" w:rsidRPr="00D64FA9" w:rsidRDefault="00C85C3B" w:rsidP="00C85C3B">
      <w:pPr>
        <w:autoSpaceDE w:val="0"/>
        <w:autoSpaceDN w:val="0"/>
        <w:adjustRightInd w:val="0"/>
        <w:spacing w:after="0" w:line="240" w:lineRule="auto"/>
        <w:rPr>
          <w:rFonts w:cstheme="minorHAnsi"/>
        </w:rPr>
      </w:pPr>
      <w:r w:rsidRPr="00D64FA9">
        <w:rPr>
          <w:rFonts w:cstheme="minorHAnsi"/>
        </w:rPr>
        <w:t xml:space="preserve">For several decades, a common processing aid in the production of </w:t>
      </w:r>
      <w:proofErr w:type="spellStart"/>
      <w:r w:rsidRPr="00D64FA9">
        <w:rPr>
          <w:rFonts w:cstheme="minorHAnsi"/>
        </w:rPr>
        <w:t>fluoropolymers</w:t>
      </w:r>
      <w:proofErr w:type="spellEnd"/>
      <w:r w:rsidRPr="00D64FA9">
        <w:rPr>
          <w:rFonts w:cstheme="minorHAnsi"/>
        </w:rPr>
        <w:t xml:space="preserve"> was the ammonium salt of </w:t>
      </w:r>
      <w:proofErr w:type="spellStart"/>
      <w:r w:rsidRPr="00D64FA9">
        <w:rPr>
          <w:rFonts w:cstheme="minorHAnsi"/>
        </w:rPr>
        <w:t>perfluorooctanoic</w:t>
      </w:r>
      <w:proofErr w:type="spellEnd"/>
      <w:r w:rsidRPr="00D64FA9">
        <w:rPr>
          <w:rFonts w:cstheme="minorHAnsi"/>
        </w:rPr>
        <w:t xml:space="preserve"> acid (PFOA). Because PFOA is persistent, </w:t>
      </w:r>
      <w:proofErr w:type="spellStart"/>
      <w:r w:rsidRPr="00D64FA9">
        <w:rPr>
          <w:rFonts w:cstheme="minorHAnsi"/>
        </w:rPr>
        <w:t>bioaccumulative</w:t>
      </w:r>
      <w:proofErr w:type="spellEnd"/>
      <w:r w:rsidRPr="00D64FA9">
        <w:rPr>
          <w:rFonts w:cstheme="minorHAnsi"/>
        </w:rPr>
        <w:t xml:space="preserve">, and toxic, its production and use are being phased out in the United States. In 2009, the US Environmental Protection Agency stipulated conditions for the manufacture and commercial use of </w:t>
      </w:r>
      <w:proofErr w:type="spellStart"/>
      <w:r w:rsidRPr="00D64FA9">
        <w:rPr>
          <w:rFonts w:cstheme="minorHAnsi"/>
        </w:rPr>
        <w:t>GenX</w:t>
      </w:r>
      <w:proofErr w:type="spellEnd"/>
      <w:r w:rsidRPr="00D64FA9">
        <w:rPr>
          <w:rFonts w:cstheme="minorHAnsi"/>
        </w:rPr>
        <w:t xml:space="preserve">, a PFOA replacement. While </w:t>
      </w:r>
      <w:proofErr w:type="spellStart"/>
      <w:r w:rsidRPr="00D64FA9">
        <w:rPr>
          <w:rFonts w:cstheme="minorHAnsi"/>
        </w:rPr>
        <w:t>GenX</w:t>
      </w:r>
      <w:proofErr w:type="spellEnd"/>
      <w:r w:rsidRPr="00D64FA9">
        <w:rPr>
          <w:rFonts w:cstheme="minorHAnsi"/>
        </w:rPr>
        <w:t xml:space="preserve"> is produced for commercial purposes, the acid form of </w:t>
      </w:r>
      <w:proofErr w:type="spellStart"/>
      <w:r w:rsidRPr="00D64FA9">
        <w:rPr>
          <w:rFonts w:cstheme="minorHAnsi"/>
        </w:rPr>
        <w:t>GenX</w:t>
      </w:r>
      <w:proofErr w:type="spellEnd"/>
      <w:r w:rsidRPr="00D64FA9">
        <w:rPr>
          <w:rFonts w:cstheme="minorHAnsi"/>
        </w:rPr>
        <w:t xml:space="preserve"> is also generated as a byproduct during the production of </w:t>
      </w:r>
      <w:proofErr w:type="spellStart"/>
      <w:r w:rsidRPr="00D64FA9">
        <w:rPr>
          <w:rFonts w:cstheme="minorHAnsi"/>
        </w:rPr>
        <w:t>fluoromonomers</w:t>
      </w:r>
      <w:proofErr w:type="spellEnd"/>
      <w:r w:rsidRPr="00D64FA9">
        <w:rPr>
          <w:rFonts w:cstheme="minorHAnsi"/>
        </w:rPr>
        <w:t xml:space="preserve">. The discovery of high concentrations of </w:t>
      </w:r>
      <w:proofErr w:type="spellStart"/>
      <w:r w:rsidRPr="00D64FA9">
        <w:rPr>
          <w:rFonts w:cstheme="minorHAnsi"/>
        </w:rPr>
        <w:t>GenX</w:t>
      </w:r>
      <w:proofErr w:type="spellEnd"/>
      <w:r w:rsidRPr="00D64FA9">
        <w:rPr>
          <w:rFonts w:cstheme="minorHAnsi"/>
        </w:rPr>
        <w:t xml:space="preserve"> and related </w:t>
      </w:r>
      <w:proofErr w:type="spellStart"/>
      <w:r w:rsidRPr="00D64FA9">
        <w:rPr>
          <w:rFonts w:cstheme="minorHAnsi"/>
        </w:rPr>
        <w:t>perfluoroalkyl</w:t>
      </w:r>
      <w:proofErr w:type="spellEnd"/>
      <w:r w:rsidRPr="00D64FA9">
        <w:rPr>
          <w:rFonts w:cstheme="minorHAnsi"/>
        </w:rPr>
        <w:t xml:space="preserve"> ether acids (PFEAs) in the Cape Fear River and in finished drinking water of more than 200,000 North Carolina residents required quick action by researchers, regulators, public health officials, commercial laboratories, drinking water providers, and consulting engineers. Information about</w:t>
      </w:r>
    </w:p>
    <w:p w14:paraId="29E3E839" w14:textId="77777777" w:rsidR="00C85C3B" w:rsidRPr="00D64FA9" w:rsidRDefault="00C85C3B" w:rsidP="00C85C3B">
      <w:pPr>
        <w:autoSpaceDE w:val="0"/>
        <w:autoSpaceDN w:val="0"/>
        <w:adjustRightInd w:val="0"/>
        <w:spacing w:after="0" w:line="240" w:lineRule="auto"/>
        <w:rPr>
          <w:rFonts w:cstheme="minorHAnsi"/>
        </w:rPr>
      </w:pPr>
      <w:r w:rsidRPr="00D64FA9">
        <w:rPr>
          <w:rFonts w:cstheme="minorHAnsi"/>
        </w:rPr>
        <w:t xml:space="preserve">sources and toxicity of </w:t>
      </w:r>
      <w:proofErr w:type="spellStart"/>
      <w:r w:rsidRPr="00D64FA9">
        <w:rPr>
          <w:rFonts w:cstheme="minorHAnsi"/>
        </w:rPr>
        <w:t>GenX</w:t>
      </w:r>
      <w:proofErr w:type="spellEnd"/>
      <w:r w:rsidRPr="00D64FA9">
        <w:rPr>
          <w:rFonts w:cstheme="minorHAnsi"/>
        </w:rPr>
        <w:t xml:space="preserve"> as well as an analytical method for the detection of </w:t>
      </w:r>
      <w:proofErr w:type="spellStart"/>
      <w:r w:rsidRPr="00D64FA9">
        <w:rPr>
          <w:rFonts w:cstheme="minorHAnsi"/>
        </w:rPr>
        <w:t>GenX</w:t>
      </w:r>
      <w:proofErr w:type="spellEnd"/>
      <w:r w:rsidRPr="00D64FA9">
        <w:rPr>
          <w:rFonts w:cstheme="minorHAnsi"/>
        </w:rPr>
        <w:t xml:space="preserve"> and eight related</w:t>
      </w:r>
    </w:p>
    <w:p w14:paraId="27508D27" w14:textId="77777777" w:rsidR="00C85C3B" w:rsidRPr="00D64FA9" w:rsidRDefault="00C85C3B" w:rsidP="00C85C3B">
      <w:pPr>
        <w:autoSpaceDE w:val="0"/>
        <w:autoSpaceDN w:val="0"/>
        <w:adjustRightInd w:val="0"/>
        <w:spacing w:after="0" w:line="240" w:lineRule="auto"/>
        <w:rPr>
          <w:rFonts w:cstheme="minorHAnsi"/>
        </w:rPr>
      </w:pPr>
      <w:r w:rsidRPr="00D64FA9">
        <w:rPr>
          <w:rFonts w:cstheme="minorHAnsi"/>
        </w:rPr>
        <w:t xml:space="preserve">PFEAs is presented. </w:t>
      </w:r>
      <w:proofErr w:type="spellStart"/>
      <w:r w:rsidRPr="00D64FA9">
        <w:rPr>
          <w:rFonts w:cstheme="minorHAnsi"/>
        </w:rPr>
        <w:t>GenX</w:t>
      </w:r>
      <w:proofErr w:type="spellEnd"/>
      <w:r w:rsidRPr="00D64FA9">
        <w:rPr>
          <w:rFonts w:cstheme="minorHAnsi"/>
        </w:rPr>
        <w:t xml:space="preserve">/PFEA occurrence in water and </w:t>
      </w:r>
      <w:proofErr w:type="spellStart"/>
      <w:r w:rsidRPr="00D64FA9">
        <w:rPr>
          <w:rFonts w:cstheme="minorHAnsi"/>
        </w:rPr>
        <w:t>GenX</w:t>
      </w:r>
      <w:proofErr w:type="spellEnd"/>
      <w:r w:rsidRPr="00D64FA9">
        <w:rPr>
          <w:rFonts w:cstheme="minorHAnsi"/>
        </w:rPr>
        <w:t>/PFEA removal by different drinking water</w:t>
      </w:r>
    </w:p>
    <w:p w14:paraId="5843DEB8" w14:textId="77777777" w:rsidR="00C85C3B" w:rsidRPr="00D64FA9" w:rsidRDefault="00C85C3B" w:rsidP="00C85C3B">
      <w:pPr>
        <w:autoSpaceDE w:val="0"/>
        <w:autoSpaceDN w:val="0"/>
        <w:adjustRightInd w:val="0"/>
        <w:spacing w:after="0" w:line="240" w:lineRule="auto"/>
        <w:rPr>
          <w:rFonts w:cstheme="minorHAnsi"/>
        </w:rPr>
      </w:pPr>
      <w:r w:rsidRPr="00D64FA9">
        <w:rPr>
          <w:rFonts w:cstheme="minorHAnsi"/>
        </w:rPr>
        <w:t>treatment processes are also discussed.</w:t>
      </w:r>
    </w:p>
    <w:p w14:paraId="3EC4129C" w14:textId="77777777" w:rsidR="00C85C3B" w:rsidRPr="00D64FA9" w:rsidRDefault="00C85C3B" w:rsidP="00C85C3B">
      <w:pPr>
        <w:autoSpaceDE w:val="0"/>
        <w:autoSpaceDN w:val="0"/>
        <w:adjustRightInd w:val="0"/>
        <w:spacing w:after="0" w:line="240" w:lineRule="auto"/>
        <w:rPr>
          <w:rFonts w:cstheme="minorHAnsi"/>
        </w:rPr>
      </w:pPr>
    </w:p>
    <w:p w14:paraId="030AB561" w14:textId="77777777" w:rsidR="00C85C3B" w:rsidRPr="00D64FA9" w:rsidRDefault="00C85C3B" w:rsidP="00C85C3B">
      <w:pPr>
        <w:autoSpaceDE w:val="0"/>
        <w:autoSpaceDN w:val="0"/>
        <w:adjustRightInd w:val="0"/>
        <w:spacing w:after="0" w:line="240" w:lineRule="auto"/>
        <w:rPr>
          <w:rFonts w:cstheme="minorHAnsi"/>
        </w:rPr>
      </w:pPr>
      <w:r w:rsidRPr="00D64FA9">
        <w:rPr>
          <w:rFonts w:cstheme="minorHAnsi"/>
          <w:b/>
          <w:bCs/>
          <w:u w:val="single"/>
        </w:rPr>
        <w:t>Notes</w:t>
      </w:r>
    </w:p>
    <w:p w14:paraId="4CDD0163" w14:textId="77777777" w:rsidR="00C85C3B" w:rsidRPr="00D64FA9" w:rsidRDefault="00C85C3B" w:rsidP="00C85C3B">
      <w:pPr>
        <w:numPr>
          <w:ilvl w:val="0"/>
          <w:numId w:val="3"/>
        </w:numPr>
        <w:ind w:left="0"/>
        <w:contextualSpacing/>
      </w:pPr>
      <w:proofErr w:type="spellStart"/>
      <w:r w:rsidRPr="00D64FA9">
        <w:t>GenX</w:t>
      </w:r>
      <w:proofErr w:type="spellEnd"/>
      <w:r w:rsidRPr="00D64FA9">
        <w:t xml:space="preserve"> and other </w:t>
      </w:r>
      <w:proofErr w:type="spellStart"/>
      <w:r w:rsidRPr="00D64FA9">
        <w:t>perfluoroalkyl</w:t>
      </w:r>
      <w:proofErr w:type="spellEnd"/>
      <w:r w:rsidRPr="00D64FA9">
        <w:t xml:space="preserve"> ether acids (PFEA) are PFOA replacements in the production of </w:t>
      </w:r>
      <w:proofErr w:type="spellStart"/>
      <w:r w:rsidRPr="00D64FA9">
        <w:t>fluoropolymers</w:t>
      </w:r>
      <w:proofErr w:type="spellEnd"/>
      <w:r w:rsidRPr="00D64FA9">
        <w:t>.</w:t>
      </w:r>
    </w:p>
    <w:p w14:paraId="558B00D1" w14:textId="77777777" w:rsidR="00C85C3B" w:rsidRPr="00D64FA9" w:rsidRDefault="00C85C3B" w:rsidP="00C85C3B">
      <w:pPr>
        <w:numPr>
          <w:ilvl w:val="0"/>
          <w:numId w:val="3"/>
        </w:numPr>
        <w:ind w:left="0"/>
        <w:contextualSpacing/>
      </w:pPr>
      <w:r w:rsidRPr="00D64FA9">
        <w:t xml:space="preserve">Wide-spread contamination of drinking water in North Carolina suggests that PFAS replacement chemicals such as </w:t>
      </w:r>
      <w:proofErr w:type="spellStart"/>
      <w:r w:rsidRPr="00D64FA9">
        <w:t>GenX</w:t>
      </w:r>
      <w:proofErr w:type="spellEnd"/>
      <w:r w:rsidRPr="00D64FA9">
        <w:t xml:space="preserve"> will be receiving public and regulatory attention.</w:t>
      </w:r>
    </w:p>
    <w:p w14:paraId="48F140F2" w14:textId="77777777" w:rsidR="00C85C3B" w:rsidRPr="0012579F" w:rsidRDefault="00C85C3B" w:rsidP="00C85C3B">
      <w:pPr>
        <w:autoSpaceDE w:val="0"/>
        <w:autoSpaceDN w:val="0"/>
        <w:adjustRightInd w:val="0"/>
        <w:spacing w:after="0" w:line="240" w:lineRule="auto"/>
        <w:contextualSpacing/>
        <w:rPr>
          <w:rFonts w:cstheme="minorHAnsi"/>
        </w:rPr>
      </w:pPr>
    </w:p>
    <w:p w14:paraId="745534BB" w14:textId="77777777" w:rsidR="00C85C3B" w:rsidRDefault="00C85C3B" w:rsidP="00302DE4">
      <w:pPr>
        <w:autoSpaceDE w:val="0"/>
        <w:autoSpaceDN w:val="0"/>
        <w:adjustRightInd w:val="0"/>
        <w:spacing w:after="0" w:line="240" w:lineRule="auto"/>
        <w:rPr>
          <w:rFonts w:cstheme="minorHAnsi"/>
        </w:rPr>
      </w:pPr>
    </w:p>
    <w:p w14:paraId="471E49CA" w14:textId="25942C7D" w:rsidR="00C85C3B" w:rsidRDefault="00C85C3B" w:rsidP="00302DE4">
      <w:pPr>
        <w:autoSpaceDE w:val="0"/>
        <w:autoSpaceDN w:val="0"/>
        <w:adjustRightInd w:val="0"/>
        <w:spacing w:after="0" w:line="240" w:lineRule="auto"/>
        <w:rPr>
          <w:rFonts w:cstheme="minorHAnsi"/>
        </w:rPr>
      </w:pPr>
    </w:p>
    <w:p w14:paraId="7FF2A6C4" w14:textId="6A454A92" w:rsidR="006E09BE" w:rsidRPr="0008743C" w:rsidRDefault="0008743C" w:rsidP="0008743C">
      <w:pPr>
        <w:pStyle w:val="Heading2"/>
        <w:rPr>
          <w:rFonts w:eastAsia="AdvGulliv-R" w:cstheme="minorHAnsi"/>
          <w:b/>
          <w:color w:val="000000" w:themeColor="text1"/>
          <w:sz w:val="22"/>
        </w:rPr>
      </w:pPr>
      <w:bookmarkStart w:id="7" w:name="_Toc47878881"/>
      <w:proofErr w:type="gramStart"/>
      <w:r w:rsidRPr="0008743C">
        <w:rPr>
          <w:rFonts w:eastAsia="AdvGulliv-R" w:cstheme="minorHAnsi"/>
          <w:b/>
          <w:color w:val="000000" w:themeColor="text1"/>
          <w:sz w:val="22"/>
        </w:rPr>
        <w:t xml:space="preserve">1.5  </w:t>
      </w:r>
      <w:proofErr w:type="spellStart"/>
      <w:r w:rsidR="006E09BE" w:rsidRPr="0008743C">
        <w:rPr>
          <w:rFonts w:eastAsia="AdvGulliv-R" w:cstheme="minorHAnsi"/>
          <w:b/>
          <w:color w:val="000000" w:themeColor="text1"/>
          <w:sz w:val="22"/>
        </w:rPr>
        <w:t>Perfluorooctanoic</w:t>
      </w:r>
      <w:proofErr w:type="spellEnd"/>
      <w:proofErr w:type="gramEnd"/>
      <w:r w:rsidR="006E09BE" w:rsidRPr="0008743C">
        <w:rPr>
          <w:rFonts w:eastAsia="AdvGulliv-R" w:cstheme="minorHAnsi"/>
          <w:b/>
          <w:color w:val="000000" w:themeColor="text1"/>
          <w:sz w:val="22"/>
        </w:rPr>
        <w:t xml:space="preserve"> acid (PFOA) and </w:t>
      </w:r>
      <w:proofErr w:type="spellStart"/>
      <w:r w:rsidR="006E09BE" w:rsidRPr="0008743C">
        <w:rPr>
          <w:rFonts w:eastAsia="AdvGulliv-R" w:cstheme="minorHAnsi"/>
          <w:b/>
          <w:color w:val="000000" w:themeColor="text1"/>
          <w:sz w:val="22"/>
        </w:rPr>
        <w:t>perfluorooctanesulfonic</w:t>
      </w:r>
      <w:proofErr w:type="spellEnd"/>
      <w:r w:rsidR="006E09BE" w:rsidRPr="0008743C">
        <w:rPr>
          <w:rFonts w:eastAsia="AdvGulliv-R" w:cstheme="minorHAnsi"/>
          <w:b/>
          <w:color w:val="000000" w:themeColor="text1"/>
          <w:sz w:val="22"/>
        </w:rPr>
        <w:t xml:space="preserve"> acid (PFOS) in surface waters, sediments, soils and wastewater – A review on concentrations and distribution coefficients</w:t>
      </w:r>
      <w:bookmarkEnd w:id="7"/>
    </w:p>
    <w:p w14:paraId="1AF497FB" w14:textId="77777777" w:rsidR="006E09BE" w:rsidRPr="008E44CF" w:rsidRDefault="006E09BE" w:rsidP="006E09BE">
      <w:pPr>
        <w:autoSpaceDE w:val="0"/>
        <w:autoSpaceDN w:val="0"/>
        <w:adjustRightInd w:val="0"/>
        <w:spacing w:after="0" w:line="240" w:lineRule="auto"/>
        <w:rPr>
          <w:rFonts w:eastAsia="AdvGulliv-R" w:cstheme="minorHAnsi"/>
          <w:color w:val="000066"/>
        </w:rPr>
      </w:pPr>
      <w:r w:rsidRPr="008E44CF">
        <w:rPr>
          <w:rFonts w:eastAsia="AdvGulliv-R" w:cstheme="minorHAnsi"/>
          <w:color w:val="000000"/>
        </w:rPr>
        <w:t xml:space="preserve">P. </w:t>
      </w:r>
      <w:proofErr w:type="spellStart"/>
      <w:r w:rsidRPr="008E44CF">
        <w:rPr>
          <w:rFonts w:eastAsia="AdvGulliv-R" w:cstheme="minorHAnsi"/>
          <w:color w:val="000000"/>
        </w:rPr>
        <w:t>Zareitalabad</w:t>
      </w:r>
      <w:proofErr w:type="spellEnd"/>
      <w:r w:rsidRPr="008E44CF">
        <w:rPr>
          <w:rFonts w:eastAsia="AdvGulliv-R" w:cstheme="minorHAnsi"/>
          <w:color w:val="000000"/>
        </w:rPr>
        <w:t xml:space="preserve">, J. Siemens, M. </w:t>
      </w:r>
      <w:proofErr w:type="spellStart"/>
      <w:r w:rsidRPr="008E44CF">
        <w:rPr>
          <w:rFonts w:eastAsia="AdvGulliv-R" w:cstheme="minorHAnsi"/>
          <w:color w:val="000000"/>
        </w:rPr>
        <w:t>Hamer</w:t>
      </w:r>
      <w:proofErr w:type="spellEnd"/>
      <w:r w:rsidRPr="008E44CF">
        <w:rPr>
          <w:rFonts w:eastAsia="AdvGulliv-R" w:cstheme="minorHAnsi"/>
          <w:color w:val="000000"/>
        </w:rPr>
        <w:t xml:space="preserve">, W. </w:t>
      </w:r>
      <w:proofErr w:type="spellStart"/>
      <w:r w:rsidRPr="008E44CF">
        <w:rPr>
          <w:rFonts w:eastAsia="AdvGulliv-R" w:cstheme="minorHAnsi"/>
          <w:color w:val="000000"/>
        </w:rPr>
        <w:t>Amelung</w:t>
      </w:r>
      <w:proofErr w:type="spellEnd"/>
      <w:r w:rsidRPr="008E44CF">
        <w:rPr>
          <w:rFonts w:eastAsia="AdvGulliv-R" w:cstheme="minorHAnsi"/>
          <w:color w:val="000000"/>
        </w:rPr>
        <w:t>, 2013</w:t>
      </w:r>
    </w:p>
    <w:p w14:paraId="34772584" w14:textId="0A8FEA02" w:rsidR="006E09BE" w:rsidRDefault="006E09BE" w:rsidP="006E09BE">
      <w:pPr>
        <w:autoSpaceDE w:val="0"/>
        <w:autoSpaceDN w:val="0"/>
        <w:adjustRightInd w:val="0"/>
        <w:spacing w:after="0" w:line="240" w:lineRule="auto"/>
        <w:rPr>
          <w:rFonts w:eastAsia="AdvGulliv-R" w:cstheme="minorHAnsi"/>
          <w:color w:val="000066"/>
        </w:rPr>
      </w:pPr>
    </w:p>
    <w:p w14:paraId="4E1108CC" w14:textId="77777777" w:rsidR="00787762" w:rsidRPr="008E44CF" w:rsidRDefault="00787762" w:rsidP="006E09BE">
      <w:pPr>
        <w:autoSpaceDE w:val="0"/>
        <w:autoSpaceDN w:val="0"/>
        <w:adjustRightInd w:val="0"/>
        <w:spacing w:after="0" w:line="240" w:lineRule="auto"/>
        <w:rPr>
          <w:rFonts w:eastAsia="AdvGulliv-R" w:cstheme="minorHAnsi"/>
          <w:color w:val="000066"/>
        </w:rPr>
      </w:pPr>
    </w:p>
    <w:p w14:paraId="59E70EAB" w14:textId="77777777" w:rsidR="006E09BE" w:rsidRPr="008E44CF" w:rsidRDefault="006E09BE" w:rsidP="006E09BE">
      <w:pPr>
        <w:autoSpaceDE w:val="0"/>
        <w:autoSpaceDN w:val="0"/>
        <w:adjustRightInd w:val="0"/>
        <w:spacing w:after="0" w:line="240" w:lineRule="auto"/>
        <w:rPr>
          <w:rFonts w:cstheme="minorHAnsi"/>
          <w:b/>
          <w:u w:val="single"/>
        </w:rPr>
      </w:pPr>
      <w:r w:rsidRPr="008E44CF">
        <w:rPr>
          <w:rFonts w:cstheme="minorHAnsi"/>
          <w:b/>
          <w:u w:val="single"/>
        </w:rPr>
        <w:t>Abstract</w:t>
      </w:r>
    </w:p>
    <w:p w14:paraId="102AAE89" w14:textId="77777777" w:rsidR="006E09BE" w:rsidRPr="008E44CF" w:rsidRDefault="006E09BE" w:rsidP="006E09BE">
      <w:pPr>
        <w:autoSpaceDE w:val="0"/>
        <w:autoSpaceDN w:val="0"/>
        <w:adjustRightInd w:val="0"/>
        <w:spacing w:after="0" w:line="240" w:lineRule="auto"/>
        <w:rPr>
          <w:rFonts w:eastAsia="AdvGulliv-R" w:cstheme="minorHAnsi"/>
        </w:rPr>
      </w:pPr>
      <w:r w:rsidRPr="008E44CF">
        <w:rPr>
          <w:rFonts w:eastAsia="AdvGulliv-R" w:cstheme="minorHAnsi"/>
        </w:rPr>
        <w:t xml:space="preserve">The sorption of </w:t>
      </w:r>
      <w:proofErr w:type="spellStart"/>
      <w:r w:rsidRPr="008E44CF">
        <w:rPr>
          <w:rFonts w:eastAsia="AdvGulliv-R" w:cstheme="minorHAnsi"/>
        </w:rPr>
        <w:t>perfluorinated</w:t>
      </w:r>
      <w:proofErr w:type="spellEnd"/>
      <w:r w:rsidRPr="008E44CF">
        <w:rPr>
          <w:rFonts w:eastAsia="AdvGulliv-R" w:cstheme="minorHAnsi"/>
        </w:rPr>
        <w:t xml:space="preserve"> compounds (PFCs) to soils and sediments determines their fate and distribution in the environment, but there is little consensus regarding distribution coefficients that should be used for assessing the environmental fate of these compounds. Here we reviewed sorption coefficients for PFCs derived from laboratory experiments and compared these values with the gross distribution between the concentrations of PFCs in surface waters and sediments or between wastewater and sewage sludge. Sorption experiments with </w:t>
      </w:r>
      <w:proofErr w:type="spellStart"/>
      <w:r w:rsidRPr="008E44CF">
        <w:rPr>
          <w:rFonts w:eastAsia="AdvGulliv-R" w:cstheme="minorHAnsi"/>
        </w:rPr>
        <w:t>perfluorooctanesulfonic</w:t>
      </w:r>
      <w:proofErr w:type="spellEnd"/>
      <w:r w:rsidRPr="008E44CF">
        <w:rPr>
          <w:rFonts w:eastAsia="AdvGulliv-R" w:cstheme="minorHAnsi"/>
        </w:rPr>
        <w:t xml:space="preserve"> acid (PFOS) and </w:t>
      </w:r>
      <w:proofErr w:type="spellStart"/>
      <w:r w:rsidRPr="008E44CF">
        <w:rPr>
          <w:rFonts w:eastAsia="AdvGulliv-R" w:cstheme="minorHAnsi"/>
        </w:rPr>
        <w:t>perfluorooctanoic</w:t>
      </w:r>
      <w:proofErr w:type="spellEnd"/>
      <w:r w:rsidRPr="008E44CF">
        <w:rPr>
          <w:rFonts w:eastAsia="AdvGulliv-R" w:cstheme="minorHAnsi"/>
        </w:rPr>
        <w:t xml:space="preserve"> acid (PFOA) suggest that their sorption can be described reasonably well as a partitioning-like process with an average log </w:t>
      </w:r>
      <w:proofErr w:type="spellStart"/>
      <w:r w:rsidRPr="008E44CF">
        <w:rPr>
          <w:rFonts w:cstheme="minorHAnsi"/>
        </w:rPr>
        <w:t>Koc</w:t>
      </w:r>
      <w:proofErr w:type="spellEnd"/>
      <w:r w:rsidRPr="008E44CF">
        <w:rPr>
          <w:rFonts w:cstheme="minorHAnsi"/>
        </w:rPr>
        <w:t xml:space="preserve"> </w:t>
      </w:r>
      <w:r w:rsidRPr="008E44CF">
        <w:rPr>
          <w:rFonts w:eastAsia="AdvGulliv-R" w:cstheme="minorHAnsi"/>
        </w:rPr>
        <w:t xml:space="preserve">of approximately 2.8 for PFOA and 3.0 for PFOS. However, median concentrations in sediments (PFOA, 0.27 </w:t>
      </w:r>
      <w:proofErr w:type="spellStart"/>
      <w:r w:rsidRPr="008E44CF">
        <w:rPr>
          <w:rFonts w:eastAsia="AdvGulliv-R" w:cstheme="minorHAnsi"/>
        </w:rPr>
        <w:t>ng</w:t>
      </w:r>
      <w:proofErr w:type="spellEnd"/>
      <w:r w:rsidRPr="008E44CF">
        <w:rPr>
          <w:rFonts w:eastAsia="AdvGulliv-R" w:cstheme="minorHAnsi"/>
        </w:rPr>
        <w:t xml:space="preserve"> g</w:t>
      </w:r>
      <w:r w:rsidRPr="008E44CF">
        <w:rPr>
          <w:rFonts w:cstheme="minorHAnsi"/>
        </w:rPr>
        <w:t>_</w:t>
      </w:r>
      <w:r w:rsidRPr="008E44CF">
        <w:rPr>
          <w:rFonts w:eastAsia="AdvGulliv-R" w:cstheme="minorHAnsi"/>
        </w:rPr>
        <w:t xml:space="preserve">1; PFOS, 0.54 </w:t>
      </w:r>
      <w:proofErr w:type="spellStart"/>
      <w:r w:rsidRPr="008E44CF">
        <w:rPr>
          <w:rFonts w:eastAsia="AdvGulliv-R" w:cstheme="minorHAnsi"/>
        </w:rPr>
        <w:t>ng</w:t>
      </w:r>
      <w:proofErr w:type="spellEnd"/>
      <w:r w:rsidRPr="008E44CF">
        <w:rPr>
          <w:rFonts w:eastAsia="AdvGulliv-R" w:cstheme="minorHAnsi"/>
        </w:rPr>
        <w:t xml:space="preserve"> g</w:t>
      </w:r>
      <w:r w:rsidRPr="008E44CF">
        <w:rPr>
          <w:rFonts w:cstheme="minorHAnsi"/>
        </w:rPr>
        <w:t>_</w:t>
      </w:r>
      <w:r w:rsidRPr="008E44CF">
        <w:rPr>
          <w:rFonts w:eastAsia="AdvGulliv-R" w:cstheme="minorHAnsi"/>
        </w:rPr>
        <w:t>1) or sewage</w:t>
      </w:r>
    </w:p>
    <w:p w14:paraId="50766D46" w14:textId="77777777" w:rsidR="006E09BE" w:rsidRPr="008E44CF" w:rsidRDefault="006E09BE" w:rsidP="006E09BE">
      <w:pPr>
        <w:autoSpaceDE w:val="0"/>
        <w:autoSpaceDN w:val="0"/>
        <w:adjustRightInd w:val="0"/>
        <w:spacing w:after="0" w:line="240" w:lineRule="auto"/>
        <w:rPr>
          <w:rFonts w:eastAsia="AdvGulliv-R" w:cstheme="minorHAnsi"/>
        </w:rPr>
      </w:pPr>
      <w:r w:rsidRPr="008E44CF">
        <w:rPr>
          <w:rFonts w:eastAsia="AdvGulliv-R" w:cstheme="minorHAnsi"/>
        </w:rPr>
        <w:t xml:space="preserve">sludge (PFOA, 37 </w:t>
      </w:r>
      <w:proofErr w:type="spellStart"/>
      <w:r w:rsidRPr="008E44CF">
        <w:rPr>
          <w:rFonts w:eastAsia="AdvGulliv-R" w:cstheme="minorHAnsi"/>
        </w:rPr>
        <w:t>ng</w:t>
      </w:r>
      <w:proofErr w:type="spellEnd"/>
      <w:r w:rsidRPr="008E44CF">
        <w:rPr>
          <w:rFonts w:eastAsia="AdvGulliv-R" w:cstheme="minorHAnsi"/>
        </w:rPr>
        <w:t xml:space="preserve"> g</w:t>
      </w:r>
      <w:r w:rsidRPr="008E44CF">
        <w:rPr>
          <w:rFonts w:cstheme="minorHAnsi"/>
        </w:rPr>
        <w:t>_</w:t>
      </w:r>
      <w:r w:rsidRPr="008E44CF">
        <w:rPr>
          <w:rFonts w:eastAsia="AdvGulliv-R" w:cstheme="minorHAnsi"/>
        </w:rPr>
        <w:t>1; PFOS, 69</w:t>
      </w:r>
      <w:r>
        <w:rPr>
          <w:rFonts w:eastAsia="AdvGulliv-R" w:cstheme="minorHAnsi"/>
        </w:rPr>
        <w:t xml:space="preserve"> </w:t>
      </w:r>
      <w:proofErr w:type="spellStart"/>
      <w:r w:rsidRPr="008E44CF">
        <w:rPr>
          <w:rFonts w:eastAsia="AdvGulliv-R" w:cstheme="minorHAnsi"/>
        </w:rPr>
        <w:t>ng</w:t>
      </w:r>
      <w:proofErr w:type="spellEnd"/>
      <w:r w:rsidRPr="008E44CF">
        <w:rPr>
          <w:rFonts w:eastAsia="AdvGulliv-R" w:cstheme="minorHAnsi"/>
        </w:rPr>
        <w:t xml:space="preserve"> g</w:t>
      </w:r>
      <w:r w:rsidRPr="008E44CF">
        <w:rPr>
          <w:rFonts w:cstheme="minorHAnsi"/>
        </w:rPr>
        <w:t>_</w:t>
      </w:r>
      <w:r w:rsidRPr="008E44CF">
        <w:rPr>
          <w:rFonts w:eastAsia="AdvGulliv-R" w:cstheme="minorHAnsi"/>
        </w:rPr>
        <w:t>1) in relation to median concentrations in surface water (PFOA,</w:t>
      </w:r>
    </w:p>
    <w:p w14:paraId="6A4AF669" w14:textId="77777777" w:rsidR="006E09BE" w:rsidRPr="008E44CF" w:rsidRDefault="006E09BE" w:rsidP="006E09BE">
      <w:pPr>
        <w:autoSpaceDE w:val="0"/>
        <w:autoSpaceDN w:val="0"/>
        <w:adjustRightInd w:val="0"/>
        <w:spacing w:after="0" w:line="240" w:lineRule="auto"/>
        <w:rPr>
          <w:rFonts w:eastAsia="AdvGulliv-R" w:cstheme="minorHAnsi"/>
        </w:rPr>
      </w:pPr>
      <w:r w:rsidRPr="008E44CF">
        <w:rPr>
          <w:rFonts w:eastAsia="AdvGulliv-R" w:cstheme="minorHAnsi"/>
        </w:rPr>
        <w:t xml:space="preserve">3 </w:t>
      </w:r>
      <w:proofErr w:type="spellStart"/>
      <w:r w:rsidRPr="008E44CF">
        <w:rPr>
          <w:rFonts w:eastAsia="AdvGulliv-R" w:cstheme="minorHAnsi"/>
        </w:rPr>
        <w:t>ng</w:t>
      </w:r>
      <w:proofErr w:type="spellEnd"/>
      <w:r w:rsidRPr="008E44CF">
        <w:rPr>
          <w:rFonts w:eastAsia="AdvGulliv-R" w:cstheme="minorHAnsi"/>
        </w:rPr>
        <w:t xml:space="preserve"> l</w:t>
      </w:r>
      <w:r w:rsidRPr="008E44CF">
        <w:rPr>
          <w:rFonts w:cstheme="minorHAnsi"/>
        </w:rPr>
        <w:t>_</w:t>
      </w:r>
      <w:r w:rsidRPr="008E44CF">
        <w:rPr>
          <w:rFonts w:eastAsia="AdvGulliv-R" w:cstheme="minorHAnsi"/>
        </w:rPr>
        <w:t xml:space="preserve">1; PFOS,3 </w:t>
      </w:r>
      <w:proofErr w:type="spellStart"/>
      <w:r w:rsidRPr="008E44CF">
        <w:rPr>
          <w:rFonts w:eastAsia="AdvGulliv-R" w:cstheme="minorHAnsi"/>
        </w:rPr>
        <w:t>ng</w:t>
      </w:r>
      <w:proofErr w:type="spellEnd"/>
      <w:r w:rsidRPr="008E44CF">
        <w:rPr>
          <w:rFonts w:eastAsia="AdvGulliv-R" w:cstheme="minorHAnsi"/>
        </w:rPr>
        <w:t xml:space="preserve"> l</w:t>
      </w:r>
      <w:r w:rsidRPr="008E44CF">
        <w:rPr>
          <w:rFonts w:cstheme="minorHAnsi"/>
        </w:rPr>
        <w:t>_</w:t>
      </w:r>
      <w:r w:rsidRPr="008E44CF">
        <w:rPr>
          <w:rFonts w:eastAsia="AdvGulliv-R" w:cstheme="minorHAnsi"/>
        </w:rPr>
        <w:t xml:space="preserve">1) or wastewater treatment effluent (PFOA, 24 </w:t>
      </w:r>
      <w:proofErr w:type="spellStart"/>
      <w:r w:rsidRPr="008E44CF">
        <w:rPr>
          <w:rFonts w:eastAsia="AdvGulliv-R" w:cstheme="minorHAnsi"/>
        </w:rPr>
        <w:t>ng</w:t>
      </w:r>
      <w:proofErr w:type="spellEnd"/>
      <w:r w:rsidRPr="008E44CF">
        <w:rPr>
          <w:rFonts w:eastAsia="AdvGulliv-R" w:cstheme="minorHAnsi"/>
        </w:rPr>
        <w:t xml:space="preserve"> l</w:t>
      </w:r>
      <w:r w:rsidRPr="008E44CF">
        <w:rPr>
          <w:rFonts w:cstheme="minorHAnsi"/>
        </w:rPr>
        <w:t>_</w:t>
      </w:r>
      <w:r w:rsidRPr="008E44CF">
        <w:rPr>
          <w:rFonts w:eastAsia="AdvGulliv-R" w:cstheme="minorHAnsi"/>
        </w:rPr>
        <w:t xml:space="preserve">1; PFOS,11 </w:t>
      </w:r>
      <w:proofErr w:type="spellStart"/>
      <w:r w:rsidRPr="008E44CF">
        <w:rPr>
          <w:rFonts w:eastAsia="AdvGulliv-R" w:cstheme="minorHAnsi"/>
        </w:rPr>
        <w:t>ng</w:t>
      </w:r>
      <w:proofErr w:type="spellEnd"/>
      <w:r w:rsidRPr="008E44CF">
        <w:rPr>
          <w:rFonts w:eastAsia="AdvGulliv-R" w:cstheme="minorHAnsi"/>
        </w:rPr>
        <w:t xml:space="preserve"> l</w:t>
      </w:r>
      <w:r w:rsidRPr="008E44CF">
        <w:rPr>
          <w:rFonts w:cstheme="minorHAnsi"/>
        </w:rPr>
        <w:t>_</w:t>
      </w:r>
      <w:r w:rsidRPr="008E44CF">
        <w:rPr>
          <w:rFonts w:eastAsia="AdvGulliv-R" w:cstheme="minorHAnsi"/>
        </w:rPr>
        <w:t xml:space="preserve">1), suggest that effective log </w:t>
      </w:r>
      <w:proofErr w:type="spellStart"/>
      <w:r w:rsidRPr="008E44CF">
        <w:rPr>
          <w:rFonts w:cstheme="minorHAnsi"/>
        </w:rPr>
        <w:t>Koc</w:t>
      </w:r>
      <w:proofErr w:type="spellEnd"/>
      <w:r w:rsidRPr="008E44CF">
        <w:rPr>
          <w:rFonts w:cstheme="minorHAnsi"/>
        </w:rPr>
        <w:t xml:space="preserve"> </w:t>
      </w:r>
      <w:r w:rsidRPr="008E44CF">
        <w:rPr>
          <w:rFonts w:eastAsia="AdvGulliv-R" w:cstheme="minorHAnsi"/>
        </w:rPr>
        <w:t xml:space="preserve">distribution coefficients for the field situation maybe close to </w:t>
      </w:r>
      <w:bookmarkStart w:id="8" w:name="_Hlk512349151"/>
      <w:r w:rsidRPr="008E44CF">
        <w:rPr>
          <w:rFonts w:eastAsia="AdvGulliv-R" w:cstheme="minorHAnsi"/>
        </w:rPr>
        <w:t>3.7 for PFOA and 4.2 for PFOS</w:t>
      </w:r>
      <w:bookmarkEnd w:id="8"/>
      <w:r w:rsidRPr="008E44CF">
        <w:rPr>
          <w:rFonts w:eastAsia="AdvGulliv-R" w:cstheme="minorHAnsi"/>
        </w:rPr>
        <w:t xml:space="preserve">.  Applying lab-based log </w:t>
      </w:r>
      <w:proofErr w:type="spellStart"/>
      <w:r w:rsidRPr="008E44CF">
        <w:rPr>
          <w:rFonts w:cstheme="minorHAnsi"/>
        </w:rPr>
        <w:t>Koc</w:t>
      </w:r>
      <w:proofErr w:type="spellEnd"/>
      <w:r w:rsidRPr="008E44CF">
        <w:rPr>
          <w:rFonts w:cstheme="minorHAnsi"/>
        </w:rPr>
        <w:t xml:space="preserve"> </w:t>
      </w:r>
      <w:r w:rsidRPr="008E44CF">
        <w:rPr>
          <w:rFonts w:eastAsia="AdvGulliv-R" w:cstheme="minorHAnsi"/>
        </w:rPr>
        <w:t>distribution coefficients can therefore result in a serious overestimation of PFC concentrations in water and in turn to an underestimation of the residence time of PFOA and PFOS in contaminated soils. Irrespective of the dissipation kinetics, the majority of PFOA and PFOS from contaminated soils will be transported to groundwater and surface water bodies.</w:t>
      </w:r>
    </w:p>
    <w:p w14:paraId="58DC0E22" w14:textId="77777777" w:rsidR="006E09BE" w:rsidRPr="008E44CF" w:rsidRDefault="006E09BE" w:rsidP="006E09BE">
      <w:pPr>
        <w:autoSpaceDE w:val="0"/>
        <w:autoSpaceDN w:val="0"/>
        <w:adjustRightInd w:val="0"/>
        <w:spacing w:after="0" w:line="240" w:lineRule="auto"/>
        <w:rPr>
          <w:rFonts w:eastAsia="AdvGulliv-R" w:cstheme="minorHAnsi"/>
        </w:rPr>
      </w:pPr>
    </w:p>
    <w:p w14:paraId="0D170F16" w14:textId="77777777" w:rsidR="006E09BE" w:rsidRPr="008E44CF" w:rsidRDefault="006E09BE" w:rsidP="006E09BE">
      <w:pPr>
        <w:autoSpaceDE w:val="0"/>
        <w:autoSpaceDN w:val="0"/>
        <w:adjustRightInd w:val="0"/>
        <w:spacing w:after="0" w:line="240" w:lineRule="auto"/>
        <w:rPr>
          <w:rFonts w:eastAsia="AdvGulliv-R" w:cstheme="minorHAnsi"/>
          <w:b/>
          <w:bCs/>
          <w:u w:val="single"/>
        </w:rPr>
      </w:pPr>
      <w:r w:rsidRPr="008E44CF">
        <w:rPr>
          <w:rFonts w:eastAsia="AdvGulliv-R" w:cstheme="minorHAnsi"/>
          <w:b/>
          <w:bCs/>
          <w:u w:val="single"/>
        </w:rPr>
        <w:t>Notes</w:t>
      </w:r>
    </w:p>
    <w:p w14:paraId="48AA8593" w14:textId="77777777" w:rsidR="006E09BE" w:rsidRPr="008E44CF" w:rsidRDefault="006E09BE" w:rsidP="006E09BE">
      <w:pPr>
        <w:numPr>
          <w:ilvl w:val="0"/>
          <w:numId w:val="5"/>
        </w:numPr>
        <w:autoSpaceDE w:val="0"/>
        <w:autoSpaceDN w:val="0"/>
        <w:adjustRightInd w:val="0"/>
        <w:spacing w:after="0" w:line="240" w:lineRule="auto"/>
        <w:ind w:left="0"/>
        <w:contextualSpacing/>
        <w:rPr>
          <w:rFonts w:eastAsia="AdvGulliv-R" w:cstheme="minorHAnsi"/>
        </w:rPr>
      </w:pPr>
      <w:r w:rsidRPr="008E44CF">
        <w:rPr>
          <w:rFonts w:eastAsia="AdvGulliv-R" w:cstheme="minorHAnsi"/>
        </w:rPr>
        <w:t xml:space="preserve">Half of the surface water concentrations of PFOA reported in the literature fall within a rather low range between 0.8 and 13 </w:t>
      </w:r>
      <w:proofErr w:type="spellStart"/>
      <w:r w:rsidRPr="008E44CF">
        <w:rPr>
          <w:rFonts w:eastAsia="AdvGulliv-R" w:cstheme="minorHAnsi"/>
        </w:rPr>
        <w:t>ng</w:t>
      </w:r>
      <w:proofErr w:type="spellEnd"/>
      <w:r w:rsidRPr="008E44CF">
        <w:rPr>
          <w:rFonts w:eastAsia="AdvGulliv-R" w:cstheme="minorHAnsi"/>
        </w:rPr>
        <w:t xml:space="preserve">/L with a median concentration of 3.1 </w:t>
      </w:r>
      <w:proofErr w:type="spellStart"/>
      <w:r w:rsidRPr="008E44CF">
        <w:rPr>
          <w:rFonts w:eastAsia="AdvGulliv-R" w:cstheme="minorHAnsi"/>
        </w:rPr>
        <w:t>ng</w:t>
      </w:r>
      <w:proofErr w:type="spellEnd"/>
      <w:r w:rsidRPr="008E44CF">
        <w:rPr>
          <w:rFonts w:eastAsia="AdvGulliv-R" w:cstheme="minorHAnsi"/>
        </w:rPr>
        <w:t xml:space="preserve">/L and concentrations exceeding 100 </w:t>
      </w:r>
      <w:proofErr w:type="spellStart"/>
      <w:r w:rsidRPr="008E44CF">
        <w:rPr>
          <w:rFonts w:eastAsia="AdvGulliv-R" w:cstheme="minorHAnsi"/>
        </w:rPr>
        <w:t>ng</w:t>
      </w:r>
      <w:proofErr w:type="spellEnd"/>
      <w:r w:rsidRPr="008E44CF">
        <w:rPr>
          <w:rFonts w:eastAsia="AdvGulliv-R" w:cstheme="minorHAnsi"/>
        </w:rPr>
        <w:t xml:space="preserve">/L are likely a sign of a point source. PFOS concentrations in surface water are similar with a median value of 3.2 </w:t>
      </w:r>
      <w:proofErr w:type="spellStart"/>
      <w:r w:rsidRPr="008E44CF">
        <w:rPr>
          <w:rFonts w:eastAsia="AdvGulliv-R" w:cstheme="minorHAnsi"/>
        </w:rPr>
        <w:t>ng</w:t>
      </w:r>
      <w:proofErr w:type="spellEnd"/>
      <w:r w:rsidRPr="008E44CF">
        <w:rPr>
          <w:rFonts w:eastAsia="AdvGulliv-R" w:cstheme="minorHAnsi"/>
        </w:rPr>
        <w:t>/L. p. 728-729</w:t>
      </w:r>
    </w:p>
    <w:p w14:paraId="50D33649" w14:textId="77777777" w:rsidR="006E09BE" w:rsidRPr="008E44CF" w:rsidRDefault="006E09BE" w:rsidP="006E09BE">
      <w:pPr>
        <w:numPr>
          <w:ilvl w:val="0"/>
          <w:numId w:val="5"/>
        </w:numPr>
        <w:autoSpaceDE w:val="0"/>
        <w:autoSpaceDN w:val="0"/>
        <w:adjustRightInd w:val="0"/>
        <w:spacing w:after="0" w:line="240" w:lineRule="auto"/>
        <w:ind w:left="0"/>
        <w:contextualSpacing/>
        <w:rPr>
          <w:rFonts w:eastAsia="AdvGulliv-R" w:cstheme="minorHAnsi"/>
        </w:rPr>
      </w:pPr>
      <w:r w:rsidRPr="008E44CF">
        <w:rPr>
          <w:rFonts w:eastAsia="AdvGulliv-R" w:cstheme="minorHAnsi"/>
        </w:rPr>
        <w:t>As expected, concentrations of PFOA in effluents of wastewater treatment plants (WWTPs) tended to exceed concentrations in surface water by approximately a factor of 12. P.729</w:t>
      </w:r>
    </w:p>
    <w:p w14:paraId="51D67F36" w14:textId="77777777" w:rsidR="006E09BE" w:rsidRPr="008E44CF" w:rsidRDefault="006E09BE" w:rsidP="006E09BE">
      <w:pPr>
        <w:numPr>
          <w:ilvl w:val="0"/>
          <w:numId w:val="5"/>
        </w:numPr>
        <w:autoSpaceDE w:val="0"/>
        <w:autoSpaceDN w:val="0"/>
        <w:adjustRightInd w:val="0"/>
        <w:spacing w:after="0" w:line="240" w:lineRule="auto"/>
        <w:ind w:left="0"/>
        <w:contextualSpacing/>
        <w:rPr>
          <w:rFonts w:eastAsia="AdvGulliv-R" w:cstheme="minorHAnsi"/>
        </w:rPr>
      </w:pPr>
      <w:r w:rsidRPr="008E44CF">
        <w:rPr>
          <w:rFonts w:eastAsia="AdvGulliv-R" w:cstheme="minorHAnsi"/>
        </w:rPr>
        <w:t>The ratio of reported PFOA concentrations in sewage sludge (and some samples of solids suspended in wastewater) in relation to effluent concentrations is much higher than the ratio of sediment concentrations in relation to surface water concentrations. This observation is probably at least partly related to the higher organic carbon contents of sewage sludge compared with the organic carbon contents of sediments. P. 729</w:t>
      </w:r>
    </w:p>
    <w:p w14:paraId="2CDB1BA7" w14:textId="77777777" w:rsidR="006E09BE" w:rsidRPr="008E44CF" w:rsidRDefault="006E09BE" w:rsidP="006E09BE">
      <w:pPr>
        <w:numPr>
          <w:ilvl w:val="0"/>
          <w:numId w:val="5"/>
        </w:numPr>
        <w:autoSpaceDE w:val="0"/>
        <w:autoSpaceDN w:val="0"/>
        <w:adjustRightInd w:val="0"/>
        <w:spacing w:after="0" w:line="240" w:lineRule="auto"/>
        <w:ind w:left="0"/>
        <w:contextualSpacing/>
        <w:rPr>
          <w:rFonts w:eastAsia="AdvGulliv-R" w:cstheme="minorHAnsi"/>
          <w:color w:val="000000"/>
        </w:rPr>
      </w:pPr>
      <w:r w:rsidRPr="008E44CF">
        <w:rPr>
          <w:rFonts w:eastAsia="AdvGulliv-R" w:cstheme="minorHAnsi"/>
          <w:color w:val="000000"/>
        </w:rPr>
        <w:t xml:space="preserve">The ‘‘global average’’ </w:t>
      </w:r>
      <w:proofErr w:type="spellStart"/>
      <w:r w:rsidRPr="008E44CF">
        <w:rPr>
          <w:rFonts w:eastAsia="AdvGulliv-R" w:cstheme="minorHAnsi"/>
          <w:color w:val="000000"/>
        </w:rPr>
        <w:t>K</w:t>
      </w:r>
      <w:r w:rsidRPr="008E44CF">
        <w:rPr>
          <w:rFonts w:eastAsia="AdvGulliv-R" w:cstheme="minorHAnsi"/>
          <w:color w:val="000000"/>
          <w:vertAlign w:val="subscript"/>
        </w:rPr>
        <w:t>d</w:t>
      </w:r>
      <w:proofErr w:type="spellEnd"/>
      <w:r w:rsidRPr="008E44CF">
        <w:rPr>
          <w:rFonts w:eastAsia="AdvGulliv-R" w:cstheme="minorHAnsi"/>
          <w:color w:val="000000"/>
        </w:rPr>
        <w:t xml:space="preserve"> that we could calculate from the median concentrations of PFOA in WWTP effluent of 24 </w:t>
      </w:r>
      <w:proofErr w:type="spellStart"/>
      <w:r w:rsidRPr="008E44CF">
        <w:rPr>
          <w:rFonts w:eastAsia="AdvGulliv-R" w:cstheme="minorHAnsi"/>
          <w:color w:val="000000"/>
        </w:rPr>
        <w:t>ng</w:t>
      </w:r>
      <w:proofErr w:type="spellEnd"/>
      <w:r w:rsidRPr="008E44CF">
        <w:rPr>
          <w:rFonts w:eastAsia="AdvGulliv-R" w:cstheme="minorHAnsi"/>
          <w:color w:val="000000"/>
        </w:rPr>
        <w:t xml:space="preserve">/L and sewage sludge (37 </w:t>
      </w:r>
      <w:proofErr w:type="spellStart"/>
      <w:r w:rsidRPr="008E44CF">
        <w:rPr>
          <w:rFonts w:eastAsia="AdvGulliv-R" w:cstheme="minorHAnsi"/>
          <w:color w:val="000000"/>
        </w:rPr>
        <w:t>ng</w:t>
      </w:r>
      <w:proofErr w:type="spellEnd"/>
      <w:r w:rsidRPr="008E44CF">
        <w:rPr>
          <w:rFonts w:eastAsia="AdvGulliv-R" w:cstheme="minorHAnsi"/>
          <w:color w:val="000000"/>
        </w:rPr>
        <w:t>/g) equals 1535 l/kg  (</w:t>
      </w:r>
      <w:proofErr w:type="spellStart"/>
      <w:r w:rsidRPr="008E44CF">
        <w:rPr>
          <w:rFonts w:eastAsia="AdvGulliv-R" w:cstheme="minorHAnsi"/>
          <w:color w:val="000000"/>
        </w:rPr>
        <w:t>logK</w:t>
      </w:r>
      <w:r w:rsidRPr="008E44CF">
        <w:rPr>
          <w:rFonts w:eastAsia="AdvGulliv-R" w:cstheme="minorHAnsi"/>
          <w:color w:val="000000"/>
          <w:vertAlign w:val="subscript"/>
        </w:rPr>
        <w:t>d</w:t>
      </w:r>
      <w:proofErr w:type="spellEnd"/>
      <w:r w:rsidRPr="008E44CF">
        <w:rPr>
          <w:rFonts w:eastAsia="AdvGulliv-R" w:cstheme="minorHAnsi"/>
          <w:color w:val="000000"/>
        </w:rPr>
        <w:t xml:space="preserve"> = 3.2). Considering an average dry matter organic carbon content of 31% for sewage sludge gives a global average </w:t>
      </w:r>
      <w:proofErr w:type="spellStart"/>
      <w:r w:rsidRPr="008E44CF">
        <w:rPr>
          <w:rFonts w:eastAsia="AdvGulliv-R" w:cstheme="minorHAnsi"/>
          <w:color w:val="000000"/>
        </w:rPr>
        <w:t>logK</w:t>
      </w:r>
      <w:r w:rsidRPr="008E44CF">
        <w:rPr>
          <w:rFonts w:eastAsia="AdvGulliv-R" w:cstheme="minorHAnsi"/>
          <w:color w:val="000000"/>
          <w:vertAlign w:val="subscript"/>
        </w:rPr>
        <w:t>OC</w:t>
      </w:r>
      <w:proofErr w:type="spellEnd"/>
      <w:r w:rsidRPr="008E44CF">
        <w:rPr>
          <w:rFonts w:eastAsia="AdvGulliv-R" w:cstheme="minorHAnsi"/>
          <w:color w:val="000000"/>
        </w:rPr>
        <w:t xml:space="preserve"> of 3.7, which is surprisingly similar to that calculated for sediments. P.729-730</w:t>
      </w:r>
    </w:p>
    <w:p w14:paraId="6CC091C2" w14:textId="77777777" w:rsidR="006E09BE" w:rsidRPr="008E44CF" w:rsidRDefault="006E09BE" w:rsidP="006E09BE">
      <w:pPr>
        <w:numPr>
          <w:ilvl w:val="0"/>
          <w:numId w:val="5"/>
        </w:numPr>
        <w:autoSpaceDE w:val="0"/>
        <w:autoSpaceDN w:val="0"/>
        <w:adjustRightInd w:val="0"/>
        <w:spacing w:after="0" w:line="240" w:lineRule="auto"/>
        <w:ind w:left="0"/>
        <w:contextualSpacing/>
        <w:rPr>
          <w:rFonts w:eastAsia="AdvGulliv-R" w:cstheme="minorHAnsi"/>
          <w:color w:val="000000"/>
        </w:rPr>
      </w:pPr>
      <w:r w:rsidRPr="008E44CF">
        <w:rPr>
          <w:rFonts w:eastAsia="AdvGulliv-R" w:cstheme="minorHAnsi"/>
          <w:color w:val="000000"/>
        </w:rPr>
        <w:t>Concentrations of PFOS in WWTP effluent exceed concentrations in surface water by a factor of four and median sludge concentrations are even two orders of magnitude larger than sediment concentrations (</w:t>
      </w:r>
      <w:r w:rsidRPr="008E44CF">
        <w:rPr>
          <w:rFonts w:eastAsia="AdvGulliv-R" w:cstheme="minorHAnsi"/>
          <w:color w:val="000066"/>
        </w:rPr>
        <w:t>Fig. 1</w:t>
      </w:r>
      <w:r w:rsidRPr="008E44CF">
        <w:rPr>
          <w:rFonts w:eastAsia="AdvGulliv-R" w:cstheme="minorHAnsi"/>
          <w:color w:val="000000"/>
        </w:rPr>
        <w:t xml:space="preserve">). ‘‘Global average’’ </w:t>
      </w:r>
      <w:proofErr w:type="spellStart"/>
      <w:r w:rsidRPr="008E44CF">
        <w:rPr>
          <w:rFonts w:eastAsia="AdvGulliv-R" w:cstheme="minorHAnsi"/>
          <w:color w:val="000000"/>
        </w:rPr>
        <w:t>logK</w:t>
      </w:r>
      <w:r w:rsidRPr="008E44CF">
        <w:rPr>
          <w:rFonts w:eastAsia="AdvGulliv-R" w:cstheme="minorHAnsi"/>
          <w:color w:val="000000"/>
          <w:vertAlign w:val="subscript"/>
        </w:rPr>
        <w:t>d</w:t>
      </w:r>
      <w:proofErr w:type="spellEnd"/>
      <w:r w:rsidRPr="008E44CF">
        <w:rPr>
          <w:rFonts w:eastAsia="AdvGulliv-R" w:cstheme="minorHAnsi"/>
          <w:color w:val="000000"/>
        </w:rPr>
        <w:t xml:space="preserve"> and K</w:t>
      </w:r>
      <w:r w:rsidRPr="008E44CF">
        <w:rPr>
          <w:rFonts w:eastAsia="AdvGulliv-R" w:cstheme="minorHAnsi"/>
          <w:color w:val="000000"/>
          <w:vertAlign w:val="subscript"/>
        </w:rPr>
        <w:t>OC</w:t>
      </w:r>
      <w:r w:rsidRPr="008E44CF">
        <w:rPr>
          <w:rFonts w:eastAsia="AdvGulliv-R" w:cstheme="minorHAnsi"/>
          <w:color w:val="000000"/>
        </w:rPr>
        <w:t xml:space="preserve"> values for sewage sludge are thus 3.8 and 4.3, respectively. The difference in </w:t>
      </w:r>
      <w:proofErr w:type="spellStart"/>
      <w:r w:rsidRPr="008E44CF">
        <w:rPr>
          <w:rFonts w:eastAsia="AdvGulliv-R" w:cstheme="minorHAnsi"/>
          <w:color w:val="000000"/>
        </w:rPr>
        <w:t>logK</w:t>
      </w:r>
      <w:r w:rsidRPr="008E44CF">
        <w:rPr>
          <w:rFonts w:eastAsia="AdvGulliv-R" w:cstheme="minorHAnsi"/>
          <w:color w:val="000000"/>
          <w:vertAlign w:val="subscript"/>
        </w:rPr>
        <w:t>oc</w:t>
      </w:r>
      <w:proofErr w:type="spellEnd"/>
      <w:r w:rsidRPr="008E44CF">
        <w:rPr>
          <w:rFonts w:eastAsia="AdvGulliv-R" w:cstheme="minorHAnsi"/>
          <w:color w:val="000000"/>
        </w:rPr>
        <w:t xml:space="preserve"> between PFOS and PFOA for sewage sludge hence fits in with the 0.5–0.8 log units increase of the distribution coefficient per CF2-group. P.730</w:t>
      </w:r>
    </w:p>
    <w:p w14:paraId="32A4B33E" w14:textId="77777777" w:rsidR="006E09BE" w:rsidRPr="008E44CF" w:rsidRDefault="006E09BE" w:rsidP="006E09BE">
      <w:pPr>
        <w:numPr>
          <w:ilvl w:val="0"/>
          <w:numId w:val="5"/>
        </w:numPr>
        <w:autoSpaceDE w:val="0"/>
        <w:autoSpaceDN w:val="0"/>
        <w:adjustRightInd w:val="0"/>
        <w:spacing w:after="0" w:line="240" w:lineRule="auto"/>
        <w:ind w:left="0"/>
        <w:contextualSpacing/>
        <w:rPr>
          <w:rFonts w:eastAsia="AdvGulliv-R" w:cstheme="minorHAnsi"/>
          <w:color w:val="000066"/>
        </w:rPr>
      </w:pPr>
      <w:r w:rsidRPr="008E44CF">
        <w:rPr>
          <w:rFonts w:eastAsia="AdvGulliv-R" w:cstheme="minorHAnsi"/>
          <w:color w:val="000000"/>
        </w:rPr>
        <w:lastRenderedPageBreak/>
        <w:t xml:space="preserve">Overall, the field-based distribution coefficients </w:t>
      </w:r>
      <w:r w:rsidRPr="008E44CF">
        <w:rPr>
          <w:rFonts w:eastAsia="AdvGulliv-R" w:cstheme="minorHAnsi"/>
          <w:color w:val="000000" w:themeColor="text1"/>
        </w:rPr>
        <w:t xml:space="preserve">of Ahrens et al. (2010), </w:t>
      </w:r>
      <w:proofErr w:type="spellStart"/>
      <w:r w:rsidRPr="008E44CF">
        <w:rPr>
          <w:rFonts w:eastAsia="AdvGulliv-R" w:cstheme="minorHAnsi"/>
          <w:color w:val="000000" w:themeColor="text1"/>
        </w:rPr>
        <w:t>Kwadjik</w:t>
      </w:r>
      <w:proofErr w:type="spellEnd"/>
      <w:r w:rsidRPr="008E44CF">
        <w:rPr>
          <w:rFonts w:eastAsia="AdvGulliv-R" w:cstheme="minorHAnsi"/>
          <w:color w:val="000000" w:themeColor="text1"/>
        </w:rPr>
        <w:t xml:space="preserve"> et al. (2010) and Labadie and </w:t>
      </w:r>
      <w:proofErr w:type="spellStart"/>
      <w:r w:rsidRPr="008E44CF">
        <w:rPr>
          <w:rFonts w:eastAsia="AdvGulliv-R" w:cstheme="minorHAnsi"/>
          <w:color w:val="000000" w:themeColor="text1"/>
        </w:rPr>
        <w:t>Chevreuil</w:t>
      </w:r>
      <w:proofErr w:type="spellEnd"/>
      <w:r w:rsidRPr="008E44CF">
        <w:rPr>
          <w:rFonts w:eastAsia="AdvGulliv-R" w:cstheme="minorHAnsi"/>
          <w:color w:val="000000" w:themeColor="text1"/>
        </w:rPr>
        <w:t xml:space="preserve"> (2011)</w:t>
      </w:r>
      <w:r w:rsidRPr="008E44CF">
        <w:rPr>
          <w:rFonts w:eastAsia="AdvGulliv-R" w:cstheme="minorHAnsi"/>
          <w:color w:val="000066"/>
        </w:rPr>
        <w:t xml:space="preserve"> </w:t>
      </w:r>
      <w:r w:rsidRPr="008E44CF">
        <w:rPr>
          <w:rFonts w:eastAsia="AdvGulliv-R" w:cstheme="minorHAnsi"/>
          <w:color w:val="000000"/>
        </w:rPr>
        <w:t>as well as our ‘‘global’’ distribution coefficients are consistently larger than distribution coefficients derived from laboratory batch experiments, which suggests that sorption of PFOA and PFOS under field conditions might be stronger than would be estimated from lab experiments, e.g. because of much smaller concentrations encountered in the field and the principally non-linear nature of sorption isotherms that is not reflected in laboratory batch experiments conducted at higher concentrations, and/or because ageing and sorption hysteresis in general enhances the binding of older</w:t>
      </w:r>
      <w:r w:rsidRPr="008E44CF">
        <w:rPr>
          <w:rFonts w:eastAsia="AdvGulliv-R" w:cstheme="minorHAnsi"/>
          <w:color w:val="000066"/>
        </w:rPr>
        <w:t xml:space="preserve"> </w:t>
      </w:r>
      <w:r w:rsidRPr="008E44CF">
        <w:rPr>
          <w:rFonts w:eastAsia="AdvGulliv-R" w:cstheme="minorHAnsi"/>
          <w:color w:val="000000"/>
        </w:rPr>
        <w:t>contaminations in environmental samples. P.730</w:t>
      </w:r>
    </w:p>
    <w:p w14:paraId="737D1D6C" w14:textId="471240CE" w:rsidR="006E09BE" w:rsidRDefault="006E09BE" w:rsidP="006E09BE">
      <w:pPr>
        <w:numPr>
          <w:ilvl w:val="0"/>
          <w:numId w:val="5"/>
        </w:numPr>
        <w:autoSpaceDE w:val="0"/>
        <w:autoSpaceDN w:val="0"/>
        <w:adjustRightInd w:val="0"/>
        <w:spacing w:after="0" w:line="240" w:lineRule="auto"/>
        <w:ind w:left="0"/>
        <w:contextualSpacing/>
        <w:rPr>
          <w:rFonts w:eastAsia="AdvGulliv-R" w:cstheme="minorHAnsi"/>
        </w:rPr>
      </w:pPr>
      <w:r w:rsidRPr="008E44CF">
        <w:rPr>
          <w:rFonts w:eastAsia="AdvGulliv-R" w:cstheme="minorHAnsi"/>
        </w:rPr>
        <w:t xml:space="preserve">Although data derived from laboratory sorption experiments with PFOA and PFOS can be successfully described with </w:t>
      </w:r>
      <w:proofErr w:type="spellStart"/>
      <w:r w:rsidRPr="008E44CF">
        <w:rPr>
          <w:rFonts w:eastAsia="AdvGulliv-R" w:cstheme="minorHAnsi"/>
        </w:rPr>
        <w:t>logK</w:t>
      </w:r>
      <w:r w:rsidRPr="008E44CF">
        <w:rPr>
          <w:rFonts w:eastAsia="AdvGulliv-R" w:cstheme="minorHAnsi"/>
          <w:vertAlign w:val="subscript"/>
        </w:rPr>
        <w:t>oc</w:t>
      </w:r>
      <w:proofErr w:type="spellEnd"/>
      <w:r w:rsidRPr="008E44CF">
        <w:rPr>
          <w:rFonts w:eastAsia="AdvGulliv-R" w:cstheme="minorHAnsi"/>
        </w:rPr>
        <w:t xml:space="preserve"> distribution coefficients with surprisingly small variability, field-based observations of PFOA and PFOS concentrations in surface waters, sediments, wastewater treatment effluent and sewage sludge suggest that lab-based distribution coefficients potentially underestimate sorption of both compounds under field conditions. This underestimation can lead to a much too optimistic forecast of the rate of removal of PFOA and PFOS from soil with harvested biomass and drainage and in turn to a much longer residence time of these compounds in contaminated soils, e.g. following the phasing out of their production. This longer residence time would also result into an increased cumulative transfer of PFOA and PFOS from soils into crops. Nevertheless, the majority of soil contaminations with PFOA and PFOS will eventually drain to ground and surface water bodies.</w:t>
      </w:r>
    </w:p>
    <w:p w14:paraId="224CFD2C" w14:textId="7C6F0B37" w:rsidR="00E06C4E" w:rsidRDefault="00E06C4E" w:rsidP="00E06C4E">
      <w:pPr>
        <w:autoSpaceDE w:val="0"/>
        <w:autoSpaceDN w:val="0"/>
        <w:adjustRightInd w:val="0"/>
        <w:spacing w:after="0" w:line="240" w:lineRule="auto"/>
        <w:contextualSpacing/>
        <w:rPr>
          <w:rFonts w:eastAsia="AdvGulliv-R" w:cstheme="minorHAnsi"/>
        </w:rPr>
      </w:pPr>
    </w:p>
    <w:p w14:paraId="4B0E48F2" w14:textId="7E115170" w:rsidR="00E06C4E" w:rsidRDefault="00E06C4E" w:rsidP="00E06C4E">
      <w:pPr>
        <w:autoSpaceDE w:val="0"/>
        <w:autoSpaceDN w:val="0"/>
        <w:adjustRightInd w:val="0"/>
        <w:spacing w:after="0" w:line="240" w:lineRule="auto"/>
        <w:contextualSpacing/>
        <w:rPr>
          <w:rFonts w:eastAsia="AdvGulliv-R" w:cstheme="minorHAnsi"/>
        </w:rPr>
      </w:pPr>
    </w:p>
    <w:p w14:paraId="16B1D97B" w14:textId="0D3044F5" w:rsidR="00E06C4E" w:rsidRPr="0008743C" w:rsidRDefault="0008743C" w:rsidP="0008743C">
      <w:pPr>
        <w:pStyle w:val="Heading2"/>
        <w:rPr>
          <w:rFonts w:cstheme="minorHAnsi"/>
          <w:b/>
          <w:bCs/>
          <w:color w:val="000000" w:themeColor="text1"/>
          <w:sz w:val="22"/>
        </w:rPr>
      </w:pPr>
      <w:bookmarkStart w:id="9" w:name="_Toc47878882"/>
      <w:proofErr w:type="gramStart"/>
      <w:r w:rsidRPr="0008743C">
        <w:rPr>
          <w:rFonts w:cstheme="minorHAnsi"/>
          <w:b/>
          <w:bCs/>
          <w:color w:val="000000" w:themeColor="text1"/>
          <w:sz w:val="22"/>
        </w:rPr>
        <w:t xml:space="preserve">1.6  </w:t>
      </w:r>
      <w:r w:rsidR="00E06C4E" w:rsidRPr="0008743C">
        <w:rPr>
          <w:rFonts w:cstheme="minorHAnsi"/>
          <w:b/>
          <w:bCs/>
          <w:color w:val="000000" w:themeColor="text1"/>
          <w:sz w:val="22"/>
        </w:rPr>
        <w:t>Sources</w:t>
      </w:r>
      <w:proofErr w:type="gramEnd"/>
      <w:r w:rsidR="00E06C4E" w:rsidRPr="0008743C">
        <w:rPr>
          <w:rFonts w:cstheme="minorHAnsi"/>
          <w:b/>
          <w:bCs/>
          <w:color w:val="000000" w:themeColor="text1"/>
          <w:sz w:val="22"/>
        </w:rPr>
        <w:t xml:space="preserve">, Fate and Transport of </w:t>
      </w:r>
      <w:proofErr w:type="spellStart"/>
      <w:r w:rsidR="00E06C4E" w:rsidRPr="0008743C">
        <w:rPr>
          <w:rFonts w:cstheme="minorHAnsi"/>
          <w:b/>
          <w:bCs/>
          <w:color w:val="000000" w:themeColor="text1"/>
          <w:sz w:val="22"/>
        </w:rPr>
        <w:t>Perfluorocarboxylates</w:t>
      </w:r>
      <w:bookmarkEnd w:id="9"/>
      <w:proofErr w:type="spellEnd"/>
    </w:p>
    <w:p w14:paraId="3FF11462" w14:textId="77777777" w:rsidR="00E06C4E" w:rsidRPr="008D203D" w:rsidRDefault="00E06C4E" w:rsidP="00E06C4E">
      <w:pPr>
        <w:autoSpaceDE w:val="0"/>
        <w:autoSpaceDN w:val="0"/>
        <w:adjustRightInd w:val="0"/>
        <w:spacing w:after="0" w:line="240" w:lineRule="auto"/>
        <w:rPr>
          <w:rFonts w:cstheme="minorHAnsi"/>
          <w:bCs/>
        </w:rPr>
      </w:pPr>
      <w:proofErr w:type="spellStart"/>
      <w:r w:rsidRPr="008D203D">
        <w:rPr>
          <w:rFonts w:cstheme="minorHAnsi"/>
          <w:bCs/>
        </w:rPr>
        <w:t>Konstantinos</w:t>
      </w:r>
      <w:proofErr w:type="spellEnd"/>
      <w:r w:rsidRPr="008D203D">
        <w:rPr>
          <w:rFonts w:cstheme="minorHAnsi"/>
          <w:bCs/>
        </w:rPr>
        <w:t xml:space="preserve"> </w:t>
      </w:r>
      <w:proofErr w:type="spellStart"/>
      <w:r w:rsidRPr="008D203D">
        <w:rPr>
          <w:rFonts w:cstheme="minorHAnsi"/>
          <w:bCs/>
        </w:rPr>
        <w:t>Prevedouros</w:t>
      </w:r>
      <w:proofErr w:type="spellEnd"/>
      <w:r w:rsidRPr="008D203D">
        <w:rPr>
          <w:rFonts w:cstheme="minorHAnsi"/>
          <w:bCs/>
        </w:rPr>
        <w:t xml:space="preserve">, Ian Cousins, Robert Buck and Stephen </w:t>
      </w:r>
      <w:proofErr w:type="spellStart"/>
      <w:r w:rsidRPr="008D203D">
        <w:rPr>
          <w:rFonts w:cstheme="minorHAnsi"/>
          <w:bCs/>
        </w:rPr>
        <w:t>Korzeniowski</w:t>
      </w:r>
      <w:proofErr w:type="spellEnd"/>
      <w:r w:rsidRPr="008D203D">
        <w:rPr>
          <w:rFonts w:cstheme="minorHAnsi"/>
          <w:bCs/>
        </w:rPr>
        <w:t>, 2006</w:t>
      </w:r>
    </w:p>
    <w:p w14:paraId="1EA7BF22" w14:textId="77777777" w:rsidR="00E06C4E" w:rsidRPr="008D203D" w:rsidRDefault="00E06C4E" w:rsidP="00E06C4E">
      <w:pPr>
        <w:autoSpaceDE w:val="0"/>
        <w:autoSpaceDN w:val="0"/>
        <w:adjustRightInd w:val="0"/>
        <w:spacing w:after="0" w:line="240" w:lineRule="auto"/>
        <w:rPr>
          <w:rFonts w:cstheme="minorHAnsi"/>
          <w:bCs/>
        </w:rPr>
      </w:pPr>
    </w:p>
    <w:p w14:paraId="245C326D" w14:textId="77777777" w:rsidR="00E06C4E" w:rsidRPr="008D203D" w:rsidRDefault="00E06C4E" w:rsidP="00E06C4E">
      <w:pPr>
        <w:autoSpaceDE w:val="0"/>
        <w:autoSpaceDN w:val="0"/>
        <w:adjustRightInd w:val="0"/>
        <w:spacing w:after="0" w:line="240" w:lineRule="auto"/>
        <w:rPr>
          <w:rFonts w:asciiTheme="majorHAnsi" w:hAnsiTheme="majorHAnsi" w:cstheme="majorHAnsi"/>
          <w:b/>
          <w:u w:val="single"/>
        </w:rPr>
      </w:pPr>
      <w:r w:rsidRPr="008D203D">
        <w:rPr>
          <w:rFonts w:cstheme="majorHAnsi"/>
          <w:b/>
          <w:u w:val="single"/>
        </w:rPr>
        <w:t>Abstract</w:t>
      </w:r>
    </w:p>
    <w:p w14:paraId="0007467C" w14:textId="77777777" w:rsidR="00E06C4E" w:rsidRPr="008D203D" w:rsidRDefault="00E06C4E" w:rsidP="00E06C4E">
      <w:pPr>
        <w:autoSpaceDE w:val="0"/>
        <w:autoSpaceDN w:val="0"/>
        <w:adjustRightInd w:val="0"/>
        <w:spacing w:after="0" w:line="240" w:lineRule="auto"/>
        <w:rPr>
          <w:rFonts w:cstheme="minorHAnsi"/>
        </w:rPr>
      </w:pPr>
      <w:r w:rsidRPr="008D203D">
        <w:rPr>
          <w:rFonts w:cstheme="minorHAnsi"/>
        </w:rPr>
        <w:t xml:space="preserve">This review describes the sources, fate, and transport of </w:t>
      </w:r>
      <w:proofErr w:type="spellStart"/>
      <w:r w:rsidRPr="008D203D">
        <w:rPr>
          <w:rFonts w:cstheme="minorHAnsi"/>
        </w:rPr>
        <w:t>perfluorocarboxylates</w:t>
      </w:r>
      <w:proofErr w:type="spellEnd"/>
      <w:r w:rsidRPr="008D203D">
        <w:rPr>
          <w:rFonts w:cstheme="minorHAnsi"/>
        </w:rPr>
        <w:t xml:space="preserve"> (PFCAs) in the environment, with a specific focus on </w:t>
      </w:r>
      <w:proofErr w:type="spellStart"/>
      <w:r w:rsidRPr="008D203D">
        <w:rPr>
          <w:rFonts w:cstheme="minorHAnsi"/>
        </w:rPr>
        <w:t>perfluorooctanoate</w:t>
      </w:r>
      <w:proofErr w:type="spellEnd"/>
      <w:r w:rsidRPr="008D203D">
        <w:rPr>
          <w:rFonts w:cstheme="minorHAnsi"/>
        </w:rPr>
        <w:t xml:space="preserve"> (PFO). The global historical industry-wide emissions of total PFCAs from direct (manufacture, use, consumer products) and indirect (PFCA impurities and/or precursors) sources were estimated to be 3200-7300 </w:t>
      </w:r>
      <w:proofErr w:type="spellStart"/>
      <w:r w:rsidRPr="008D203D">
        <w:rPr>
          <w:rFonts w:cstheme="minorHAnsi"/>
        </w:rPr>
        <w:t>tonnes</w:t>
      </w:r>
      <w:proofErr w:type="spellEnd"/>
      <w:r w:rsidRPr="008D203D">
        <w:rPr>
          <w:rFonts w:cstheme="minorHAnsi"/>
        </w:rPr>
        <w:t>. It was estimated that the</w:t>
      </w:r>
    </w:p>
    <w:p w14:paraId="3227B014" w14:textId="77777777" w:rsidR="00E06C4E" w:rsidRPr="008D203D" w:rsidRDefault="00E06C4E" w:rsidP="00E06C4E">
      <w:pPr>
        <w:autoSpaceDE w:val="0"/>
        <w:autoSpaceDN w:val="0"/>
        <w:adjustRightInd w:val="0"/>
        <w:spacing w:after="0" w:line="240" w:lineRule="auto"/>
        <w:rPr>
          <w:rFonts w:cstheme="minorHAnsi"/>
        </w:rPr>
      </w:pPr>
      <w:r w:rsidRPr="008D203D">
        <w:rPr>
          <w:rFonts w:cstheme="minorHAnsi"/>
        </w:rPr>
        <w:t xml:space="preserve">majority (~80%) of PFCAs have been released to the environment from </w:t>
      </w:r>
      <w:proofErr w:type="spellStart"/>
      <w:r w:rsidRPr="008D203D">
        <w:rPr>
          <w:rFonts w:cstheme="minorHAnsi"/>
        </w:rPr>
        <w:t>fluoropolymer</w:t>
      </w:r>
      <w:proofErr w:type="spellEnd"/>
      <w:r w:rsidRPr="008D203D">
        <w:rPr>
          <w:rFonts w:cstheme="minorHAnsi"/>
        </w:rPr>
        <w:t xml:space="preserve"> manufacture and use.  Although indirect sources were estimated to be much less important than direct sources, there were larger uncertainties associated with the calculations for indirect sources. The physical-chemical properties of PFO (negligible vapor pressure, high solubility in water, and moderate sorption</w:t>
      </w:r>
    </w:p>
    <w:p w14:paraId="379ACF7A" w14:textId="77777777" w:rsidR="00E06C4E" w:rsidRPr="008D203D" w:rsidRDefault="00E06C4E" w:rsidP="00E06C4E">
      <w:pPr>
        <w:autoSpaceDE w:val="0"/>
        <w:autoSpaceDN w:val="0"/>
        <w:adjustRightInd w:val="0"/>
        <w:spacing w:after="0" w:line="240" w:lineRule="auto"/>
        <w:rPr>
          <w:rFonts w:cstheme="minorHAnsi"/>
        </w:rPr>
      </w:pPr>
      <w:r w:rsidRPr="008D203D">
        <w:rPr>
          <w:rFonts w:cstheme="minorHAnsi"/>
        </w:rPr>
        <w:t xml:space="preserve">to solids) suggested that PFO would accumulate in surface waters. Estimated mass inventories of PFO in various environmental compartments confirmed that surface waters, especially oceans, contain the majority of PFO. The only environmental sinks for PFO were identified to be sediment burial and transport to the deep oceans, implying a long environmental residence time. Transport pathways for PFCAs in the environment were reviewed, and it was concluded that, in addition to atmospheric transport/degradation of precursors, atmospheric and ocean water transport of the PFCAs themselves could significantly contribute to their long-range transport. It was estimated that 2-12 </w:t>
      </w:r>
      <w:proofErr w:type="spellStart"/>
      <w:r w:rsidRPr="008D203D">
        <w:rPr>
          <w:rFonts w:cstheme="minorHAnsi"/>
        </w:rPr>
        <w:t>tonnes</w:t>
      </w:r>
      <w:proofErr w:type="spellEnd"/>
      <w:r w:rsidRPr="008D203D">
        <w:rPr>
          <w:rFonts w:cstheme="minorHAnsi"/>
        </w:rPr>
        <w:t>/year of PFO are transported to the Artic by oceanic transport, which is greater than the amount estimated to result from atmospheric transport/degradation of precursors.</w:t>
      </w:r>
    </w:p>
    <w:p w14:paraId="49164520" w14:textId="77777777" w:rsidR="00E06C4E" w:rsidRPr="008D203D" w:rsidRDefault="00E06C4E" w:rsidP="00E06C4E">
      <w:pPr>
        <w:autoSpaceDE w:val="0"/>
        <w:autoSpaceDN w:val="0"/>
        <w:adjustRightInd w:val="0"/>
        <w:spacing w:after="0" w:line="240" w:lineRule="auto"/>
        <w:rPr>
          <w:rFonts w:cstheme="minorHAnsi"/>
        </w:rPr>
      </w:pPr>
    </w:p>
    <w:p w14:paraId="7666B33D" w14:textId="77777777" w:rsidR="00E06C4E" w:rsidRPr="008D203D" w:rsidRDefault="00E06C4E" w:rsidP="00E06C4E">
      <w:pPr>
        <w:autoSpaceDE w:val="0"/>
        <w:autoSpaceDN w:val="0"/>
        <w:adjustRightInd w:val="0"/>
        <w:spacing w:after="0" w:line="240" w:lineRule="auto"/>
        <w:rPr>
          <w:rFonts w:cstheme="minorHAnsi"/>
          <w:b/>
          <w:bCs/>
          <w:u w:val="single"/>
        </w:rPr>
      </w:pPr>
      <w:r w:rsidRPr="008D203D">
        <w:rPr>
          <w:rFonts w:cstheme="minorHAnsi"/>
          <w:b/>
          <w:bCs/>
          <w:u w:val="single"/>
        </w:rPr>
        <w:t>Notes</w:t>
      </w:r>
    </w:p>
    <w:p w14:paraId="5CF72A76" w14:textId="77777777" w:rsidR="00E06C4E" w:rsidRPr="008D203D" w:rsidRDefault="00E06C4E" w:rsidP="00E06C4E">
      <w:pPr>
        <w:numPr>
          <w:ilvl w:val="0"/>
          <w:numId w:val="10"/>
        </w:numPr>
        <w:autoSpaceDE w:val="0"/>
        <w:autoSpaceDN w:val="0"/>
        <w:adjustRightInd w:val="0"/>
        <w:spacing w:after="0" w:line="240" w:lineRule="auto"/>
        <w:ind w:left="0"/>
        <w:contextualSpacing/>
        <w:rPr>
          <w:rFonts w:cstheme="minorHAnsi"/>
        </w:rPr>
      </w:pPr>
      <w:r w:rsidRPr="008D203D">
        <w:rPr>
          <w:rFonts w:cstheme="minorHAnsi"/>
        </w:rPr>
        <w:t>“PFCAs and their potential precursors are of increasing scientific and regulatory (</w:t>
      </w:r>
      <w:r w:rsidRPr="008D203D">
        <w:rPr>
          <w:rFonts w:cstheme="minorHAnsi"/>
          <w:i/>
          <w:iCs/>
        </w:rPr>
        <w:t>4</w:t>
      </w:r>
      <w:r w:rsidRPr="008D203D">
        <w:rPr>
          <w:rFonts w:cstheme="minorHAnsi"/>
        </w:rPr>
        <w:t>) interest because they have been found globally in wildlife and in humans (</w:t>
      </w:r>
      <w:r w:rsidRPr="008D203D">
        <w:rPr>
          <w:rFonts w:cstheme="minorHAnsi"/>
          <w:i/>
          <w:iCs/>
        </w:rPr>
        <w:t>5</w:t>
      </w:r>
      <w:r w:rsidRPr="008D203D">
        <w:rPr>
          <w:rFonts w:cstheme="minorHAnsi"/>
        </w:rPr>
        <w:t>-</w:t>
      </w:r>
      <w:r w:rsidRPr="008D203D">
        <w:rPr>
          <w:rFonts w:cstheme="minorHAnsi"/>
          <w:i/>
          <w:iCs/>
        </w:rPr>
        <w:t>15</w:t>
      </w:r>
      <w:r w:rsidRPr="008D203D">
        <w:rPr>
          <w:rFonts w:cstheme="minorHAnsi"/>
        </w:rPr>
        <w:t>).” p.32</w:t>
      </w:r>
    </w:p>
    <w:p w14:paraId="1124E216" w14:textId="77777777" w:rsidR="00E06C4E" w:rsidRPr="008D203D" w:rsidRDefault="00E06C4E" w:rsidP="00E06C4E">
      <w:pPr>
        <w:numPr>
          <w:ilvl w:val="0"/>
          <w:numId w:val="10"/>
        </w:numPr>
        <w:autoSpaceDE w:val="0"/>
        <w:autoSpaceDN w:val="0"/>
        <w:adjustRightInd w:val="0"/>
        <w:spacing w:after="0" w:line="240" w:lineRule="auto"/>
        <w:ind w:left="0"/>
        <w:contextualSpacing/>
        <w:rPr>
          <w:rFonts w:cstheme="minorHAnsi"/>
        </w:rPr>
      </w:pPr>
      <w:bookmarkStart w:id="10" w:name="_Hlk511830758"/>
      <w:r w:rsidRPr="008D203D">
        <w:rPr>
          <w:rFonts w:cstheme="minorHAnsi"/>
        </w:rPr>
        <w:lastRenderedPageBreak/>
        <w:t xml:space="preserve">“PFCAs have been manufactured as salts by four distinct synthesis routes, namely: electrochemical fluorination (ECF), </w:t>
      </w:r>
      <w:proofErr w:type="spellStart"/>
      <w:r w:rsidRPr="008D203D">
        <w:rPr>
          <w:rFonts w:cstheme="minorHAnsi"/>
        </w:rPr>
        <w:t>fluorotelomer</w:t>
      </w:r>
      <w:proofErr w:type="spellEnd"/>
      <w:r w:rsidRPr="008D203D">
        <w:rPr>
          <w:rFonts w:cstheme="minorHAnsi"/>
        </w:rPr>
        <w:t xml:space="preserve"> iodide oxidation, </w:t>
      </w:r>
      <w:proofErr w:type="spellStart"/>
      <w:r w:rsidRPr="008D203D">
        <w:rPr>
          <w:rFonts w:cstheme="minorHAnsi"/>
        </w:rPr>
        <w:t>fluorotelomer</w:t>
      </w:r>
      <w:proofErr w:type="spellEnd"/>
      <w:r w:rsidRPr="008D203D">
        <w:rPr>
          <w:rFonts w:cstheme="minorHAnsi"/>
        </w:rPr>
        <w:t xml:space="preserve"> olefin oxidation, and </w:t>
      </w:r>
      <w:proofErr w:type="spellStart"/>
      <w:r w:rsidRPr="008D203D">
        <w:rPr>
          <w:rFonts w:cstheme="minorHAnsi"/>
        </w:rPr>
        <w:t>fluorotelomer</w:t>
      </w:r>
      <w:proofErr w:type="spellEnd"/>
      <w:r w:rsidRPr="008D203D">
        <w:rPr>
          <w:rFonts w:cstheme="minorHAnsi"/>
        </w:rPr>
        <w:t xml:space="preserve"> iodide carboxylation.” p.32</w:t>
      </w:r>
    </w:p>
    <w:bookmarkEnd w:id="10"/>
    <w:p w14:paraId="4F022B13" w14:textId="77777777" w:rsidR="00E06C4E" w:rsidRPr="008D203D" w:rsidRDefault="00E06C4E" w:rsidP="00E06C4E">
      <w:pPr>
        <w:numPr>
          <w:ilvl w:val="0"/>
          <w:numId w:val="10"/>
        </w:numPr>
        <w:autoSpaceDE w:val="0"/>
        <w:autoSpaceDN w:val="0"/>
        <w:adjustRightInd w:val="0"/>
        <w:spacing w:after="0" w:line="240" w:lineRule="auto"/>
        <w:ind w:left="0"/>
        <w:contextualSpacing/>
        <w:rPr>
          <w:rFonts w:cstheme="minorHAnsi"/>
        </w:rPr>
      </w:pPr>
      <w:r w:rsidRPr="008D203D">
        <w:rPr>
          <w:rFonts w:cstheme="minorHAnsi"/>
        </w:rPr>
        <w:t>“From 1947 through 2002, the ECF process (</w:t>
      </w:r>
      <w:r w:rsidRPr="008D203D">
        <w:rPr>
          <w:rFonts w:cstheme="minorHAnsi"/>
          <w:i/>
          <w:iCs/>
        </w:rPr>
        <w:t>16</w:t>
      </w:r>
      <w:r w:rsidRPr="008D203D">
        <w:rPr>
          <w:rFonts w:cstheme="minorHAnsi"/>
        </w:rPr>
        <w:t xml:space="preserve">) was used worldwide to manufacture the majority (80-90% in 2000) of ammonium </w:t>
      </w:r>
      <w:proofErr w:type="spellStart"/>
      <w:r w:rsidRPr="008D203D">
        <w:rPr>
          <w:rFonts w:cstheme="minorHAnsi"/>
        </w:rPr>
        <w:t>perfluorooctanoate</w:t>
      </w:r>
      <w:proofErr w:type="spellEnd"/>
      <w:r w:rsidRPr="008D203D">
        <w:rPr>
          <w:rFonts w:cstheme="minorHAnsi"/>
        </w:rPr>
        <w:t xml:space="preserve"> (APFO).”  p. 32</w:t>
      </w:r>
    </w:p>
    <w:p w14:paraId="213B63E0" w14:textId="77777777" w:rsidR="00E06C4E" w:rsidRPr="008D203D" w:rsidRDefault="00E06C4E" w:rsidP="00E06C4E">
      <w:pPr>
        <w:numPr>
          <w:ilvl w:val="0"/>
          <w:numId w:val="10"/>
        </w:numPr>
        <w:autoSpaceDE w:val="0"/>
        <w:autoSpaceDN w:val="0"/>
        <w:adjustRightInd w:val="0"/>
        <w:spacing w:after="0" w:line="240" w:lineRule="auto"/>
        <w:ind w:left="0"/>
        <w:contextualSpacing/>
        <w:rPr>
          <w:rFonts w:ascii="Utopia-Regular" w:hAnsi="Utopia-Regular" w:cs="Utopia-Regular"/>
          <w:sz w:val="17"/>
          <w:szCs w:val="17"/>
        </w:rPr>
      </w:pPr>
      <w:r w:rsidRPr="008D203D">
        <w:rPr>
          <w:rFonts w:cstheme="minorHAnsi"/>
        </w:rPr>
        <w:t>“PFO emissions from the largest ECF production plant, located in the United States, were reported to be approximately 20 t (5-10% of total annual production) in 2000, roughly 5% discharged to air and 95% to water (</w:t>
      </w:r>
      <w:r w:rsidRPr="008D203D">
        <w:rPr>
          <w:rFonts w:cstheme="minorHAnsi"/>
          <w:i/>
          <w:iCs/>
        </w:rPr>
        <w:t>21</w:t>
      </w:r>
      <w:r w:rsidRPr="008D203D">
        <w:rPr>
          <w:rFonts w:cstheme="minorHAnsi"/>
        </w:rPr>
        <w:t>).  The estimated historical (1951-2004) industry-wide global emissions from APFO manufacture are between 400 and 700 t.”</w:t>
      </w:r>
      <w:r w:rsidRPr="008D203D">
        <w:rPr>
          <w:rFonts w:ascii="Utopia-Regular" w:hAnsi="Utopia-Regular" w:cs="Utopia-Regular"/>
          <w:sz w:val="17"/>
          <w:szCs w:val="17"/>
        </w:rPr>
        <w:t xml:space="preserve"> </w:t>
      </w:r>
    </w:p>
    <w:p w14:paraId="7E735865" w14:textId="77777777" w:rsidR="00E06C4E" w:rsidRPr="008D203D" w:rsidRDefault="00E06C4E" w:rsidP="00E06C4E">
      <w:pPr>
        <w:numPr>
          <w:ilvl w:val="0"/>
          <w:numId w:val="10"/>
        </w:numPr>
        <w:autoSpaceDE w:val="0"/>
        <w:autoSpaceDN w:val="0"/>
        <w:adjustRightInd w:val="0"/>
        <w:spacing w:after="0" w:line="240" w:lineRule="auto"/>
        <w:ind w:left="0"/>
        <w:contextualSpacing/>
        <w:rPr>
          <w:rFonts w:cstheme="minorHAnsi"/>
        </w:rPr>
      </w:pPr>
      <w:r w:rsidRPr="008D203D">
        <w:rPr>
          <w:rFonts w:cstheme="minorHAnsi"/>
        </w:rPr>
        <w:t>“By 2002, the principal worldwide APFO manufacturer by the ECF process discontinued external sales and ceased production leaving only a number of relatively small producers in Europe and in Asia (</w:t>
      </w:r>
      <w:r w:rsidRPr="008D203D">
        <w:rPr>
          <w:rFonts w:cstheme="minorHAnsi"/>
          <w:i/>
          <w:iCs/>
        </w:rPr>
        <w:t>22</w:t>
      </w:r>
      <w:r w:rsidRPr="008D203D">
        <w:rPr>
          <w:rFonts w:cstheme="minorHAnsi"/>
        </w:rPr>
        <w:t xml:space="preserve">). New APFO production capacity based on &gt;99% pure </w:t>
      </w:r>
      <w:proofErr w:type="spellStart"/>
      <w:r w:rsidRPr="008D203D">
        <w:rPr>
          <w:rFonts w:cstheme="minorHAnsi"/>
        </w:rPr>
        <w:t>perfluorooctyl</w:t>
      </w:r>
      <w:proofErr w:type="spellEnd"/>
      <w:r w:rsidRPr="008D203D">
        <w:rPr>
          <w:rFonts w:cstheme="minorHAnsi"/>
        </w:rPr>
        <w:t xml:space="preserve"> iodide commenced in the United States in late 2002 with reported annual releases of approximately 50 kg per year to air (</w:t>
      </w:r>
      <w:r w:rsidRPr="008D203D">
        <w:rPr>
          <w:rFonts w:cstheme="minorHAnsi"/>
          <w:i/>
          <w:iCs/>
        </w:rPr>
        <w:t>23</w:t>
      </w:r>
      <w:r w:rsidRPr="008D203D">
        <w:rPr>
          <w:rFonts w:cstheme="minorHAnsi"/>
        </w:rPr>
        <w:t>). With the termination of U.S. ECF-based manufacture, current and future U.S. releases from APFO manufacture have been dramatically reduced from many t per year to kg per year.  As a result, global APFO manufacturing emissions have decreased from about 45 t in 1999 to about 15 t in 2004 and to an expected 7 t in 2006 (</w:t>
      </w:r>
      <w:r w:rsidRPr="008D203D">
        <w:rPr>
          <w:rFonts w:cstheme="minorHAnsi"/>
          <w:i/>
          <w:iCs/>
        </w:rPr>
        <w:t>20</w:t>
      </w:r>
      <w:r w:rsidRPr="008D203D">
        <w:rPr>
          <w:rFonts w:cstheme="minorHAnsi"/>
        </w:rPr>
        <w:t>).” p. 34</w:t>
      </w:r>
    </w:p>
    <w:p w14:paraId="2A131A98" w14:textId="77777777" w:rsidR="00E06C4E" w:rsidRPr="008D203D" w:rsidRDefault="00E06C4E" w:rsidP="00E06C4E">
      <w:pPr>
        <w:numPr>
          <w:ilvl w:val="0"/>
          <w:numId w:val="10"/>
        </w:numPr>
        <w:autoSpaceDE w:val="0"/>
        <w:autoSpaceDN w:val="0"/>
        <w:adjustRightInd w:val="0"/>
        <w:spacing w:after="0" w:line="240" w:lineRule="auto"/>
        <w:ind w:left="0"/>
        <w:contextualSpacing/>
        <w:rPr>
          <w:rFonts w:cstheme="minorHAnsi"/>
        </w:rPr>
      </w:pPr>
      <w:r w:rsidRPr="008D203D">
        <w:rPr>
          <w:rFonts w:cstheme="minorHAnsi"/>
        </w:rPr>
        <w:t xml:space="preserve">“PFCAs have been used for over fifty years as processing aids in the manufacture of </w:t>
      </w:r>
      <w:proofErr w:type="spellStart"/>
      <w:r w:rsidRPr="008D203D">
        <w:rPr>
          <w:rFonts w:cstheme="minorHAnsi"/>
        </w:rPr>
        <w:t>fluoropolymers</w:t>
      </w:r>
      <w:proofErr w:type="spellEnd"/>
      <w:r w:rsidRPr="008D203D">
        <w:rPr>
          <w:rFonts w:cstheme="minorHAnsi"/>
        </w:rPr>
        <w:t xml:space="preserve"> such as </w:t>
      </w:r>
      <w:proofErr w:type="spellStart"/>
      <w:r w:rsidRPr="008D203D">
        <w:rPr>
          <w:rFonts w:cstheme="minorHAnsi"/>
        </w:rPr>
        <w:t>polytetrafluoroethylene</w:t>
      </w:r>
      <w:proofErr w:type="spellEnd"/>
      <w:r w:rsidRPr="008D203D">
        <w:rPr>
          <w:rFonts w:cstheme="minorHAnsi"/>
        </w:rPr>
        <w:t xml:space="preserve"> (PTFE) and </w:t>
      </w:r>
      <w:proofErr w:type="spellStart"/>
      <w:r w:rsidRPr="008D203D">
        <w:rPr>
          <w:rFonts w:cstheme="minorHAnsi"/>
        </w:rPr>
        <w:t>polyvinylidene</w:t>
      </w:r>
      <w:proofErr w:type="spellEnd"/>
      <w:r w:rsidRPr="008D203D">
        <w:rPr>
          <w:rFonts w:cstheme="minorHAnsi"/>
        </w:rPr>
        <w:t xml:space="preserve"> fluoride (PVDF) (</w:t>
      </w:r>
      <w:r w:rsidRPr="008D203D">
        <w:rPr>
          <w:rFonts w:cstheme="minorHAnsi"/>
          <w:i/>
          <w:iCs/>
        </w:rPr>
        <w:t>28</w:t>
      </w:r>
      <w:r w:rsidRPr="008D203D">
        <w:rPr>
          <w:rFonts w:cstheme="minorHAnsi"/>
        </w:rPr>
        <w:t>).“ p. 34.</w:t>
      </w:r>
    </w:p>
    <w:p w14:paraId="39F01575" w14:textId="77777777" w:rsidR="00E06C4E" w:rsidRPr="008D203D" w:rsidRDefault="00E06C4E" w:rsidP="00E06C4E">
      <w:pPr>
        <w:numPr>
          <w:ilvl w:val="0"/>
          <w:numId w:val="10"/>
        </w:numPr>
        <w:autoSpaceDE w:val="0"/>
        <w:autoSpaceDN w:val="0"/>
        <w:adjustRightInd w:val="0"/>
        <w:spacing w:after="0" w:line="240" w:lineRule="auto"/>
        <w:ind w:left="0"/>
        <w:contextualSpacing/>
        <w:rPr>
          <w:rFonts w:cstheme="minorHAnsi"/>
        </w:rPr>
      </w:pPr>
      <w:r w:rsidRPr="008D203D">
        <w:rPr>
          <w:rFonts w:cstheme="minorHAnsi"/>
          <w:b/>
          <w:bCs/>
        </w:rPr>
        <w:t xml:space="preserve">“Indirect Sources of PFCAs. </w:t>
      </w:r>
      <w:proofErr w:type="spellStart"/>
      <w:r w:rsidRPr="008D203D">
        <w:rPr>
          <w:rFonts w:cstheme="minorHAnsi"/>
        </w:rPr>
        <w:t>Perfluorooctyl</w:t>
      </w:r>
      <w:proofErr w:type="spellEnd"/>
      <w:r w:rsidRPr="008D203D">
        <w:rPr>
          <w:rFonts w:cstheme="minorHAnsi"/>
        </w:rPr>
        <w:t xml:space="preserve"> </w:t>
      </w:r>
      <w:proofErr w:type="spellStart"/>
      <w:r w:rsidRPr="008D203D">
        <w:rPr>
          <w:rFonts w:cstheme="minorHAnsi"/>
        </w:rPr>
        <w:t>sulfonyl</w:t>
      </w:r>
      <w:proofErr w:type="spellEnd"/>
      <w:r w:rsidRPr="008D203D">
        <w:rPr>
          <w:rFonts w:cstheme="minorHAnsi"/>
        </w:rPr>
        <w:t>-based (POSF) products made by the ECF process contained PFCA impurities (</w:t>
      </w:r>
      <w:r w:rsidRPr="008D203D">
        <w:rPr>
          <w:rFonts w:cstheme="minorHAnsi"/>
          <w:i/>
          <w:iCs/>
        </w:rPr>
        <w:t>55</w:t>
      </w:r>
      <w:r w:rsidRPr="008D203D">
        <w:rPr>
          <w:rFonts w:cstheme="minorHAnsi"/>
        </w:rPr>
        <w:t>-</w:t>
      </w:r>
      <w:r w:rsidRPr="008D203D">
        <w:rPr>
          <w:rFonts w:cstheme="minorHAnsi"/>
          <w:i/>
          <w:iCs/>
        </w:rPr>
        <w:t>58</w:t>
      </w:r>
      <w:r w:rsidRPr="008D203D">
        <w:rPr>
          <w:rFonts w:cstheme="minorHAnsi"/>
        </w:rPr>
        <w:t xml:space="preserve">). Further, </w:t>
      </w:r>
      <w:proofErr w:type="spellStart"/>
      <w:r w:rsidRPr="008D203D">
        <w:rPr>
          <w:rFonts w:cstheme="minorHAnsi"/>
        </w:rPr>
        <w:t>fluorotelomer</w:t>
      </w:r>
      <w:proofErr w:type="spellEnd"/>
      <w:r w:rsidRPr="008D203D">
        <w:rPr>
          <w:rFonts w:cstheme="minorHAnsi"/>
        </w:rPr>
        <w:t>-based products may contain trace levels of PFCAs (&lt;1-100 ppm) as unintended reaction byproducts (</w:t>
      </w:r>
      <w:r w:rsidRPr="008D203D">
        <w:rPr>
          <w:rFonts w:cstheme="minorHAnsi"/>
          <w:i/>
          <w:iCs/>
        </w:rPr>
        <w:t>59</w:t>
      </w:r>
      <w:r w:rsidRPr="008D203D">
        <w:rPr>
          <w:rFonts w:cstheme="minorHAnsi"/>
        </w:rPr>
        <w:t>). Investigations to determine the environmental fate through the life cycle (manufacture, use, and disposal) of these two different material classes have revealed that there are potential transformation pathways by which some raw materials from each class may degrade to form PFCAs in the environment (</w:t>
      </w:r>
      <w:r w:rsidRPr="008D203D">
        <w:rPr>
          <w:rFonts w:cstheme="minorHAnsi"/>
          <w:i/>
          <w:iCs/>
        </w:rPr>
        <w:t>60</w:t>
      </w:r>
      <w:r w:rsidRPr="008D203D">
        <w:rPr>
          <w:rFonts w:cstheme="minorHAnsi"/>
        </w:rPr>
        <w:t>-</w:t>
      </w:r>
      <w:r w:rsidRPr="008D203D">
        <w:rPr>
          <w:rFonts w:cstheme="minorHAnsi"/>
          <w:i/>
          <w:iCs/>
        </w:rPr>
        <w:t>65</w:t>
      </w:r>
      <w:r w:rsidRPr="008D203D">
        <w:rPr>
          <w:rFonts w:cstheme="minorHAnsi"/>
        </w:rPr>
        <w:t>).”  p. 35</w:t>
      </w:r>
    </w:p>
    <w:p w14:paraId="4A73F3FB" w14:textId="77777777" w:rsidR="00E06C4E" w:rsidRPr="008D203D" w:rsidRDefault="00E06C4E" w:rsidP="00E06C4E">
      <w:pPr>
        <w:numPr>
          <w:ilvl w:val="0"/>
          <w:numId w:val="10"/>
        </w:numPr>
        <w:autoSpaceDE w:val="0"/>
        <w:autoSpaceDN w:val="0"/>
        <w:adjustRightInd w:val="0"/>
        <w:spacing w:after="0" w:line="240" w:lineRule="auto"/>
        <w:ind w:left="0"/>
        <w:contextualSpacing/>
        <w:rPr>
          <w:rFonts w:cstheme="minorHAnsi"/>
        </w:rPr>
      </w:pPr>
      <w:bookmarkStart w:id="11" w:name="_Hlk511832527"/>
      <w:r w:rsidRPr="008D203D">
        <w:rPr>
          <w:rFonts w:cstheme="minorHAnsi"/>
          <w:bCs/>
        </w:rPr>
        <w:t xml:space="preserve">Low </w:t>
      </w:r>
      <w:proofErr w:type="spellStart"/>
      <w:r w:rsidRPr="008D203D">
        <w:rPr>
          <w:rFonts w:cstheme="minorHAnsi"/>
          <w:bCs/>
        </w:rPr>
        <w:t>pka</w:t>
      </w:r>
      <w:proofErr w:type="spellEnd"/>
      <w:r w:rsidRPr="008D203D">
        <w:rPr>
          <w:rFonts w:cstheme="minorHAnsi"/>
          <w:bCs/>
        </w:rPr>
        <w:t xml:space="preserve"> values indicate that both PFOA and </w:t>
      </w:r>
      <w:bookmarkStart w:id="12" w:name="_Hlk511401181"/>
      <w:r w:rsidRPr="008D203D">
        <w:rPr>
          <w:rFonts w:cstheme="minorHAnsi"/>
          <w:bCs/>
        </w:rPr>
        <w:t>PFO</w:t>
      </w:r>
      <w:r w:rsidRPr="008D203D">
        <w:rPr>
          <w:rFonts w:cstheme="minorHAnsi"/>
          <w:bCs/>
          <w:vertAlign w:val="superscript"/>
        </w:rPr>
        <w:t>-</w:t>
      </w:r>
      <w:bookmarkEnd w:id="12"/>
      <w:r w:rsidRPr="008D203D">
        <w:rPr>
          <w:rFonts w:cstheme="minorHAnsi"/>
          <w:bCs/>
        </w:rPr>
        <w:t xml:space="preserve"> will be present in the environment but that PFO</w:t>
      </w:r>
      <w:r w:rsidRPr="008D203D">
        <w:rPr>
          <w:rFonts w:cstheme="minorHAnsi"/>
          <w:bCs/>
          <w:vertAlign w:val="superscript"/>
        </w:rPr>
        <w:t>-</w:t>
      </w:r>
      <w:r w:rsidRPr="008D203D">
        <w:rPr>
          <w:rFonts w:cstheme="minorHAnsi"/>
          <w:bCs/>
        </w:rPr>
        <w:t xml:space="preserve"> will predominate with increasing dissociation with higher </w:t>
      </w:r>
      <w:proofErr w:type="spellStart"/>
      <w:r w:rsidRPr="008D203D">
        <w:rPr>
          <w:rFonts w:cstheme="minorHAnsi"/>
          <w:bCs/>
        </w:rPr>
        <w:t>pH.</w:t>
      </w:r>
      <w:proofErr w:type="spellEnd"/>
      <w:r w:rsidRPr="008D203D">
        <w:rPr>
          <w:rFonts w:cstheme="minorHAnsi"/>
          <w:bCs/>
        </w:rPr>
        <w:t xml:space="preserve">   </w:t>
      </w:r>
      <w:proofErr w:type="spellStart"/>
      <w:r w:rsidRPr="008D203D">
        <w:rPr>
          <w:rFonts w:cstheme="minorHAnsi"/>
          <w:bCs/>
        </w:rPr>
        <w:t>Undissociated</w:t>
      </w:r>
      <w:proofErr w:type="spellEnd"/>
      <w:r w:rsidRPr="008D203D">
        <w:rPr>
          <w:rFonts w:cstheme="minorHAnsi"/>
          <w:bCs/>
        </w:rPr>
        <w:t xml:space="preserve"> PFCA will have higher vapor pressures than dissociated forms and vapor decreases with increasing C-chain length.  Volatility from water (Henry’s law constant) will be higher from PFOA than PFO</w:t>
      </w:r>
      <w:r w:rsidRPr="008D203D">
        <w:rPr>
          <w:rFonts w:cstheme="minorHAnsi"/>
          <w:bCs/>
          <w:vertAlign w:val="superscript"/>
        </w:rPr>
        <w:t>-</w:t>
      </w:r>
      <w:r w:rsidRPr="008D203D">
        <w:rPr>
          <w:rFonts w:cstheme="minorHAnsi"/>
          <w:bCs/>
        </w:rPr>
        <w:t>. p. 37</w:t>
      </w:r>
    </w:p>
    <w:p w14:paraId="5D63D327" w14:textId="77777777" w:rsidR="00E06C4E" w:rsidRPr="008D203D" w:rsidRDefault="00E06C4E" w:rsidP="00E06C4E">
      <w:pPr>
        <w:numPr>
          <w:ilvl w:val="0"/>
          <w:numId w:val="10"/>
        </w:numPr>
        <w:autoSpaceDE w:val="0"/>
        <w:autoSpaceDN w:val="0"/>
        <w:adjustRightInd w:val="0"/>
        <w:spacing w:after="0" w:line="240" w:lineRule="auto"/>
        <w:ind w:left="0"/>
        <w:contextualSpacing/>
        <w:rPr>
          <w:rFonts w:cstheme="minorHAnsi"/>
        </w:rPr>
      </w:pPr>
      <w:r w:rsidRPr="008D203D">
        <w:rPr>
          <w:rFonts w:cstheme="minorHAnsi"/>
          <w:bCs/>
        </w:rPr>
        <w:t>Soil-Water partitioning coefficients are strongly correlated with organic matter content in the soil.  Adsorption in the soil organic matter is related to C-chain length.  Higher C-chain length are more strongly adsorbed.</w:t>
      </w:r>
    </w:p>
    <w:bookmarkEnd w:id="11"/>
    <w:p w14:paraId="59A85961" w14:textId="77777777" w:rsidR="00E06C4E" w:rsidRPr="008D203D" w:rsidRDefault="00E06C4E" w:rsidP="00E06C4E">
      <w:pPr>
        <w:numPr>
          <w:ilvl w:val="0"/>
          <w:numId w:val="10"/>
        </w:numPr>
        <w:autoSpaceDE w:val="0"/>
        <w:autoSpaceDN w:val="0"/>
        <w:adjustRightInd w:val="0"/>
        <w:spacing w:after="0" w:line="240" w:lineRule="auto"/>
        <w:ind w:left="0"/>
        <w:contextualSpacing/>
        <w:rPr>
          <w:rFonts w:cstheme="minorHAnsi"/>
        </w:rPr>
      </w:pPr>
      <w:proofErr w:type="spellStart"/>
      <w:r w:rsidRPr="008D203D">
        <w:rPr>
          <w:rFonts w:cstheme="minorHAnsi"/>
          <w:bCs/>
        </w:rPr>
        <w:t>Bioconcentration</w:t>
      </w:r>
      <w:proofErr w:type="spellEnd"/>
      <w:r w:rsidRPr="008D203D">
        <w:rPr>
          <w:rFonts w:cstheme="minorHAnsi"/>
          <w:bCs/>
        </w:rPr>
        <w:t xml:space="preserve"> increases with increase C-chain length. P.38</w:t>
      </w:r>
    </w:p>
    <w:p w14:paraId="2A79D2C1" w14:textId="77777777" w:rsidR="00E06C4E" w:rsidRPr="008D203D" w:rsidRDefault="00E06C4E" w:rsidP="00E06C4E">
      <w:pPr>
        <w:numPr>
          <w:ilvl w:val="0"/>
          <w:numId w:val="10"/>
        </w:numPr>
        <w:autoSpaceDE w:val="0"/>
        <w:autoSpaceDN w:val="0"/>
        <w:adjustRightInd w:val="0"/>
        <w:spacing w:after="0" w:line="240" w:lineRule="auto"/>
        <w:ind w:left="0"/>
        <w:contextualSpacing/>
        <w:rPr>
          <w:rFonts w:cstheme="minorHAnsi"/>
        </w:rPr>
      </w:pPr>
      <w:r w:rsidRPr="008D203D">
        <w:rPr>
          <w:rFonts w:cstheme="minorHAnsi"/>
        </w:rPr>
        <w:t>PFO</w:t>
      </w:r>
      <w:r w:rsidRPr="008D203D">
        <w:rPr>
          <w:rFonts w:cstheme="minorHAnsi"/>
          <w:vertAlign w:val="superscript"/>
        </w:rPr>
        <w:t>-</w:t>
      </w:r>
      <w:r w:rsidRPr="008D203D">
        <w:rPr>
          <w:rFonts w:cstheme="minorHAnsi"/>
        </w:rPr>
        <w:t xml:space="preserve"> in the atmosphere is expected to be associated with aerosols either dissolved in water vapor or as part of the organic phase. P.38</w:t>
      </w:r>
    </w:p>
    <w:p w14:paraId="1E96FAE6" w14:textId="77777777" w:rsidR="00E06C4E" w:rsidRPr="008D203D" w:rsidRDefault="00E06C4E" w:rsidP="00E06C4E">
      <w:pPr>
        <w:numPr>
          <w:ilvl w:val="0"/>
          <w:numId w:val="10"/>
        </w:numPr>
        <w:autoSpaceDE w:val="0"/>
        <w:autoSpaceDN w:val="0"/>
        <w:adjustRightInd w:val="0"/>
        <w:spacing w:after="0" w:line="240" w:lineRule="auto"/>
        <w:ind w:left="0"/>
        <w:contextualSpacing/>
        <w:rPr>
          <w:rFonts w:cstheme="minorHAnsi"/>
        </w:rPr>
      </w:pPr>
      <w:r w:rsidRPr="008D203D">
        <w:rPr>
          <w:rFonts w:cstheme="minorHAnsi"/>
        </w:rPr>
        <w:t>“PFOA is expected to dissociate in the environment almost entirely to PFO</w:t>
      </w:r>
      <w:r w:rsidRPr="008D203D">
        <w:rPr>
          <w:rFonts w:cstheme="minorHAnsi"/>
          <w:vertAlign w:val="superscript"/>
        </w:rPr>
        <w:t>-</w:t>
      </w:r>
      <w:r w:rsidRPr="008D203D">
        <w:rPr>
          <w:rFonts w:cstheme="minorHAnsi"/>
        </w:rPr>
        <w:t>. PFO</w:t>
      </w:r>
      <w:r w:rsidRPr="008D203D">
        <w:rPr>
          <w:rFonts w:cstheme="minorHAnsi"/>
          <w:vertAlign w:val="superscript"/>
        </w:rPr>
        <w:t>-</w:t>
      </w:r>
      <w:r w:rsidRPr="008D203D">
        <w:rPr>
          <w:rFonts w:cstheme="minorHAnsi"/>
        </w:rPr>
        <w:t xml:space="preserve"> has negligible vapor pressure, a high solubility in water, and moderate sorption to solids. Based on these properties, accumulation in surface waters is expected. </w:t>
      </w:r>
      <w:bookmarkStart w:id="13" w:name="_Hlk511832549"/>
      <w:r w:rsidRPr="008D203D">
        <w:rPr>
          <w:rFonts w:cstheme="minorHAnsi"/>
        </w:rPr>
        <w:t>Limited environmentally relevant physical-chemical properties and partitioning data prohibit the application of classical fate models based on partitioning in the air/water/</w:t>
      </w:r>
      <w:proofErr w:type="spellStart"/>
      <w:r w:rsidRPr="008D203D">
        <w:rPr>
          <w:rFonts w:cstheme="minorHAnsi"/>
        </w:rPr>
        <w:t>octanol</w:t>
      </w:r>
      <w:proofErr w:type="spellEnd"/>
      <w:r w:rsidRPr="008D203D">
        <w:rPr>
          <w:rFonts w:cstheme="minorHAnsi"/>
        </w:rPr>
        <w:t xml:space="preserve"> system (</w:t>
      </w:r>
      <w:r w:rsidRPr="008D203D">
        <w:rPr>
          <w:rFonts w:cstheme="minorHAnsi"/>
          <w:i/>
          <w:iCs/>
        </w:rPr>
        <w:t>97</w:t>
      </w:r>
      <w:r w:rsidRPr="008D203D">
        <w:rPr>
          <w:rFonts w:cstheme="minorHAnsi"/>
        </w:rPr>
        <w:t>).” P.38</w:t>
      </w:r>
      <w:bookmarkEnd w:id="13"/>
    </w:p>
    <w:p w14:paraId="212419A8" w14:textId="77777777" w:rsidR="00E06C4E" w:rsidRPr="008D203D" w:rsidRDefault="00E06C4E" w:rsidP="00E06C4E">
      <w:pPr>
        <w:numPr>
          <w:ilvl w:val="0"/>
          <w:numId w:val="10"/>
        </w:numPr>
        <w:autoSpaceDE w:val="0"/>
        <w:autoSpaceDN w:val="0"/>
        <w:adjustRightInd w:val="0"/>
        <w:spacing w:after="0" w:line="240" w:lineRule="auto"/>
        <w:ind w:left="0"/>
        <w:contextualSpacing/>
        <w:rPr>
          <w:rFonts w:cstheme="minorHAnsi"/>
        </w:rPr>
      </w:pPr>
      <w:r w:rsidRPr="008D203D">
        <w:rPr>
          <w:rFonts w:cstheme="minorHAnsi"/>
        </w:rPr>
        <w:t xml:space="preserve">Open ocean concentrations of </w:t>
      </w:r>
      <w:bookmarkStart w:id="14" w:name="_Hlk511477323"/>
      <w:r w:rsidRPr="008D203D">
        <w:rPr>
          <w:rFonts w:cstheme="minorHAnsi"/>
        </w:rPr>
        <w:t>PFO</w:t>
      </w:r>
      <w:r w:rsidRPr="008D203D">
        <w:rPr>
          <w:rFonts w:cstheme="minorHAnsi"/>
          <w:vertAlign w:val="superscript"/>
        </w:rPr>
        <w:t>-</w:t>
      </w:r>
      <w:bookmarkEnd w:id="14"/>
      <w:r w:rsidRPr="008D203D">
        <w:rPr>
          <w:rFonts w:cstheme="minorHAnsi"/>
        </w:rPr>
        <w:t xml:space="preserve"> were generally in range of 0.015 to 0.439 </w:t>
      </w:r>
      <w:proofErr w:type="spellStart"/>
      <w:r w:rsidRPr="008D203D">
        <w:rPr>
          <w:rFonts w:cstheme="minorHAnsi"/>
        </w:rPr>
        <w:t>ng</w:t>
      </w:r>
      <w:proofErr w:type="spellEnd"/>
      <w:r w:rsidRPr="008D203D">
        <w:rPr>
          <w:rFonts w:cstheme="minorHAnsi"/>
        </w:rPr>
        <w:t>/L. p.38</w:t>
      </w:r>
    </w:p>
    <w:p w14:paraId="00F8FC2E" w14:textId="77777777" w:rsidR="00E06C4E" w:rsidRPr="008D203D" w:rsidRDefault="00E06C4E" w:rsidP="00E06C4E">
      <w:pPr>
        <w:numPr>
          <w:ilvl w:val="0"/>
          <w:numId w:val="10"/>
        </w:numPr>
        <w:autoSpaceDE w:val="0"/>
        <w:autoSpaceDN w:val="0"/>
        <w:adjustRightInd w:val="0"/>
        <w:spacing w:after="0" w:line="240" w:lineRule="auto"/>
        <w:ind w:left="0"/>
        <w:contextualSpacing/>
        <w:rPr>
          <w:rFonts w:cstheme="minorHAnsi"/>
        </w:rPr>
      </w:pPr>
      <w:r w:rsidRPr="008D203D">
        <w:rPr>
          <w:rFonts w:cstheme="minorHAnsi"/>
        </w:rPr>
        <w:t>For freshwater, PFO</w:t>
      </w:r>
      <w:r w:rsidRPr="008D203D">
        <w:rPr>
          <w:rFonts w:cstheme="minorHAnsi"/>
          <w:vertAlign w:val="superscript"/>
        </w:rPr>
        <w:t>-</w:t>
      </w:r>
      <w:r w:rsidRPr="008D203D">
        <w:rPr>
          <w:rFonts w:cstheme="minorHAnsi"/>
        </w:rPr>
        <w:t xml:space="preserve"> concentrations were in the range of 0.1 to 10 </w:t>
      </w:r>
      <w:proofErr w:type="spellStart"/>
      <w:r w:rsidRPr="008D203D">
        <w:rPr>
          <w:rFonts w:cstheme="minorHAnsi"/>
        </w:rPr>
        <w:t>ng</w:t>
      </w:r>
      <w:proofErr w:type="spellEnd"/>
      <w:r w:rsidRPr="008D203D">
        <w:rPr>
          <w:rFonts w:cstheme="minorHAnsi"/>
        </w:rPr>
        <w:t>/L. p.38</w:t>
      </w:r>
    </w:p>
    <w:p w14:paraId="6AEF2263" w14:textId="77777777" w:rsidR="00E06C4E" w:rsidRPr="008D203D" w:rsidRDefault="00E06C4E" w:rsidP="00E06C4E">
      <w:pPr>
        <w:numPr>
          <w:ilvl w:val="0"/>
          <w:numId w:val="10"/>
        </w:numPr>
        <w:autoSpaceDE w:val="0"/>
        <w:autoSpaceDN w:val="0"/>
        <w:adjustRightInd w:val="0"/>
        <w:spacing w:after="0" w:line="240" w:lineRule="auto"/>
        <w:ind w:left="0"/>
        <w:contextualSpacing/>
        <w:rPr>
          <w:rFonts w:cstheme="minorHAnsi"/>
        </w:rPr>
      </w:pPr>
      <w:r w:rsidRPr="008D203D">
        <w:rPr>
          <w:rFonts w:cstheme="minorHAnsi"/>
        </w:rPr>
        <w:t>Fresh and coastal water sediment concentrations of PFO</w:t>
      </w:r>
      <w:r w:rsidRPr="008D203D">
        <w:rPr>
          <w:rFonts w:cstheme="minorHAnsi"/>
          <w:vertAlign w:val="superscript"/>
        </w:rPr>
        <w:t>-</w:t>
      </w:r>
      <w:r w:rsidRPr="008D203D">
        <w:rPr>
          <w:rFonts w:cstheme="minorHAnsi"/>
        </w:rPr>
        <w:t xml:space="preserve">were taken to be in the 20 to 500 </w:t>
      </w:r>
      <w:proofErr w:type="spellStart"/>
      <w:r w:rsidRPr="008D203D">
        <w:rPr>
          <w:rFonts w:cstheme="minorHAnsi"/>
        </w:rPr>
        <w:t>pg</w:t>
      </w:r>
      <w:proofErr w:type="spellEnd"/>
      <w:r w:rsidRPr="008D203D">
        <w:rPr>
          <w:rFonts w:cstheme="minorHAnsi"/>
        </w:rPr>
        <w:t>/g range away from point sources. p.38</w:t>
      </w:r>
    </w:p>
    <w:p w14:paraId="73071A36" w14:textId="77777777" w:rsidR="00E06C4E" w:rsidRPr="008D203D" w:rsidRDefault="00E06C4E" w:rsidP="00E06C4E">
      <w:pPr>
        <w:numPr>
          <w:ilvl w:val="0"/>
          <w:numId w:val="10"/>
        </w:numPr>
        <w:autoSpaceDE w:val="0"/>
        <w:autoSpaceDN w:val="0"/>
        <w:adjustRightInd w:val="0"/>
        <w:spacing w:after="0" w:line="240" w:lineRule="auto"/>
        <w:ind w:left="0"/>
        <w:contextualSpacing/>
        <w:rPr>
          <w:rFonts w:cstheme="minorHAnsi"/>
        </w:rPr>
      </w:pPr>
      <w:r w:rsidRPr="008D203D">
        <w:rPr>
          <w:rFonts w:cstheme="minorHAnsi"/>
        </w:rPr>
        <w:t>This paper suggests that the majority of the PFO- historically release is contained in the ocean. P.39</w:t>
      </w:r>
    </w:p>
    <w:p w14:paraId="728584B9" w14:textId="77777777" w:rsidR="00E06C4E" w:rsidRPr="008D203D" w:rsidRDefault="00E06C4E" w:rsidP="00E06C4E">
      <w:pPr>
        <w:numPr>
          <w:ilvl w:val="0"/>
          <w:numId w:val="10"/>
        </w:numPr>
        <w:autoSpaceDE w:val="0"/>
        <w:autoSpaceDN w:val="0"/>
        <w:adjustRightInd w:val="0"/>
        <w:spacing w:after="0" w:line="240" w:lineRule="auto"/>
        <w:ind w:left="0"/>
        <w:contextualSpacing/>
        <w:rPr>
          <w:rFonts w:cstheme="minorHAnsi"/>
        </w:rPr>
      </w:pPr>
      <w:r w:rsidRPr="008D203D">
        <w:rPr>
          <w:rFonts w:cstheme="minorHAnsi"/>
        </w:rPr>
        <w:lastRenderedPageBreak/>
        <w:t>The degradation and transport (both air and ocean) of volatile precursor chemicals such as FTOHs have been hypothesized as the main source of long-chain PFCAs in remote regions such as the Arctic (</w:t>
      </w:r>
      <w:r w:rsidRPr="008D203D">
        <w:rPr>
          <w:rFonts w:cstheme="minorHAnsi"/>
          <w:i/>
          <w:iCs/>
        </w:rPr>
        <w:t>63</w:t>
      </w:r>
      <w:r w:rsidRPr="008D203D">
        <w:rPr>
          <w:rFonts w:cstheme="minorHAnsi"/>
        </w:rPr>
        <w:t xml:space="preserve">, </w:t>
      </w:r>
      <w:r w:rsidRPr="008D203D">
        <w:rPr>
          <w:rFonts w:cstheme="minorHAnsi"/>
          <w:i/>
          <w:iCs/>
        </w:rPr>
        <w:t>84</w:t>
      </w:r>
      <w:r w:rsidRPr="008D203D">
        <w:rPr>
          <w:rFonts w:cstheme="minorHAnsi"/>
        </w:rPr>
        <w:t>). P.39</w:t>
      </w:r>
    </w:p>
    <w:p w14:paraId="074197D5" w14:textId="03B7213B" w:rsidR="00E06C4E" w:rsidRDefault="00E06C4E" w:rsidP="00E06C4E">
      <w:pPr>
        <w:numPr>
          <w:ilvl w:val="0"/>
          <w:numId w:val="10"/>
        </w:numPr>
        <w:autoSpaceDE w:val="0"/>
        <w:autoSpaceDN w:val="0"/>
        <w:adjustRightInd w:val="0"/>
        <w:spacing w:after="0" w:line="240" w:lineRule="auto"/>
        <w:ind w:left="0"/>
        <w:contextualSpacing/>
        <w:rPr>
          <w:rFonts w:cstheme="minorHAnsi"/>
        </w:rPr>
      </w:pPr>
      <w:r w:rsidRPr="008D203D">
        <w:rPr>
          <w:rFonts w:cstheme="minorHAnsi"/>
        </w:rPr>
        <w:t>Patterns in chain lengths and the branching of PFCAs in environmental samples may provide clues to their sources and transport pathways. P.40</w:t>
      </w:r>
    </w:p>
    <w:p w14:paraId="23829074" w14:textId="77777777" w:rsidR="002A39F6" w:rsidRDefault="002A39F6" w:rsidP="002A39F6">
      <w:pPr>
        <w:autoSpaceDE w:val="0"/>
        <w:autoSpaceDN w:val="0"/>
        <w:adjustRightInd w:val="0"/>
        <w:spacing w:after="0" w:line="240" w:lineRule="auto"/>
        <w:contextualSpacing/>
        <w:rPr>
          <w:rFonts w:cstheme="minorHAnsi"/>
        </w:rPr>
      </w:pPr>
    </w:p>
    <w:p w14:paraId="796E3A9B" w14:textId="77777777" w:rsidR="00E06C4E" w:rsidRDefault="00E06C4E" w:rsidP="00E06C4E">
      <w:pPr>
        <w:autoSpaceDE w:val="0"/>
        <w:autoSpaceDN w:val="0"/>
        <w:adjustRightInd w:val="0"/>
        <w:spacing w:after="0" w:line="240" w:lineRule="auto"/>
        <w:contextualSpacing/>
        <w:rPr>
          <w:rFonts w:eastAsia="AdvGulliv-R" w:cstheme="minorHAnsi"/>
        </w:rPr>
      </w:pPr>
    </w:p>
    <w:p w14:paraId="031B5293" w14:textId="3FA861D5" w:rsidR="002A39F6" w:rsidRPr="0008743C" w:rsidRDefault="0008743C" w:rsidP="0008743C">
      <w:pPr>
        <w:pStyle w:val="Heading2"/>
        <w:rPr>
          <w:rFonts w:cstheme="minorHAnsi"/>
          <w:b/>
          <w:bCs/>
          <w:color w:val="000000" w:themeColor="text1"/>
          <w:sz w:val="22"/>
        </w:rPr>
      </w:pPr>
      <w:bookmarkStart w:id="15" w:name="_Toc47878883"/>
      <w:proofErr w:type="gramStart"/>
      <w:r w:rsidRPr="0008743C">
        <w:rPr>
          <w:rFonts w:cstheme="minorHAnsi"/>
          <w:b/>
          <w:bCs/>
          <w:color w:val="000000" w:themeColor="text1"/>
          <w:sz w:val="22"/>
        </w:rPr>
        <w:t xml:space="preserve">1.7  </w:t>
      </w:r>
      <w:proofErr w:type="spellStart"/>
      <w:r w:rsidR="002A39F6" w:rsidRPr="0008743C">
        <w:rPr>
          <w:rFonts w:cstheme="minorHAnsi"/>
          <w:b/>
          <w:bCs/>
          <w:color w:val="000000" w:themeColor="text1"/>
          <w:sz w:val="22"/>
        </w:rPr>
        <w:t>Perfluorinated</w:t>
      </w:r>
      <w:proofErr w:type="spellEnd"/>
      <w:proofErr w:type="gramEnd"/>
      <w:r w:rsidR="002A39F6" w:rsidRPr="0008743C">
        <w:rPr>
          <w:rFonts w:cstheme="minorHAnsi"/>
          <w:b/>
          <w:bCs/>
          <w:color w:val="000000" w:themeColor="text1"/>
          <w:sz w:val="22"/>
        </w:rPr>
        <w:t xml:space="preserve"> Compounds in Greenhouse and Open Agricultural Producing Areas of Three Provinces of China: Levels, Sources and Risk Assessment</w:t>
      </w:r>
      <w:bookmarkEnd w:id="15"/>
    </w:p>
    <w:p w14:paraId="4A3B8EB2" w14:textId="77777777" w:rsidR="002A39F6" w:rsidRPr="00677773" w:rsidRDefault="002A39F6" w:rsidP="002A39F6">
      <w:pPr>
        <w:autoSpaceDE w:val="0"/>
        <w:autoSpaceDN w:val="0"/>
        <w:adjustRightInd w:val="0"/>
        <w:spacing w:after="0" w:line="240" w:lineRule="auto"/>
        <w:rPr>
          <w:rFonts w:cstheme="minorHAnsi"/>
          <w:bCs/>
        </w:rPr>
      </w:pPr>
      <w:proofErr w:type="spellStart"/>
      <w:r w:rsidRPr="00677773">
        <w:rPr>
          <w:rFonts w:cstheme="minorHAnsi"/>
          <w:bCs/>
        </w:rPr>
        <w:t>Yanwei</w:t>
      </w:r>
      <w:proofErr w:type="spellEnd"/>
      <w:r w:rsidRPr="00677773">
        <w:rPr>
          <w:rFonts w:cstheme="minorHAnsi"/>
          <w:bCs/>
        </w:rPr>
        <w:t xml:space="preserve"> </w:t>
      </w:r>
      <w:bookmarkStart w:id="16" w:name="_Hlk513195276"/>
      <w:r w:rsidRPr="00677773">
        <w:rPr>
          <w:rFonts w:cstheme="minorHAnsi"/>
          <w:bCs/>
        </w:rPr>
        <w:t>Zhang</w:t>
      </w:r>
      <w:bookmarkEnd w:id="16"/>
      <w:r w:rsidRPr="00677773">
        <w:rPr>
          <w:rFonts w:cstheme="minorHAnsi"/>
          <w:bCs/>
        </w:rPr>
        <w:t xml:space="preserve">, </w:t>
      </w:r>
      <w:proofErr w:type="spellStart"/>
      <w:r w:rsidRPr="00677773">
        <w:rPr>
          <w:rFonts w:cstheme="minorHAnsi"/>
          <w:bCs/>
        </w:rPr>
        <w:t>Dongfei</w:t>
      </w:r>
      <w:proofErr w:type="spellEnd"/>
      <w:r w:rsidRPr="00677773">
        <w:rPr>
          <w:rFonts w:cstheme="minorHAnsi"/>
          <w:bCs/>
        </w:rPr>
        <w:t xml:space="preserve"> Tan, </w:t>
      </w:r>
      <w:proofErr w:type="spellStart"/>
      <w:r w:rsidRPr="00677773">
        <w:rPr>
          <w:rFonts w:cstheme="minorHAnsi"/>
          <w:bCs/>
        </w:rPr>
        <w:t>Yue</w:t>
      </w:r>
      <w:proofErr w:type="spellEnd"/>
      <w:r w:rsidRPr="00677773">
        <w:rPr>
          <w:rFonts w:cstheme="minorHAnsi"/>
          <w:bCs/>
        </w:rPr>
        <w:t xml:space="preserve"> </w:t>
      </w:r>
      <w:proofErr w:type="spellStart"/>
      <w:r w:rsidRPr="00677773">
        <w:rPr>
          <w:rFonts w:cstheme="minorHAnsi"/>
          <w:bCs/>
        </w:rPr>
        <w:t>Geng</w:t>
      </w:r>
      <w:proofErr w:type="spellEnd"/>
      <w:r w:rsidRPr="00677773">
        <w:rPr>
          <w:rFonts w:cstheme="minorHAnsi"/>
          <w:bCs/>
        </w:rPr>
        <w:t xml:space="preserve">, Lu Wang, Yi </w:t>
      </w:r>
      <w:proofErr w:type="spellStart"/>
      <w:r w:rsidRPr="00677773">
        <w:rPr>
          <w:rFonts w:cstheme="minorHAnsi"/>
          <w:bCs/>
        </w:rPr>
        <w:t>Peng</w:t>
      </w:r>
      <w:proofErr w:type="spellEnd"/>
      <w:r w:rsidRPr="00677773">
        <w:rPr>
          <w:rFonts w:cstheme="minorHAnsi"/>
          <w:bCs/>
        </w:rPr>
        <w:t xml:space="preserve">, </w:t>
      </w:r>
      <w:proofErr w:type="spellStart"/>
      <w:r w:rsidRPr="00677773">
        <w:rPr>
          <w:rFonts w:cstheme="minorHAnsi"/>
          <w:bCs/>
        </w:rPr>
        <w:t>Zeying</w:t>
      </w:r>
      <w:proofErr w:type="spellEnd"/>
      <w:r w:rsidRPr="00677773">
        <w:rPr>
          <w:rFonts w:cstheme="minorHAnsi"/>
          <w:bCs/>
        </w:rPr>
        <w:t xml:space="preserve"> He, </w:t>
      </w:r>
      <w:proofErr w:type="spellStart"/>
      <w:r w:rsidRPr="00677773">
        <w:rPr>
          <w:rFonts w:cstheme="minorHAnsi"/>
          <w:bCs/>
        </w:rPr>
        <w:t>Yaping</w:t>
      </w:r>
      <w:proofErr w:type="spellEnd"/>
      <w:r w:rsidRPr="00677773">
        <w:rPr>
          <w:rFonts w:cstheme="minorHAnsi"/>
          <w:bCs/>
        </w:rPr>
        <w:t xml:space="preserve"> </w:t>
      </w:r>
      <w:proofErr w:type="spellStart"/>
      <w:r w:rsidRPr="00677773">
        <w:rPr>
          <w:rFonts w:cstheme="minorHAnsi"/>
          <w:bCs/>
        </w:rPr>
        <w:t>Xu</w:t>
      </w:r>
      <w:proofErr w:type="spellEnd"/>
    </w:p>
    <w:p w14:paraId="69DE0C78" w14:textId="77777777" w:rsidR="002A39F6" w:rsidRPr="00677773" w:rsidRDefault="002A39F6" w:rsidP="002A39F6">
      <w:pPr>
        <w:autoSpaceDE w:val="0"/>
        <w:autoSpaceDN w:val="0"/>
        <w:adjustRightInd w:val="0"/>
        <w:spacing w:after="0" w:line="240" w:lineRule="auto"/>
        <w:rPr>
          <w:rFonts w:cstheme="minorHAnsi"/>
          <w:b/>
          <w:bCs/>
        </w:rPr>
      </w:pPr>
      <w:r w:rsidRPr="00677773">
        <w:rPr>
          <w:rFonts w:cstheme="minorHAnsi"/>
          <w:bCs/>
        </w:rPr>
        <w:t xml:space="preserve">and </w:t>
      </w:r>
      <w:proofErr w:type="spellStart"/>
      <w:r w:rsidRPr="00677773">
        <w:rPr>
          <w:rFonts w:cstheme="minorHAnsi"/>
          <w:bCs/>
        </w:rPr>
        <w:t>Xiaowei</w:t>
      </w:r>
      <w:proofErr w:type="spellEnd"/>
      <w:r w:rsidRPr="00677773">
        <w:rPr>
          <w:rFonts w:cstheme="minorHAnsi"/>
          <w:bCs/>
        </w:rPr>
        <w:t xml:space="preserve"> Liu,</w:t>
      </w:r>
      <w:r w:rsidRPr="00677773">
        <w:rPr>
          <w:rFonts w:cstheme="minorHAnsi"/>
          <w:b/>
          <w:bCs/>
        </w:rPr>
        <w:t xml:space="preserve"> </w:t>
      </w:r>
      <w:r w:rsidRPr="00677773">
        <w:rPr>
          <w:rFonts w:cstheme="minorHAnsi"/>
        </w:rPr>
        <w:t>Published: December 10, 2016</w:t>
      </w:r>
    </w:p>
    <w:p w14:paraId="06914538" w14:textId="77777777" w:rsidR="002A39F6" w:rsidRPr="00677773" w:rsidRDefault="002A39F6" w:rsidP="002A39F6">
      <w:pPr>
        <w:autoSpaceDE w:val="0"/>
        <w:autoSpaceDN w:val="0"/>
        <w:adjustRightInd w:val="0"/>
        <w:spacing w:after="0" w:line="240" w:lineRule="auto"/>
        <w:rPr>
          <w:rFonts w:cstheme="minorHAnsi"/>
          <w:color w:val="131413"/>
        </w:rPr>
      </w:pPr>
    </w:p>
    <w:p w14:paraId="0E191EDB" w14:textId="77777777" w:rsidR="002A39F6" w:rsidRPr="00677773" w:rsidRDefault="002A39F6" w:rsidP="002A39F6">
      <w:pPr>
        <w:autoSpaceDE w:val="0"/>
        <w:autoSpaceDN w:val="0"/>
        <w:adjustRightInd w:val="0"/>
        <w:spacing w:after="0" w:line="240" w:lineRule="auto"/>
        <w:rPr>
          <w:rFonts w:cstheme="minorHAnsi"/>
          <w:b/>
          <w:bCs/>
        </w:rPr>
      </w:pPr>
      <w:r w:rsidRPr="00677773">
        <w:rPr>
          <w:rFonts w:cstheme="minorHAnsi"/>
          <w:b/>
          <w:bCs/>
          <w:u w:val="single"/>
        </w:rPr>
        <w:t>Abstract</w:t>
      </w:r>
      <w:r w:rsidRPr="00677773">
        <w:rPr>
          <w:rFonts w:cstheme="minorHAnsi"/>
          <w:b/>
          <w:bCs/>
        </w:rPr>
        <w:t xml:space="preserve"> </w:t>
      </w:r>
    </w:p>
    <w:p w14:paraId="74C18329" w14:textId="77777777" w:rsidR="002A39F6" w:rsidRDefault="002A39F6" w:rsidP="002A39F6">
      <w:pPr>
        <w:autoSpaceDE w:val="0"/>
        <w:autoSpaceDN w:val="0"/>
        <w:adjustRightInd w:val="0"/>
        <w:spacing w:after="0" w:line="240" w:lineRule="auto"/>
        <w:rPr>
          <w:rFonts w:cstheme="minorHAnsi"/>
        </w:rPr>
      </w:pPr>
      <w:r w:rsidRPr="00677773">
        <w:rPr>
          <w:rFonts w:cstheme="minorHAnsi"/>
        </w:rPr>
        <w:t xml:space="preserve">Field investigations on </w:t>
      </w:r>
      <w:proofErr w:type="spellStart"/>
      <w:r w:rsidRPr="00677773">
        <w:rPr>
          <w:rFonts w:cstheme="minorHAnsi"/>
        </w:rPr>
        <w:t>perfluoroalkyl</w:t>
      </w:r>
      <w:proofErr w:type="spellEnd"/>
      <w:r w:rsidRPr="00677773">
        <w:rPr>
          <w:rFonts w:cstheme="minorHAnsi"/>
        </w:rPr>
        <w:t xml:space="preserve"> acid (PFAA) levels in various environmental matrixes were reported, but there is still a lack of PFAA level data for agricultural environments, especially agricultural producing areas, so we collected soil, irrigation water and agricultural product samples from agricultural producing areas in the provinces of Liaoning, Shandong and Sichuan in China.  The background pollution from instruments was removed and C4–C18 PFAAs were detected by LC-MS/MS. The concentrations of PFAAs in the top and deep layers of soil were compared, and the levels of PFAAs in different agricultural environments (greenhouses and open agriculture) were analyzed. We found the order of PFAA levels by province was Shandong &gt; Liaoning &gt; Sichuan. A descending trend of PFAA levels from top to deep soil and open to greenhouse agriculture was shown and </w:t>
      </w:r>
      <w:proofErr w:type="spellStart"/>
      <w:r w:rsidRPr="00677773">
        <w:rPr>
          <w:rFonts w:cstheme="minorHAnsi"/>
        </w:rPr>
        <w:t>perfluorobutanoic</w:t>
      </w:r>
      <w:proofErr w:type="spellEnd"/>
      <w:r w:rsidRPr="00677773">
        <w:rPr>
          <w:rFonts w:cstheme="minorHAnsi"/>
        </w:rPr>
        <w:t xml:space="preserve"> acid (PFBA) was considered as a marker for source analysis.  Bean vegetables contribute highly to the overall PFAA load in vegetables. A significant correlation was shown between irrigation water and agricultural products. The EDI (estimated daily intake) from vegetables should be of concern in China.</w:t>
      </w:r>
    </w:p>
    <w:p w14:paraId="3ED1A04D" w14:textId="77777777" w:rsidR="002A39F6" w:rsidRDefault="002A39F6" w:rsidP="002A39F6">
      <w:pPr>
        <w:autoSpaceDE w:val="0"/>
        <w:autoSpaceDN w:val="0"/>
        <w:adjustRightInd w:val="0"/>
        <w:spacing w:after="0" w:line="240" w:lineRule="auto"/>
        <w:rPr>
          <w:rFonts w:cstheme="minorHAnsi"/>
        </w:rPr>
      </w:pPr>
      <w:r>
        <w:rPr>
          <w:rFonts w:cstheme="minorHAnsi"/>
        </w:rPr>
        <w:t xml:space="preserve"> </w:t>
      </w:r>
    </w:p>
    <w:p w14:paraId="0AFF6CBD" w14:textId="39BDEBE4" w:rsidR="002A39F6" w:rsidRPr="00931086" w:rsidRDefault="002A39F6" w:rsidP="002A39F6">
      <w:pPr>
        <w:autoSpaceDE w:val="0"/>
        <w:autoSpaceDN w:val="0"/>
        <w:adjustRightInd w:val="0"/>
        <w:spacing w:after="0" w:line="240" w:lineRule="auto"/>
        <w:rPr>
          <w:rFonts w:cstheme="minorHAnsi"/>
          <w:b/>
          <w:bCs/>
          <w:u w:val="single"/>
        </w:rPr>
      </w:pPr>
      <w:r w:rsidRPr="00931086">
        <w:rPr>
          <w:rFonts w:cstheme="minorHAnsi"/>
          <w:b/>
          <w:bCs/>
          <w:u w:val="single"/>
        </w:rPr>
        <w:t>Notes</w:t>
      </w:r>
    </w:p>
    <w:p w14:paraId="03FB3C12" w14:textId="77777777" w:rsidR="002A39F6" w:rsidRPr="00931086" w:rsidRDefault="002A39F6" w:rsidP="002A39F6">
      <w:pPr>
        <w:autoSpaceDE w:val="0"/>
        <w:autoSpaceDN w:val="0"/>
        <w:adjustRightInd w:val="0"/>
        <w:spacing w:after="0" w:line="240" w:lineRule="auto"/>
        <w:rPr>
          <w:rFonts w:cstheme="minorHAnsi"/>
        </w:rPr>
      </w:pPr>
      <w:r>
        <w:rPr>
          <w:rFonts w:cstheme="minorHAnsi"/>
        </w:rPr>
        <w:t>“</w:t>
      </w:r>
      <w:r w:rsidRPr="00931086">
        <w:rPr>
          <w:rFonts w:cstheme="minorHAnsi"/>
        </w:rPr>
        <w:t>For PFOA, a significant correlation was showed between irrigation water and</w:t>
      </w:r>
    </w:p>
    <w:p w14:paraId="583C34DC" w14:textId="77777777" w:rsidR="002A39F6" w:rsidRPr="00931086" w:rsidRDefault="002A39F6" w:rsidP="002A39F6">
      <w:pPr>
        <w:autoSpaceDE w:val="0"/>
        <w:autoSpaceDN w:val="0"/>
        <w:adjustRightInd w:val="0"/>
        <w:spacing w:after="0" w:line="240" w:lineRule="auto"/>
        <w:rPr>
          <w:rFonts w:cstheme="minorHAnsi"/>
        </w:rPr>
      </w:pPr>
      <w:r w:rsidRPr="00931086">
        <w:rPr>
          <w:rFonts w:cstheme="minorHAnsi"/>
        </w:rPr>
        <w:t>agricultural products indicating that maybe the PFOA in agricultural products comes from irrigation</w:t>
      </w:r>
    </w:p>
    <w:p w14:paraId="5C325431" w14:textId="18C4D037" w:rsidR="006E09BE" w:rsidRDefault="002A39F6" w:rsidP="002A39F6">
      <w:pPr>
        <w:autoSpaceDE w:val="0"/>
        <w:autoSpaceDN w:val="0"/>
        <w:adjustRightInd w:val="0"/>
        <w:spacing w:after="0" w:line="240" w:lineRule="auto"/>
        <w:rPr>
          <w:rFonts w:cstheme="minorHAnsi"/>
        </w:rPr>
      </w:pPr>
      <w:r w:rsidRPr="00931086">
        <w:rPr>
          <w:rFonts w:cstheme="minorHAnsi"/>
        </w:rPr>
        <w:t>waters.</w:t>
      </w:r>
      <w:r>
        <w:rPr>
          <w:rFonts w:cstheme="minorHAnsi"/>
        </w:rPr>
        <w:t>”</w:t>
      </w:r>
    </w:p>
    <w:p w14:paraId="08EC3D0E" w14:textId="460F568E" w:rsidR="00C85C3B" w:rsidRDefault="00C85C3B" w:rsidP="00302DE4">
      <w:pPr>
        <w:autoSpaceDE w:val="0"/>
        <w:autoSpaceDN w:val="0"/>
        <w:adjustRightInd w:val="0"/>
        <w:spacing w:after="0" w:line="240" w:lineRule="auto"/>
        <w:rPr>
          <w:rFonts w:cstheme="minorHAnsi"/>
        </w:rPr>
      </w:pPr>
    </w:p>
    <w:p w14:paraId="55785F6D" w14:textId="77777777" w:rsidR="0008743C" w:rsidRDefault="0008743C" w:rsidP="00302DE4">
      <w:pPr>
        <w:autoSpaceDE w:val="0"/>
        <w:autoSpaceDN w:val="0"/>
        <w:adjustRightInd w:val="0"/>
        <w:spacing w:after="0" w:line="240" w:lineRule="auto"/>
        <w:rPr>
          <w:rFonts w:cstheme="minorHAnsi"/>
        </w:rPr>
      </w:pPr>
    </w:p>
    <w:p w14:paraId="3AA48566" w14:textId="6CF658EA" w:rsidR="005A25C3" w:rsidRPr="0008743C" w:rsidRDefault="0008743C" w:rsidP="0008743C">
      <w:pPr>
        <w:pStyle w:val="Heading2"/>
        <w:rPr>
          <w:rFonts w:cstheme="minorHAnsi"/>
          <w:b/>
          <w:bCs/>
          <w:color w:val="000000" w:themeColor="text1"/>
          <w:sz w:val="22"/>
        </w:rPr>
      </w:pPr>
      <w:bookmarkStart w:id="17" w:name="_Toc26954750"/>
      <w:bookmarkStart w:id="18" w:name="_Toc47878884"/>
      <w:proofErr w:type="gramStart"/>
      <w:r w:rsidRPr="0008743C">
        <w:rPr>
          <w:rFonts w:cstheme="minorHAnsi"/>
          <w:b/>
          <w:bCs/>
          <w:color w:val="000000" w:themeColor="text1"/>
          <w:sz w:val="22"/>
        </w:rPr>
        <w:t xml:space="preserve">1.8  </w:t>
      </w:r>
      <w:r w:rsidR="005A25C3" w:rsidRPr="0008743C">
        <w:rPr>
          <w:rFonts w:cstheme="minorHAnsi"/>
          <w:b/>
          <w:bCs/>
          <w:color w:val="000000" w:themeColor="text1"/>
          <w:sz w:val="22"/>
        </w:rPr>
        <w:t>Investigation</w:t>
      </w:r>
      <w:proofErr w:type="gramEnd"/>
      <w:r w:rsidR="005A25C3" w:rsidRPr="0008743C">
        <w:rPr>
          <w:rFonts w:cstheme="minorHAnsi"/>
          <w:b/>
          <w:bCs/>
          <w:color w:val="000000" w:themeColor="text1"/>
          <w:sz w:val="22"/>
        </w:rPr>
        <w:t xml:space="preserve"> of Levels of </w:t>
      </w:r>
      <w:proofErr w:type="spellStart"/>
      <w:r w:rsidR="005A25C3" w:rsidRPr="0008743C">
        <w:rPr>
          <w:rFonts w:cstheme="minorHAnsi"/>
          <w:b/>
          <w:bCs/>
          <w:color w:val="000000" w:themeColor="text1"/>
          <w:sz w:val="22"/>
        </w:rPr>
        <w:t>Perfluorinated</w:t>
      </w:r>
      <w:proofErr w:type="spellEnd"/>
      <w:r w:rsidR="005A25C3" w:rsidRPr="0008743C">
        <w:rPr>
          <w:rFonts w:cstheme="minorHAnsi"/>
          <w:b/>
          <w:bCs/>
          <w:color w:val="000000" w:themeColor="text1"/>
          <w:sz w:val="22"/>
        </w:rPr>
        <w:t xml:space="preserve"> Compounds in New Jersey Fish, Surface Water, and Sediment</w:t>
      </w:r>
      <w:bookmarkEnd w:id="17"/>
      <w:bookmarkEnd w:id="18"/>
    </w:p>
    <w:p w14:paraId="549E6701" w14:textId="77777777" w:rsidR="005A25C3" w:rsidRPr="00E54B2A" w:rsidRDefault="005A25C3" w:rsidP="005A25C3">
      <w:pPr>
        <w:autoSpaceDE w:val="0"/>
        <w:autoSpaceDN w:val="0"/>
        <w:adjustRightInd w:val="0"/>
        <w:spacing w:after="0" w:line="240" w:lineRule="auto"/>
        <w:rPr>
          <w:rFonts w:cstheme="minorHAnsi"/>
          <w:color w:val="000000"/>
        </w:rPr>
      </w:pPr>
      <w:r w:rsidRPr="00E54B2A">
        <w:rPr>
          <w:rFonts w:cstheme="minorHAnsi"/>
          <w:color w:val="000000"/>
        </w:rPr>
        <w:t xml:space="preserve">Sandra M. </w:t>
      </w:r>
      <w:proofErr w:type="spellStart"/>
      <w:r w:rsidRPr="00E54B2A">
        <w:rPr>
          <w:rFonts w:cstheme="minorHAnsi"/>
          <w:color w:val="000000"/>
        </w:rPr>
        <w:t>Goodrow</w:t>
      </w:r>
      <w:proofErr w:type="spellEnd"/>
      <w:r w:rsidRPr="00E54B2A">
        <w:rPr>
          <w:rFonts w:cstheme="minorHAnsi"/>
          <w:color w:val="000000"/>
        </w:rPr>
        <w:t xml:space="preserve">, Ph.D., Bruce </w:t>
      </w:r>
      <w:proofErr w:type="spellStart"/>
      <w:r w:rsidRPr="00E54B2A">
        <w:rPr>
          <w:rFonts w:cstheme="minorHAnsi"/>
          <w:color w:val="000000"/>
        </w:rPr>
        <w:t>Ruppel</w:t>
      </w:r>
      <w:proofErr w:type="spellEnd"/>
      <w:r w:rsidRPr="00E54B2A">
        <w:rPr>
          <w:rFonts w:cstheme="minorHAnsi"/>
          <w:color w:val="000000"/>
        </w:rPr>
        <w:t>, Lee Lippincott, Ph.D., and Gloria B. Post, Ph.D., D.A.B.T., 2018</w:t>
      </w:r>
    </w:p>
    <w:p w14:paraId="5BE2801B" w14:textId="77777777" w:rsidR="005A25C3" w:rsidRPr="00E54B2A" w:rsidRDefault="005A25C3" w:rsidP="005A25C3">
      <w:pPr>
        <w:autoSpaceDE w:val="0"/>
        <w:autoSpaceDN w:val="0"/>
        <w:adjustRightInd w:val="0"/>
        <w:spacing w:after="0" w:line="240" w:lineRule="auto"/>
        <w:rPr>
          <w:rFonts w:ascii="Times New Roman" w:hAnsi="Times New Roman" w:cs="Times New Roman"/>
          <w:color w:val="000000"/>
          <w:sz w:val="23"/>
          <w:szCs w:val="23"/>
        </w:rPr>
      </w:pPr>
    </w:p>
    <w:p w14:paraId="1B59777C" w14:textId="77777777" w:rsidR="005A25C3" w:rsidRPr="00BF0617" w:rsidRDefault="005A25C3" w:rsidP="005A25C3">
      <w:pPr>
        <w:autoSpaceDE w:val="0"/>
        <w:autoSpaceDN w:val="0"/>
        <w:adjustRightInd w:val="0"/>
        <w:spacing w:after="0" w:line="240" w:lineRule="auto"/>
        <w:rPr>
          <w:rFonts w:cstheme="minorHAnsi"/>
          <w:color w:val="000000"/>
          <w:u w:val="single"/>
        </w:rPr>
      </w:pPr>
      <w:r w:rsidRPr="00BF0617">
        <w:rPr>
          <w:rFonts w:cstheme="minorHAnsi"/>
          <w:b/>
          <w:bCs/>
          <w:color w:val="000000"/>
          <w:u w:val="single"/>
        </w:rPr>
        <w:t xml:space="preserve">Executive Summary </w:t>
      </w:r>
    </w:p>
    <w:p w14:paraId="52498432" w14:textId="77777777" w:rsidR="005A25C3" w:rsidRPr="00E54B2A" w:rsidRDefault="005A25C3" w:rsidP="005A25C3">
      <w:pPr>
        <w:autoSpaceDE w:val="0"/>
        <w:autoSpaceDN w:val="0"/>
        <w:adjustRightInd w:val="0"/>
        <w:spacing w:after="0" w:line="240" w:lineRule="auto"/>
        <w:rPr>
          <w:rFonts w:cstheme="minorHAnsi"/>
          <w:color w:val="000000"/>
        </w:rPr>
      </w:pPr>
      <w:r w:rsidRPr="00E54B2A">
        <w:rPr>
          <w:rFonts w:cstheme="minorHAnsi"/>
          <w:color w:val="000000"/>
        </w:rPr>
        <w:tab/>
        <w:t xml:space="preserve">Per- and </w:t>
      </w:r>
      <w:proofErr w:type="spellStart"/>
      <w:r w:rsidRPr="00E54B2A">
        <w:rPr>
          <w:rFonts w:cstheme="minorHAnsi"/>
          <w:color w:val="000000"/>
        </w:rPr>
        <w:t>polyfluorinated</w:t>
      </w:r>
      <w:proofErr w:type="spellEnd"/>
      <w:r w:rsidRPr="00E54B2A">
        <w:rPr>
          <w:rFonts w:cstheme="minorHAnsi"/>
          <w:color w:val="000000"/>
        </w:rPr>
        <w:t xml:space="preserve"> substances (PFAS) are used in the manufacture of useful products that impart stain resistance, water resistance, heat resistance and other desirable properties. PFAS are also used in various Aqueous Film Forming Foams (AFFF) that are used in </w:t>
      </w:r>
      <w:proofErr w:type="gramStart"/>
      <w:r w:rsidRPr="00E54B2A">
        <w:rPr>
          <w:rFonts w:cstheme="minorHAnsi"/>
          <w:color w:val="000000"/>
        </w:rPr>
        <w:t>fire-fighting</w:t>
      </w:r>
      <w:proofErr w:type="gramEnd"/>
      <w:r w:rsidRPr="00E54B2A">
        <w:rPr>
          <w:rFonts w:cstheme="minorHAnsi"/>
          <w:color w:val="000000"/>
        </w:rPr>
        <w:t xml:space="preserve">. These substances are in wide use today, found at industrial sites that use or manufacture them and at military bases, airports and other areas known for fire-fighting activities. A subset of PFAS, </w:t>
      </w:r>
      <w:proofErr w:type="spellStart"/>
      <w:r w:rsidRPr="00E54B2A">
        <w:rPr>
          <w:rFonts w:cstheme="minorHAnsi"/>
          <w:color w:val="000000"/>
        </w:rPr>
        <w:t>perfluorinated</w:t>
      </w:r>
      <w:proofErr w:type="spellEnd"/>
      <w:r w:rsidRPr="00E54B2A">
        <w:rPr>
          <w:rFonts w:cstheme="minorHAnsi"/>
          <w:color w:val="000000"/>
        </w:rPr>
        <w:t xml:space="preserve"> compounds (PFCs), have fully fluorinated carbon chains as their backbone, and their extremely strong carbon-fluorine bonds makes them very resistant to degradation. When released to the environment, PFCs persist indefinitely and can travel distances from their source in surface water, groundwater, or in the atmosphere. PFAS are considered “emerging contaminants” because additional information on their presence and toxicity to ecosystems and humans continues to become available. </w:t>
      </w:r>
    </w:p>
    <w:p w14:paraId="69615C2F" w14:textId="77777777" w:rsidR="005A25C3" w:rsidRPr="00E54B2A" w:rsidRDefault="005A25C3" w:rsidP="005A25C3">
      <w:pPr>
        <w:autoSpaceDE w:val="0"/>
        <w:autoSpaceDN w:val="0"/>
        <w:adjustRightInd w:val="0"/>
        <w:spacing w:after="0" w:line="240" w:lineRule="auto"/>
        <w:rPr>
          <w:rFonts w:cstheme="minorHAnsi"/>
          <w:color w:val="000000"/>
        </w:rPr>
      </w:pPr>
      <w:r w:rsidRPr="00E54B2A">
        <w:rPr>
          <w:rFonts w:cstheme="minorHAnsi"/>
          <w:color w:val="000000"/>
        </w:rPr>
        <w:lastRenderedPageBreak/>
        <w:tab/>
        <w:t xml:space="preserve">The Division of Science, Research and Environmental Health (DSREH) performed an initial assessment of 13 PFAS, all of which are </w:t>
      </w:r>
      <w:proofErr w:type="spellStart"/>
      <w:r w:rsidRPr="00E54B2A">
        <w:rPr>
          <w:rFonts w:cstheme="minorHAnsi"/>
          <w:color w:val="000000"/>
        </w:rPr>
        <w:t>perfluorinated</w:t>
      </w:r>
      <w:proofErr w:type="spellEnd"/>
      <w:r w:rsidRPr="00E54B2A">
        <w:rPr>
          <w:rFonts w:cstheme="minorHAnsi"/>
          <w:color w:val="000000"/>
        </w:rPr>
        <w:t xml:space="preserve"> compounds (PFCs), at 11 waterways across the state. Fourteen surface water and sediment samples and 94 fish tissue samples were collected at sites along these waterways. The sites were selected based on their proximity to potential sources of PFAS and their likelihood of being used for recreational and fishing purposes. The sampling sites are located within Passaic, Middlesex, Ocean, Burlington, Gloucester, and Salem Counties. </w:t>
      </w:r>
    </w:p>
    <w:p w14:paraId="571A781A" w14:textId="77777777" w:rsidR="005A25C3" w:rsidRPr="00E54B2A" w:rsidRDefault="005A25C3" w:rsidP="005A25C3">
      <w:pPr>
        <w:autoSpaceDE w:val="0"/>
        <w:autoSpaceDN w:val="0"/>
        <w:adjustRightInd w:val="0"/>
        <w:spacing w:after="0" w:line="240" w:lineRule="auto"/>
        <w:rPr>
          <w:rFonts w:cstheme="minorHAnsi"/>
          <w:color w:val="000000"/>
        </w:rPr>
      </w:pPr>
      <w:r w:rsidRPr="00E54B2A">
        <w:rPr>
          <w:rFonts w:cstheme="minorHAnsi"/>
          <w:color w:val="000000"/>
        </w:rPr>
        <w:tab/>
        <w:t xml:space="preserve">All surface water samples contained detectable levels of at least four PFAS. The lowest total PFAS in surface water was in the </w:t>
      </w:r>
      <w:proofErr w:type="spellStart"/>
      <w:r w:rsidRPr="00E54B2A">
        <w:rPr>
          <w:rFonts w:cstheme="minorHAnsi"/>
          <w:color w:val="000000"/>
        </w:rPr>
        <w:t>Cohansey</w:t>
      </w:r>
      <w:proofErr w:type="spellEnd"/>
      <w:r w:rsidRPr="00E54B2A">
        <w:rPr>
          <w:rFonts w:cstheme="minorHAnsi"/>
          <w:color w:val="000000"/>
        </w:rPr>
        <w:t xml:space="preserve"> River, with Horicon Lake and Echo Lake having the second and third lowest total PFAS, respectively. The highest total level of PFAS was found in Little Pine Lake, near the Joint Base McGuire-Dix-Lakehurst, with Mirror Lake and Pine Lake ranking the second and third highest, respectively. Consistent with the known characteristics of preferential partitioning of longer chain PFCs to sediment and shorter chain PFCs to the water column, the PFAS detected in surface water were those with a carbon chain length of nine carbons or less. </w:t>
      </w:r>
    </w:p>
    <w:p w14:paraId="2D7E4F0B" w14:textId="77777777" w:rsidR="005A25C3" w:rsidRPr="00E54B2A" w:rsidRDefault="005A25C3" w:rsidP="005A25C3">
      <w:pPr>
        <w:autoSpaceDE w:val="0"/>
        <w:autoSpaceDN w:val="0"/>
        <w:adjustRightInd w:val="0"/>
        <w:spacing w:after="0" w:line="240" w:lineRule="auto"/>
        <w:rPr>
          <w:rFonts w:cstheme="minorHAnsi"/>
          <w:color w:val="000000"/>
        </w:rPr>
      </w:pPr>
      <w:r w:rsidRPr="00E54B2A">
        <w:rPr>
          <w:rFonts w:cstheme="minorHAnsi"/>
          <w:color w:val="000000"/>
        </w:rPr>
        <w:tab/>
        <w:t xml:space="preserve">Ten of the 14 sites where sediment samples were collected had detectable levels of at least one, and up to eight, PFAS. Pine Lake had the highest total PFAS concentration (30.93 </w:t>
      </w:r>
      <w:proofErr w:type="spellStart"/>
      <w:r w:rsidRPr="00E54B2A">
        <w:rPr>
          <w:rFonts w:cstheme="minorHAnsi"/>
          <w:color w:val="000000"/>
        </w:rPr>
        <w:t>ng</w:t>
      </w:r>
      <w:proofErr w:type="spellEnd"/>
      <w:r w:rsidRPr="00E54B2A">
        <w:rPr>
          <w:rFonts w:cstheme="minorHAnsi"/>
          <w:color w:val="000000"/>
        </w:rPr>
        <w:t xml:space="preserve">/g) in the sediment, with the majority being </w:t>
      </w:r>
      <w:proofErr w:type="spellStart"/>
      <w:r w:rsidRPr="00E54B2A">
        <w:rPr>
          <w:rFonts w:cstheme="minorHAnsi"/>
          <w:color w:val="000000"/>
        </w:rPr>
        <w:t>perfluorooctane</w:t>
      </w:r>
      <w:proofErr w:type="spellEnd"/>
      <w:r w:rsidRPr="00E54B2A">
        <w:rPr>
          <w:rFonts w:cstheme="minorHAnsi"/>
          <w:color w:val="000000"/>
        </w:rPr>
        <w:t xml:space="preserve"> </w:t>
      </w:r>
      <w:proofErr w:type="spellStart"/>
      <w:r w:rsidRPr="00E54B2A">
        <w:rPr>
          <w:rFonts w:cstheme="minorHAnsi"/>
          <w:color w:val="000000"/>
        </w:rPr>
        <w:t>sulfonate</w:t>
      </w:r>
      <w:proofErr w:type="spellEnd"/>
      <w:r w:rsidRPr="00E54B2A">
        <w:rPr>
          <w:rFonts w:cstheme="minorHAnsi"/>
          <w:color w:val="000000"/>
        </w:rPr>
        <w:t xml:space="preserve"> (PFOS), the eight-carbon chain </w:t>
      </w:r>
      <w:proofErr w:type="spellStart"/>
      <w:r w:rsidRPr="00E54B2A">
        <w:rPr>
          <w:rFonts w:cstheme="minorHAnsi"/>
          <w:color w:val="000000"/>
        </w:rPr>
        <w:t>sulfonate</w:t>
      </w:r>
      <w:proofErr w:type="spellEnd"/>
      <w:r w:rsidRPr="00E54B2A">
        <w:rPr>
          <w:rFonts w:cstheme="minorHAnsi"/>
          <w:color w:val="000000"/>
        </w:rPr>
        <w:t xml:space="preserve">. Echo Lake (West Milford in Passaic County), often used as a New Jersey “background” site, had no detectable levels of PFAS in the sediment. All detectable PFAS in the sediment were compounds with six or more carbons (i.e. </w:t>
      </w:r>
      <w:proofErr w:type="spellStart"/>
      <w:r w:rsidRPr="00E54B2A">
        <w:rPr>
          <w:rFonts w:cstheme="minorHAnsi"/>
          <w:color w:val="000000"/>
        </w:rPr>
        <w:t>PFHxS</w:t>
      </w:r>
      <w:proofErr w:type="spellEnd"/>
      <w:r w:rsidRPr="00E54B2A">
        <w:rPr>
          <w:rFonts w:cstheme="minorHAnsi"/>
          <w:color w:val="000000"/>
        </w:rPr>
        <w:t xml:space="preserve"> and longer carbon chain length). </w:t>
      </w:r>
    </w:p>
    <w:p w14:paraId="61AB2B6A" w14:textId="77777777" w:rsidR="005A25C3" w:rsidRPr="00E54B2A" w:rsidRDefault="005A25C3" w:rsidP="005A25C3">
      <w:pPr>
        <w:autoSpaceDE w:val="0"/>
        <w:autoSpaceDN w:val="0"/>
        <w:adjustRightInd w:val="0"/>
        <w:spacing w:after="0" w:line="240" w:lineRule="auto"/>
        <w:rPr>
          <w:rFonts w:cstheme="minorHAnsi"/>
          <w:color w:val="000000"/>
        </w:rPr>
      </w:pPr>
      <w:r w:rsidRPr="00E54B2A">
        <w:rPr>
          <w:rFonts w:cstheme="minorHAnsi"/>
          <w:color w:val="000000"/>
        </w:rPr>
        <w:tab/>
        <w:t>One to three individual fish from two to four species (three each of three species at most sites) were collected and analyzed at each site. The average detectable concentrations (non-detects were not included in the averaging of the tissue concentrations) of the individual PFAS showed that all species at all sites were impacted by one or more PFAS compounds. These contaminants are “</w:t>
      </w:r>
      <w:proofErr w:type="spellStart"/>
      <w:r w:rsidRPr="00E54B2A">
        <w:rPr>
          <w:rFonts w:cstheme="minorHAnsi"/>
          <w:color w:val="000000"/>
        </w:rPr>
        <w:t>proteinophilic</w:t>
      </w:r>
      <w:proofErr w:type="spellEnd"/>
      <w:r w:rsidRPr="00E54B2A">
        <w:rPr>
          <w:rFonts w:cstheme="minorHAnsi"/>
          <w:color w:val="000000"/>
        </w:rPr>
        <w:t xml:space="preserve">” (e.g. bind to muscle tissue in the fillets) and do not </w:t>
      </w:r>
      <w:proofErr w:type="spellStart"/>
      <w:r w:rsidRPr="00E54B2A">
        <w:rPr>
          <w:rFonts w:cstheme="minorHAnsi"/>
          <w:color w:val="000000"/>
        </w:rPr>
        <w:t>bioaccumulate</w:t>
      </w:r>
      <w:proofErr w:type="spellEnd"/>
      <w:r w:rsidRPr="00E54B2A">
        <w:rPr>
          <w:rFonts w:cstheme="minorHAnsi"/>
          <w:color w:val="000000"/>
        </w:rPr>
        <w:t xml:space="preserve"> in the fatty tissue like other persistent organic pollutants frequently found in fish (e.g. PCBs, dioxins). In general, the sites with identified sources and detectable levels of PFAS in surface water and sediment had higher levels of PFAS in the fish tissue, with the samples from Pine Lake and Little Pine Lake having the highest detected concentrations. </w:t>
      </w:r>
    </w:p>
    <w:p w14:paraId="7EAD7A37" w14:textId="77777777" w:rsidR="005A25C3" w:rsidRDefault="005A25C3" w:rsidP="005A25C3">
      <w:pPr>
        <w:autoSpaceDE w:val="0"/>
        <w:autoSpaceDN w:val="0"/>
        <w:adjustRightInd w:val="0"/>
        <w:spacing w:after="0" w:line="240" w:lineRule="auto"/>
        <w:rPr>
          <w:rFonts w:cstheme="minorHAnsi"/>
          <w:color w:val="000000"/>
        </w:rPr>
      </w:pPr>
      <w:r w:rsidRPr="00E54B2A">
        <w:rPr>
          <w:rFonts w:cstheme="minorHAnsi"/>
          <w:color w:val="000000"/>
        </w:rPr>
        <w:tab/>
        <w:t>This report includes preliminary fish consumption advisories for three PFAS – PFNA, PFOA and PFOS - based on current New Jersey Reference Doses established for each of these compounds. While these preliminary advisories provide the reader with an early indication of potential outcomes, it is emphasized that the advisories have not been finalized as of this writing and should only be viewed as potential benchmarks for evaluating the data. Based on the preliminary advisories, all of the 11 sites would have some level of fish consumption guidance ranging from “one meal per week” to “do not eat”.</w:t>
      </w:r>
    </w:p>
    <w:p w14:paraId="603681B8" w14:textId="77777777" w:rsidR="005A25C3" w:rsidRDefault="005A25C3" w:rsidP="005A25C3">
      <w:pPr>
        <w:autoSpaceDE w:val="0"/>
        <w:autoSpaceDN w:val="0"/>
        <w:adjustRightInd w:val="0"/>
        <w:spacing w:after="0" w:line="240" w:lineRule="auto"/>
        <w:rPr>
          <w:rFonts w:cstheme="minorHAnsi"/>
          <w:color w:val="000000"/>
        </w:rPr>
      </w:pPr>
    </w:p>
    <w:p w14:paraId="261B65DC" w14:textId="5F7A94D0" w:rsidR="005A25C3" w:rsidRDefault="005A25C3" w:rsidP="005A25C3">
      <w:pPr>
        <w:autoSpaceDE w:val="0"/>
        <w:autoSpaceDN w:val="0"/>
        <w:adjustRightInd w:val="0"/>
        <w:spacing w:after="0" w:line="240" w:lineRule="auto"/>
        <w:rPr>
          <w:rFonts w:cstheme="minorHAnsi"/>
          <w:color w:val="000000"/>
        </w:rPr>
      </w:pPr>
      <w:r w:rsidRPr="0008743C">
        <w:rPr>
          <w:rFonts w:cstheme="minorHAnsi"/>
          <w:b/>
          <w:bCs/>
          <w:color w:val="000000"/>
          <w:u w:val="single"/>
        </w:rPr>
        <w:t>Notes</w:t>
      </w:r>
    </w:p>
    <w:p w14:paraId="041F5FA0" w14:textId="77777777" w:rsidR="005A25C3" w:rsidRDefault="005A25C3" w:rsidP="005A25C3">
      <w:pPr>
        <w:pStyle w:val="ListParagraph"/>
        <w:numPr>
          <w:ilvl w:val="0"/>
          <w:numId w:val="22"/>
        </w:numPr>
        <w:autoSpaceDE w:val="0"/>
        <w:autoSpaceDN w:val="0"/>
        <w:adjustRightInd w:val="0"/>
        <w:spacing w:after="0" w:line="240" w:lineRule="auto"/>
        <w:ind w:left="0"/>
        <w:rPr>
          <w:rFonts w:cstheme="minorHAnsi"/>
          <w:color w:val="000000"/>
        </w:rPr>
      </w:pPr>
      <w:r>
        <w:rPr>
          <w:rFonts w:cstheme="minorHAnsi"/>
          <w:color w:val="000000"/>
        </w:rPr>
        <w:t xml:space="preserve">For aquatic sediments, PFOS was detected in 11 out of 14 samples and the concentration ranged from 0.289 </w:t>
      </w:r>
      <w:proofErr w:type="spellStart"/>
      <w:r>
        <w:rPr>
          <w:rFonts w:cstheme="minorHAnsi"/>
          <w:color w:val="000000"/>
        </w:rPr>
        <w:t>ug</w:t>
      </w:r>
      <w:proofErr w:type="spellEnd"/>
      <w:r>
        <w:rPr>
          <w:rFonts w:cstheme="minorHAnsi"/>
          <w:color w:val="000000"/>
        </w:rPr>
        <w:t xml:space="preserve">/kg up to 27.1 </w:t>
      </w:r>
      <w:proofErr w:type="spellStart"/>
      <w:r>
        <w:rPr>
          <w:rFonts w:cstheme="minorHAnsi"/>
          <w:color w:val="000000"/>
        </w:rPr>
        <w:t>ug</w:t>
      </w:r>
      <w:proofErr w:type="spellEnd"/>
      <w:r>
        <w:rPr>
          <w:rFonts w:cstheme="minorHAnsi"/>
          <w:color w:val="000000"/>
        </w:rPr>
        <w:t>/kg</w:t>
      </w:r>
    </w:p>
    <w:p w14:paraId="42A4212A" w14:textId="2D2F74B0" w:rsidR="005A25C3" w:rsidRDefault="005A25C3" w:rsidP="005A25C3">
      <w:pPr>
        <w:pStyle w:val="ListParagraph"/>
        <w:numPr>
          <w:ilvl w:val="0"/>
          <w:numId w:val="22"/>
        </w:numPr>
        <w:autoSpaceDE w:val="0"/>
        <w:autoSpaceDN w:val="0"/>
        <w:adjustRightInd w:val="0"/>
        <w:spacing w:after="0" w:line="240" w:lineRule="auto"/>
        <w:ind w:left="0"/>
        <w:rPr>
          <w:rFonts w:cstheme="minorHAnsi"/>
          <w:color w:val="000000"/>
        </w:rPr>
      </w:pPr>
      <w:r>
        <w:rPr>
          <w:rFonts w:cstheme="minorHAnsi"/>
          <w:color w:val="000000"/>
        </w:rPr>
        <w:t xml:space="preserve">For surface water, PFOS was detected in 10 out of 14 samples and the concentration ranged from 2.8 </w:t>
      </w:r>
      <w:proofErr w:type="spellStart"/>
      <w:r>
        <w:rPr>
          <w:rFonts w:cstheme="minorHAnsi"/>
          <w:color w:val="000000"/>
        </w:rPr>
        <w:t>ng</w:t>
      </w:r>
      <w:proofErr w:type="spellEnd"/>
      <w:r>
        <w:rPr>
          <w:rFonts w:cstheme="minorHAnsi"/>
          <w:color w:val="000000"/>
        </w:rPr>
        <w:t xml:space="preserve">/L to 102 </w:t>
      </w:r>
      <w:proofErr w:type="spellStart"/>
      <w:r>
        <w:rPr>
          <w:rFonts w:cstheme="minorHAnsi"/>
          <w:color w:val="000000"/>
        </w:rPr>
        <w:t>ng</w:t>
      </w:r>
      <w:proofErr w:type="spellEnd"/>
      <w:r>
        <w:rPr>
          <w:rFonts w:cstheme="minorHAnsi"/>
          <w:color w:val="000000"/>
        </w:rPr>
        <w:t>/L</w:t>
      </w:r>
    </w:p>
    <w:p w14:paraId="109C495D" w14:textId="61BC7EB0" w:rsidR="005A25C3" w:rsidRDefault="005A25C3" w:rsidP="005A25C3">
      <w:pPr>
        <w:autoSpaceDE w:val="0"/>
        <w:autoSpaceDN w:val="0"/>
        <w:adjustRightInd w:val="0"/>
        <w:spacing w:after="0" w:line="240" w:lineRule="auto"/>
        <w:rPr>
          <w:rFonts w:cstheme="minorHAnsi"/>
          <w:color w:val="000000"/>
        </w:rPr>
      </w:pPr>
    </w:p>
    <w:p w14:paraId="175521F2" w14:textId="38040BFE" w:rsidR="005A25C3" w:rsidRDefault="005A25C3" w:rsidP="005A25C3">
      <w:pPr>
        <w:autoSpaceDE w:val="0"/>
        <w:autoSpaceDN w:val="0"/>
        <w:adjustRightInd w:val="0"/>
        <w:spacing w:after="0" w:line="240" w:lineRule="auto"/>
        <w:rPr>
          <w:rFonts w:cstheme="minorHAnsi"/>
          <w:color w:val="000000"/>
        </w:rPr>
      </w:pPr>
    </w:p>
    <w:p w14:paraId="754396AA" w14:textId="77777777" w:rsidR="005A25C3" w:rsidRDefault="005A25C3" w:rsidP="005A25C3">
      <w:pPr>
        <w:spacing w:after="0"/>
        <w:rPr>
          <w:rFonts w:cstheme="minorHAnsi"/>
          <w:color w:val="000000"/>
        </w:rPr>
      </w:pPr>
    </w:p>
    <w:p w14:paraId="3CF7DC63" w14:textId="0A3CF3A2" w:rsidR="005A25C3" w:rsidRPr="0008743C" w:rsidRDefault="0008743C" w:rsidP="0008743C">
      <w:pPr>
        <w:pStyle w:val="Heading2"/>
        <w:rPr>
          <w:rFonts w:cstheme="minorHAnsi"/>
          <w:b/>
          <w:color w:val="000000" w:themeColor="text1"/>
          <w:sz w:val="22"/>
        </w:rPr>
      </w:pPr>
      <w:bookmarkStart w:id="19" w:name="_Toc26954754"/>
      <w:bookmarkStart w:id="20" w:name="_Hlk46842340"/>
      <w:bookmarkStart w:id="21" w:name="_Toc47878885"/>
      <w:proofErr w:type="gramStart"/>
      <w:r w:rsidRPr="0008743C">
        <w:rPr>
          <w:rFonts w:cstheme="minorHAnsi"/>
          <w:b/>
          <w:color w:val="000000" w:themeColor="text1"/>
          <w:sz w:val="22"/>
        </w:rPr>
        <w:t xml:space="preserve">1.9  </w:t>
      </w:r>
      <w:r w:rsidR="005A25C3" w:rsidRPr="0008743C">
        <w:rPr>
          <w:rFonts w:cstheme="minorHAnsi"/>
          <w:b/>
          <w:color w:val="000000" w:themeColor="text1"/>
          <w:sz w:val="22"/>
        </w:rPr>
        <w:t>Distribution</w:t>
      </w:r>
      <w:proofErr w:type="gramEnd"/>
      <w:r w:rsidR="005A25C3" w:rsidRPr="0008743C">
        <w:rPr>
          <w:rFonts w:cstheme="minorHAnsi"/>
          <w:b/>
          <w:color w:val="000000" w:themeColor="text1"/>
          <w:sz w:val="22"/>
        </w:rPr>
        <w:t xml:space="preserve"> of </w:t>
      </w:r>
      <w:proofErr w:type="spellStart"/>
      <w:r w:rsidR="005A25C3" w:rsidRPr="0008743C">
        <w:rPr>
          <w:rFonts w:cstheme="minorHAnsi"/>
          <w:b/>
          <w:color w:val="000000" w:themeColor="text1"/>
          <w:sz w:val="22"/>
        </w:rPr>
        <w:t>Perfluorinated</w:t>
      </w:r>
      <w:proofErr w:type="spellEnd"/>
      <w:r w:rsidR="005A25C3" w:rsidRPr="0008743C">
        <w:rPr>
          <w:rFonts w:cstheme="minorHAnsi"/>
          <w:b/>
          <w:color w:val="000000" w:themeColor="text1"/>
          <w:sz w:val="22"/>
        </w:rPr>
        <w:t xml:space="preserve"> Compounds in Lake </w:t>
      </w:r>
      <w:proofErr w:type="spellStart"/>
      <w:r w:rsidR="005A25C3" w:rsidRPr="0008743C">
        <w:rPr>
          <w:rFonts w:cstheme="minorHAnsi"/>
          <w:b/>
          <w:color w:val="000000" w:themeColor="text1"/>
          <w:sz w:val="22"/>
        </w:rPr>
        <w:t>Taihu</w:t>
      </w:r>
      <w:proofErr w:type="spellEnd"/>
      <w:r w:rsidR="005A25C3" w:rsidRPr="0008743C">
        <w:rPr>
          <w:rFonts w:cstheme="minorHAnsi"/>
          <w:b/>
          <w:color w:val="000000" w:themeColor="text1"/>
          <w:sz w:val="22"/>
        </w:rPr>
        <w:t xml:space="preserve"> (China): Impact to Human Health and Water Standards</w:t>
      </w:r>
      <w:bookmarkEnd w:id="19"/>
      <w:bookmarkEnd w:id="20"/>
      <w:bookmarkEnd w:id="21"/>
    </w:p>
    <w:p w14:paraId="0BCE99B6" w14:textId="77777777" w:rsidR="005A25C3" w:rsidRPr="00BC3CB9" w:rsidRDefault="005A25C3" w:rsidP="005A25C3">
      <w:pPr>
        <w:autoSpaceDE w:val="0"/>
        <w:autoSpaceDN w:val="0"/>
        <w:adjustRightInd w:val="0"/>
        <w:spacing w:after="0" w:line="240" w:lineRule="auto"/>
        <w:rPr>
          <w:rFonts w:ascii="TimesNewRomanPSMT" w:hAnsi="TimesNewRomanPSMT" w:cs="TimesNewRomanPSMT"/>
        </w:rPr>
      </w:pPr>
      <w:bookmarkStart w:id="22" w:name="_Hlk46842231"/>
      <w:r w:rsidRPr="00BC3CB9">
        <w:rPr>
          <w:rFonts w:cstheme="minorHAnsi"/>
        </w:rPr>
        <w:t xml:space="preserve">Gang Pan, Qin Zhou, </w:t>
      </w:r>
      <w:proofErr w:type="spellStart"/>
      <w:r w:rsidRPr="00BC3CB9">
        <w:rPr>
          <w:rFonts w:cstheme="minorHAnsi"/>
        </w:rPr>
        <w:t>Xuan</w:t>
      </w:r>
      <w:proofErr w:type="spellEnd"/>
      <w:r w:rsidRPr="00BC3CB9">
        <w:rPr>
          <w:rFonts w:cstheme="minorHAnsi"/>
        </w:rPr>
        <w:t xml:space="preserve"> Luan, and Q. </w:t>
      </w:r>
      <w:proofErr w:type="spellStart"/>
      <w:r w:rsidRPr="00BC3CB9">
        <w:rPr>
          <w:rFonts w:cstheme="minorHAnsi"/>
        </w:rPr>
        <w:t>Shiang</w:t>
      </w:r>
      <w:proofErr w:type="spellEnd"/>
      <w:r w:rsidRPr="00BC3CB9">
        <w:rPr>
          <w:rFonts w:cstheme="minorHAnsi"/>
        </w:rPr>
        <w:t xml:space="preserve"> Fu, 2010</w:t>
      </w:r>
    </w:p>
    <w:bookmarkEnd w:id="22"/>
    <w:p w14:paraId="0FEB8322" w14:textId="77777777" w:rsidR="005A25C3" w:rsidRPr="00E54B2A" w:rsidRDefault="005A25C3" w:rsidP="005A25C3">
      <w:pPr>
        <w:autoSpaceDE w:val="0"/>
        <w:autoSpaceDN w:val="0"/>
        <w:adjustRightInd w:val="0"/>
        <w:spacing w:after="0" w:line="240" w:lineRule="auto"/>
        <w:rPr>
          <w:rFonts w:ascii="TimesNewRomanPSMT" w:hAnsi="TimesNewRomanPSMT" w:cs="TimesNewRomanPSMT"/>
          <w:sz w:val="23"/>
          <w:szCs w:val="23"/>
        </w:rPr>
      </w:pPr>
    </w:p>
    <w:p w14:paraId="591262AD" w14:textId="77777777" w:rsidR="005A25C3" w:rsidRPr="00E54B2A" w:rsidRDefault="005A25C3" w:rsidP="005A25C3">
      <w:pPr>
        <w:autoSpaceDE w:val="0"/>
        <w:autoSpaceDN w:val="0"/>
        <w:adjustRightInd w:val="0"/>
        <w:spacing w:after="0" w:line="240" w:lineRule="auto"/>
        <w:rPr>
          <w:rFonts w:ascii="TimesNewRomanPSMT" w:hAnsi="TimesNewRomanPSMT" w:cs="TimesNewRomanPSMT"/>
        </w:rPr>
      </w:pPr>
      <w:r w:rsidRPr="00E54B2A">
        <w:rPr>
          <w:rFonts w:cstheme="minorHAnsi"/>
          <w:b/>
          <w:bCs/>
          <w:u w:val="single"/>
        </w:rPr>
        <w:t>Abstract</w:t>
      </w:r>
    </w:p>
    <w:p w14:paraId="316070F3" w14:textId="77777777" w:rsidR="005A25C3" w:rsidRPr="00E54B2A" w:rsidRDefault="005A25C3" w:rsidP="005A25C3">
      <w:pPr>
        <w:autoSpaceDE w:val="0"/>
        <w:autoSpaceDN w:val="0"/>
        <w:adjustRightInd w:val="0"/>
        <w:spacing w:after="0" w:line="240" w:lineRule="auto"/>
        <w:rPr>
          <w:rFonts w:cstheme="minorHAnsi"/>
        </w:rPr>
      </w:pPr>
      <w:r w:rsidRPr="00E54B2A">
        <w:rPr>
          <w:rFonts w:cstheme="minorHAnsi"/>
        </w:rPr>
        <w:lastRenderedPageBreak/>
        <w:t xml:space="preserve">The distribution in water and sediment, the sources/sinks and the risk of </w:t>
      </w:r>
      <w:proofErr w:type="spellStart"/>
      <w:r w:rsidRPr="00E54B2A">
        <w:rPr>
          <w:rFonts w:cstheme="minorHAnsi"/>
        </w:rPr>
        <w:t>perfluorinated</w:t>
      </w:r>
      <w:proofErr w:type="spellEnd"/>
      <w:r w:rsidRPr="00E54B2A">
        <w:rPr>
          <w:rFonts w:cstheme="minorHAnsi"/>
        </w:rPr>
        <w:t xml:space="preserve"> compounds (PFCs) in Lake </w:t>
      </w:r>
      <w:proofErr w:type="spellStart"/>
      <w:r w:rsidRPr="00E54B2A">
        <w:rPr>
          <w:rFonts w:cstheme="minorHAnsi"/>
        </w:rPr>
        <w:t>Taihu</w:t>
      </w:r>
      <w:proofErr w:type="spellEnd"/>
      <w:r w:rsidRPr="00E54B2A">
        <w:rPr>
          <w:rFonts w:cstheme="minorHAnsi"/>
        </w:rPr>
        <w:t xml:space="preserve">, China were investigated. The total PFCs concentration was 164 to 299 </w:t>
      </w:r>
      <w:proofErr w:type="spellStart"/>
      <w:r w:rsidRPr="00E54B2A">
        <w:rPr>
          <w:rFonts w:cstheme="minorHAnsi"/>
        </w:rPr>
        <w:t>ng</w:t>
      </w:r>
      <w:proofErr w:type="spellEnd"/>
      <w:r w:rsidRPr="00E54B2A">
        <w:rPr>
          <w:rFonts w:cstheme="minorHAnsi"/>
        </w:rPr>
        <w:t xml:space="preserve"> L-1 in water and 5.8 to 35 </w:t>
      </w:r>
      <w:proofErr w:type="spellStart"/>
      <w:r w:rsidRPr="00E54B2A">
        <w:rPr>
          <w:rFonts w:cstheme="minorHAnsi"/>
        </w:rPr>
        <w:t>ng</w:t>
      </w:r>
      <w:proofErr w:type="spellEnd"/>
      <w:r w:rsidRPr="00E54B2A">
        <w:rPr>
          <w:rFonts w:cstheme="minorHAnsi"/>
        </w:rPr>
        <w:t xml:space="preserve"> g-1 (</w:t>
      </w:r>
      <w:proofErr w:type="spellStart"/>
      <w:r w:rsidRPr="00E54B2A">
        <w:rPr>
          <w:rFonts w:cstheme="minorHAnsi"/>
        </w:rPr>
        <w:t>dw</w:t>
      </w:r>
      <w:proofErr w:type="spellEnd"/>
      <w:r w:rsidRPr="00E54B2A">
        <w:rPr>
          <w:rFonts w:cstheme="minorHAnsi"/>
        </w:rPr>
        <w:t xml:space="preserve">) in sediment. The highest concentrations of </w:t>
      </w:r>
      <w:proofErr w:type="spellStart"/>
      <w:r w:rsidRPr="00E54B2A">
        <w:rPr>
          <w:rFonts w:cstheme="minorHAnsi"/>
        </w:rPr>
        <w:t>perfluorooctane</w:t>
      </w:r>
      <w:proofErr w:type="spellEnd"/>
      <w:r w:rsidRPr="00E54B2A">
        <w:rPr>
          <w:rFonts w:cstheme="minorHAnsi"/>
        </w:rPr>
        <w:t xml:space="preserve"> </w:t>
      </w:r>
      <w:proofErr w:type="spellStart"/>
      <w:r w:rsidRPr="00E54B2A">
        <w:rPr>
          <w:rFonts w:cstheme="minorHAnsi"/>
        </w:rPr>
        <w:t>sulfonate</w:t>
      </w:r>
      <w:proofErr w:type="spellEnd"/>
      <w:r w:rsidRPr="00E54B2A">
        <w:rPr>
          <w:rFonts w:cstheme="minorHAnsi"/>
        </w:rPr>
        <w:t xml:space="preserve"> (PFOS) and </w:t>
      </w:r>
      <w:proofErr w:type="spellStart"/>
      <w:r w:rsidRPr="00E54B2A">
        <w:rPr>
          <w:rFonts w:cstheme="minorHAnsi"/>
        </w:rPr>
        <w:t>perfluorooctanoate</w:t>
      </w:r>
      <w:proofErr w:type="spellEnd"/>
      <w:r w:rsidRPr="00E54B2A">
        <w:rPr>
          <w:rFonts w:cstheme="minorHAnsi"/>
        </w:rPr>
        <w:t xml:space="preserve"> (PFOA) in water were 29.2 </w:t>
      </w:r>
      <w:proofErr w:type="spellStart"/>
      <w:r w:rsidRPr="00E54B2A">
        <w:rPr>
          <w:rFonts w:cstheme="minorHAnsi"/>
        </w:rPr>
        <w:t>ng</w:t>
      </w:r>
      <w:proofErr w:type="spellEnd"/>
      <w:r w:rsidRPr="00E54B2A">
        <w:rPr>
          <w:rFonts w:cstheme="minorHAnsi"/>
        </w:rPr>
        <w:t xml:space="preserve"> L-1 and 136 </w:t>
      </w:r>
      <w:proofErr w:type="spellStart"/>
      <w:r w:rsidRPr="00E54B2A">
        <w:rPr>
          <w:rFonts w:cstheme="minorHAnsi"/>
        </w:rPr>
        <w:t>ng</w:t>
      </w:r>
      <w:proofErr w:type="spellEnd"/>
      <w:r w:rsidRPr="00E54B2A">
        <w:rPr>
          <w:rFonts w:cstheme="minorHAnsi"/>
        </w:rPr>
        <w:t xml:space="preserve"> L-1. PFOS was largely associated with sediment, whereas short chain PFCs predominated in water. The partition coefficient (</w:t>
      </w:r>
      <w:proofErr w:type="spellStart"/>
      <w:r w:rsidRPr="00E54B2A">
        <w:rPr>
          <w:rFonts w:cstheme="minorHAnsi"/>
          <w:i/>
          <w:iCs/>
        </w:rPr>
        <w:t>K</w:t>
      </w:r>
      <w:r w:rsidRPr="00E54B2A">
        <w:rPr>
          <w:rFonts w:cstheme="minorHAnsi"/>
        </w:rPr>
        <w:t>d</w:t>
      </w:r>
      <w:proofErr w:type="spellEnd"/>
      <w:r w:rsidRPr="00E54B2A">
        <w:rPr>
          <w:rFonts w:cstheme="minorHAnsi"/>
        </w:rPr>
        <w:t>) was positively correlated with the organic carbon fraction (</w:t>
      </w:r>
      <w:proofErr w:type="spellStart"/>
      <w:r w:rsidRPr="00E54B2A">
        <w:rPr>
          <w:rFonts w:cstheme="minorHAnsi"/>
        </w:rPr>
        <w:t>ƒoc</w:t>
      </w:r>
      <w:proofErr w:type="spellEnd"/>
      <w:r w:rsidRPr="00E54B2A">
        <w:rPr>
          <w:rFonts w:cstheme="minorHAnsi"/>
        </w:rPr>
        <w:t xml:space="preserve">) for PFOS but not for the other </w:t>
      </w:r>
      <w:proofErr w:type="spellStart"/>
      <w:r w:rsidRPr="00E54B2A">
        <w:rPr>
          <w:rFonts w:cstheme="minorHAnsi"/>
        </w:rPr>
        <w:t>PFCs.</w:t>
      </w:r>
      <w:proofErr w:type="spellEnd"/>
      <w:r w:rsidRPr="00E54B2A">
        <w:rPr>
          <w:rFonts w:cstheme="minorHAnsi"/>
        </w:rPr>
        <w:t xml:space="preserve"> The organic carbon normalized partition coefficient (</w:t>
      </w:r>
      <w:proofErr w:type="spellStart"/>
      <w:r w:rsidRPr="00E54B2A">
        <w:rPr>
          <w:rFonts w:cstheme="minorHAnsi"/>
          <w:i/>
          <w:iCs/>
        </w:rPr>
        <w:t>K</w:t>
      </w:r>
      <w:r w:rsidRPr="00E54B2A">
        <w:rPr>
          <w:rFonts w:cstheme="minorHAnsi"/>
        </w:rPr>
        <w:t>oc</w:t>
      </w:r>
      <w:proofErr w:type="spellEnd"/>
      <w:r w:rsidRPr="00E54B2A">
        <w:rPr>
          <w:rFonts w:cstheme="minorHAnsi"/>
        </w:rPr>
        <w:t xml:space="preserve">) increased by 0.51 log units for each additional CF2 moiety from </w:t>
      </w:r>
      <w:proofErr w:type="spellStart"/>
      <w:r w:rsidRPr="00E54B2A">
        <w:rPr>
          <w:rFonts w:cstheme="minorHAnsi"/>
        </w:rPr>
        <w:t>perfluoro-butanesulfonate</w:t>
      </w:r>
      <w:proofErr w:type="spellEnd"/>
      <w:r w:rsidRPr="00E54B2A">
        <w:rPr>
          <w:rFonts w:cstheme="minorHAnsi"/>
        </w:rPr>
        <w:t xml:space="preserve"> (PFBS) to PFOS. For the same chain length but different functional groups, the log </w:t>
      </w:r>
      <w:proofErr w:type="spellStart"/>
      <w:r w:rsidRPr="00E54B2A">
        <w:rPr>
          <w:rFonts w:cstheme="minorHAnsi"/>
          <w:i/>
          <w:iCs/>
        </w:rPr>
        <w:t>K</w:t>
      </w:r>
      <w:r w:rsidRPr="00E54B2A">
        <w:rPr>
          <w:rFonts w:cstheme="minorHAnsi"/>
        </w:rPr>
        <w:t>oc</w:t>
      </w:r>
      <w:proofErr w:type="spellEnd"/>
      <w:r w:rsidRPr="00E54B2A">
        <w:rPr>
          <w:rFonts w:cstheme="minorHAnsi"/>
        </w:rPr>
        <w:t xml:space="preserve"> of PFOS was 1.35 units higher than PFOA. PFOS exhibited the highest affinity for sediment through the partition mechanism, and </w:t>
      </w:r>
      <w:proofErr w:type="spellStart"/>
      <w:r w:rsidRPr="00E54B2A">
        <w:rPr>
          <w:rFonts w:cstheme="minorHAnsi"/>
        </w:rPr>
        <w:t>ƒoc</w:t>
      </w:r>
      <w:proofErr w:type="spellEnd"/>
      <w:r w:rsidRPr="00E54B2A">
        <w:rPr>
          <w:rFonts w:cstheme="minorHAnsi"/>
        </w:rPr>
        <w:t xml:space="preserve"> affected the sediment as a sink of PFOS. Although there was no immediate health impact by the intake of the water alone, the consumption of aquatic products may cause potential health risks for animals/humans on the time scale of months to years. The relationship between the concentration, water-sediment distribution, bioaccumulation and toxicity should be considered in determining the water standards of </w:t>
      </w:r>
      <w:proofErr w:type="spellStart"/>
      <w:r w:rsidRPr="00E54B2A">
        <w:rPr>
          <w:rFonts w:cstheme="minorHAnsi"/>
        </w:rPr>
        <w:t>PFCs.</w:t>
      </w:r>
      <w:proofErr w:type="spellEnd"/>
    </w:p>
    <w:p w14:paraId="5BD9D58B" w14:textId="77777777" w:rsidR="005A25C3" w:rsidRPr="00E54B2A" w:rsidRDefault="005A25C3" w:rsidP="005A25C3">
      <w:pPr>
        <w:autoSpaceDE w:val="0"/>
        <w:autoSpaceDN w:val="0"/>
        <w:adjustRightInd w:val="0"/>
        <w:spacing w:after="0" w:line="240" w:lineRule="auto"/>
        <w:rPr>
          <w:rFonts w:cstheme="minorHAnsi"/>
        </w:rPr>
      </w:pPr>
    </w:p>
    <w:p w14:paraId="4EE22956" w14:textId="77777777" w:rsidR="005A25C3" w:rsidRPr="00E54B2A" w:rsidRDefault="005A25C3" w:rsidP="005A25C3">
      <w:pPr>
        <w:autoSpaceDE w:val="0"/>
        <w:autoSpaceDN w:val="0"/>
        <w:adjustRightInd w:val="0"/>
        <w:spacing w:after="0" w:line="240" w:lineRule="auto"/>
        <w:rPr>
          <w:rFonts w:cstheme="minorHAnsi"/>
          <w:b/>
          <w:bCs/>
          <w:u w:val="single"/>
        </w:rPr>
      </w:pPr>
      <w:r w:rsidRPr="00E54B2A">
        <w:rPr>
          <w:rFonts w:cstheme="minorHAnsi"/>
          <w:b/>
          <w:bCs/>
          <w:u w:val="single"/>
        </w:rPr>
        <w:t>Notes</w:t>
      </w:r>
    </w:p>
    <w:p w14:paraId="55589B09" w14:textId="77777777" w:rsidR="005A25C3" w:rsidRPr="00E54B2A" w:rsidRDefault="005A25C3" w:rsidP="005A25C3">
      <w:pPr>
        <w:numPr>
          <w:ilvl w:val="0"/>
          <w:numId w:val="21"/>
        </w:numPr>
        <w:autoSpaceDE w:val="0"/>
        <w:autoSpaceDN w:val="0"/>
        <w:adjustRightInd w:val="0"/>
        <w:spacing w:after="0" w:line="240" w:lineRule="auto"/>
        <w:ind w:left="0"/>
        <w:contextualSpacing/>
        <w:rPr>
          <w:rFonts w:cstheme="minorHAnsi"/>
        </w:rPr>
      </w:pPr>
      <w:r w:rsidRPr="00E54B2A">
        <w:rPr>
          <w:rFonts w:cstheme="minorHAnsi"/>
        </w:rPr>
        <w:t xml:space="preserve">PFSAs clearly have a stronger affinity for sediments than PFCA.  </w:t>
      </w:r>
    </w:p>
    <w:p w14:paraId="43409D75" w14:textId="77777777" w:rsidR="005A25C3" w:rsidRPr="00E54B2A" w:rsidRDefault="005A25C3" w:rsidP="005A25C3">
      <w:pPr>
        <w:numPr>
          <w:ilvl w:val="0"/>
          <w:numId w:val="21"/>
        </w:numPr>
        <w:autoSpaceDE w:val="0"/>
        <w:autoSpaceDN w:val="0"/>
        <w:adjustRightInd w:val="0"/>
        <w:spacing w:after="0" w:line="240" w:lineRule="auto"/>
        <w:ind w:left="0"/>
        <w:contextualSpacing/>
        <w:rPr>
          <w:rFonts w:cstheme="minorHAnsi"/>
        </w:rPr>
      </w:pPr>
      <w:proofErr w:type="spellStart"/>
      <w:r w:rsidRPr="00E54B2A">
        <w:rPr>
          <w:rFonts w:cstheme="minorHAnsi"/>
        </w:rPr>
        <w:t>Kd</w:t>
      </w:r>
      <w:proofErr w:type="spellEnd"/>
      <w:r w:rsidRPr="00E54B2A">
        <w:rPr>
          <w:rFonts w:cstheme="minorHAnsi"/>
        </w:rPr>
        <w:t xml:space="preserve"> and </w:t>
      </w:r>
      <w:proofErr w:type="spellStart"/>
      <w:r w:rsidRPr="00E54B2A">
        <w:rPr>
          <w:rFonts w:cstheme="minorHAnsi"/>
        </w:rPr>
        <w:t>Koc</w:t>
      </w:r>
      <w:proofErr w:type="spellEnd"/>
      <w:r w:rsidRPr="00E54B2A">
        <w:rPr>
          <w:rFonts w:cstheme="minorHAnsi"/>
        </w:rPr>
        <w:t xml:space="preserve"> values determined in this study were comparable to those reported in other research.</w:t>
      </w:r>
    </w:p>
    <w:p w14:paraId="20E56EA4" w14:textId="33F0C26C" w:rsidR="005A25C3" w:rsidRPr="00DC4BB4" w:rsidRDefault="005A25C3" w:rsidP="005A25C3">
      <w:pPr>
        <w:pStyle w:val="ListParagraph"/>
        <w:numPr>
          <w:ilvl w:val="0"/>
          <w:numId w:val="21"/>
        </w:numPr>
        <w:autoSpaceDE w:val="0"/>
        <w:autoSpaceDN w:val="0"/>
        <w:adjustRightInd w:val="0"/>
        <w:spacing w:after="0" w:line="240" w:lineRule="auto"/>
        <w:ind w:left="0"/>
        <w:rPr>
          <w:rFonts w:cstheme="minorHAnsi"/>
        </w:rPr>
      </w:pPr>
      <w:r w:rsidRPr="00DC4BB4">
        <w:rPr>
          <w:rFonts w:cstheme="minorHAnsi"/>
        </w:rPr>
        <w:t>Sediments act as a PFOS sink and may also buffer PFOS concentration in the water column as condition</w:t>
      </w:r>
      <w:r w:rsidR="009574E5">
        <w:rPr>
          <w:rFonts w:cstheme="minorHAnsi"/>
        </w:rPr>
        <w:t>s</w:t>
      </w:r>
      <w:r w:rsidRPr="00DC4BB4">
        <w:rPr>
          <w:rFonts w:cstheme="minorHAnsi"/>
        </w:rPr>
        <w:t xml:space="preserve"> change.</w:t>
      </w:r>
      <w:r w:rsidRPr="00DC4BB4">
        <w:rPr>
          <w:rFonts w:ascii="TimesNewRomanPSMT" w:hAnsi="TimesNewRomanPSMT" w:cs="TimesNewRomanPSMT"/>
          <w:sz w:val="23"/>
          <w:szCs w:val="23"/>
        </w:rPr>
        <w:t xml:space="preserve"> </w:t>
      </w:r>
      <w:r>
        <w:rPr>
          <w:rFonts w:ascii="TimesNewRomanPSMT" w:hAnsi="TimesNewRomanPSMT" w:cs="TimesNewRomanPSMT"/>
          <w:sz w:val="23"/>
          <w:szCs w:val="23"/>
        </w:rPr>
        <w:t>“</w:t>
      </w:r>
      <w:r w:rsidRPr="00DC4BB4">
        <w:rPr>
          <w:rFonts w:cstheme="minorHAnsi"/>
        </w:rPr>
        <w:t xml:space="preserve">PFOS accounted for 55% – 96% of the ΣPFCs, ranging from 4.8 </w:t>
      </w:r>
      <w:proofErr w:type="spellStart"/>
      <w:r w:rsidRPr="00DC4BB4">
        <w:rPr>
          <w:rFonts w:cstheme="minorHAnsi"/>
        </w:rPr>
        <w:t>ng</w:t>
      </w:r>
      <w:proofErr w:type="spellEnd"/>
      <w:r w:rsidRPr="00DC4BB4">
        <w:rPr>
          <w:rFonts w:cstheme="minorHAnsi"/>
        </w:rPr>
        <w:t xml:space="preserve"> g-1 (</w:t>
      </w:r>
      <w:proofErr w:type="spellStart"/>
      <w:r w:rsidRPr="00DC4BB4">
        <w:rPr>
          <w:rFonts w:cstheme="minorHAnsi"/>
        </w:rPr>
        <w:t>dw</w:t>
      </w:r>
      <w:proofErr w:type="spellEnd"/>
      <w:r w:rsidRPr="00DC4BB4">
        <w:rPr>
          <w:rFonts w:cstheme="minorHAnsi"/>
        </w:rPr>
        <w:t xml:space="preserve">) to 21.7 </w:t>
      </w:r>
      <w:proofErr w:type="spellStart"/>
      <w:r w:rsidRPr="00DC4BB4">
        <w:rPr>
          <w:rFonts w:cstheme="minorHAnsi"/>
        </w:rPr>
        <w:t>ng</w:t>
      </w:r>
      <w:proofErr w:type="spellEnd"/>
      <w:r w:rsidRPr="00DC4BB4">
        <w:rPr>
          <w:rFonts w:cstheme="minorHAnsi"/>
        </w:rPr>
        <w:t xml:space="preserve"> g-1 (</w:t>
      </w:r>
      <w:proofErr w:type="spellStart"/>
      <w:r w:rsidRPr="00DC4BB4">
        <w:rPr>
          <w:rFonts w:cstheme="minorHAnsi"/>
        </w:rPr>
        <w:t>dw</w:t>
      </w:r>
      <w:proofErr w:type="spellEnd"/>
      <w:r w:rsidRPr="00DC4BB4">
        <w:rPr>
          <w:rFonts w:cstheme="minorHAnsi"/>
        </w:rPr>
        <w:t>).</w:t>
      </w:r>
      <w:r>
        <w:rPr>
          <w:rFonts w:cstheme="minorHAnsi"/>
        </w:rPr>
        <w:t>”</w:t>
      </w:r>
    </w:p>
    <w:p w14:paraId="1CD25AF4" w14:textId="77777777" w:rsidR="005A25C3" w:rsidRPr="00E54B2A" w:rsidRDefault="005A25C3" w:rsidP="005A25C3">
      <w:pPr>
        <w:numPr>
          <w:ilvl w:val="0"/>
          <w:numId w:val="21"/>
        </w:numPr>
        <w:autoSpaceDE w:val="0"/>
        <w:autoSpaceDN w:val="0"/>
        <w:adjustRightInd w:val="0"/>
        <w:spacing w:after="0" w:line="240" w:lineRule="auto"/>
        <w:ind w:left="0"/>
        <w:contextualSpacing/>
        <w:rPr>
          <w:rFonts w:cstheme="minorHAnsi"/>
        </w:rPr>
      </w:pPr>
      <w:r w:rsidRPr="00E54B2A">
        <w:rPr>
          <w:rFonts w:cstheme="minorHAnsi"/>
        </w:rPr>
        <w:t>This paper, as in other research, suggested that characteristics of the sediment particles (mineral composition) and the associated aqueous phase influence PFAS partitioning. Decreasing pH and increasing salinity may enhance PFAS partitioning into solids.</w:t>
      </w:r>
    </w:p>
    <w:p w14:paraId="0E4CE944" w14:textId="5F5B356A" w:rsidR="005A25C3" w:rsidRDefault="005A25C3" w:rsidP="005A25C3">
      <w:pPr>
        <w:autoSpaceDE w:val="0"/>
        <w:autoSpaceDN w:val="0"/>
        <w:adjustRightInd w:val="0"/>
        <w:spacing w:after="0" w:line="240" w:lineRule="auto"/>
        <w:rPr>
          <w:rFonts w:cstheme="minorHAnsi"/>
          <w:color w:val="000000"/>
        </w:rPr>
      </w:pPr>
    </w:p>
    <w:p w14:paraId="491CF9C0" w14:textId="47B7ACAE" w:rsidR="0008743C" w:rsidRDefault="0008743C" w:rsidP="005A25C3">
      <w:pPr>
        <w:autoSpaceDE w:val="0"/>
        <w:autoSpaceDN w:val="0"/>
        <w:adjustRightInd w:val="0"/>
        <w:spacing w:after="0" w:line="240" w:lineRule="auto"/>
        <w:rPr>
          <w:rFonts w:cstheme="minorHAnsi"/>
          <w:color w:val="000000"/>
        </w:rPr>
      </w:pPr>
    </w:p>
    <w:p w14:paraId="6C687184" w14:textId="77777777" w:rsidR="0008743C" w:rsidRDefault="0008743C" w:rsidP="005A25C3">
      <w:pPr>
        <w:autoSpaceDE w:val="0"/>
        <w:autoSpaceDN w:val="0"/>
        <w:adjustRightInd w:val="0"/>
        <w:spacing w:after="0" w:line="240" w:lineRule="auto"/>
        <w:rPr>
          <w:rFonts w:cstheme="minorHAnsi"/>
          <w:color w:val="000000"/>
        </w:rPr>
      </w:pPr>
    </w:p>
    <w:p w14:paraId="249EEF06" w14:textId="13DB059E" w:rsidR="005A25C3" w:rsidRPr="00B14B5A" w:rsidRDefault="00B14B5A" w:rsidP="00B14B5A">
      <w:pPr>
        <w:pStyle w:val="Heading2"/>
        <w:rPr>
          <w:rFonts w:cstheme="minorHAnsi"/>
          <w:b/>
          <w:color w:val="000000" w:themeColor="text1"/>
          <w:sz w:val="22"/>
        </w:rPr>
      </w:pPr>
      <w:bookmarkStart w:id="23" w:name="_Toc26954756"/>
      <w:bookmarkStart w:id="24" w:name="_Toc47878886"/>
      <w:proofErr w:type="gramStart"/>
      <w:r w:rsidRPr="00B14B5A">
        <w:rPr>
          <w:rFonts w:cstheme="minorHAnsi"/>
          <w:b/>
          <w:color w:val="000000" w:themeColor="text1"/>
          <w:sz w:val="22"/>
        </w:rPr>
        <w:t>1.</w:t>
      </w:r>
      <w:r w:rsidR="00B1299D">
        <w:rPr>
          <w:rFonts w:cstheme="minorHAnsi"/>
          <w:b/>
          <w:color w:val="000000" w:themeColor="text1"/>
          <w:sz w:val="22"/>
        </w:rPr>
        <w:t>10</w:t>
      </w:r>
      <w:r w:rsidRPr="00B14B5A">
        <w:rPr>
          <w:rFonts w:cstheme="minorHAnsi"/>
          <w:b/>
          <w:color w:val="000000" w:themeColor="text1"/>
          <w:sz w:val="22"/>
        </w:rPr>
        <w:t xml:space="preserve">  </w:t>
      </w:r>
      <w:r w:rsidR="005A25C3" w:rsidRPr="00B14B5A">
        <w:rPr>
          <w:rFonts w:cstheme="minorHAnsi"/>
          <w:b/>
          <w:color w:val="000000" w:themeColor="text1"/>
          <w:sz w:val="22"/>
        </w:rPr>
        <w:t>Per</w:t>
      </w:r>
      <w:proofErr w:type="gramEnd"/>
      <w:r w:rsidR="005A25C3" w:rsidRPr="00B14B5A">
        <w:rPr>
          <w:rFonts w:cstheme="minorHAnsi"/>
          <w:b/>
          <w:color w:val="000000" w:themeColor="text1"/>
          <w:sz w:val="22"/>
        </w:rPr>
        <w:t xml:space="preserve">- and </w:t>
      </w:r>
      <w:proofErr w:type="spellStart"/>
      <w:r w:rsidR="005A25C3" w:rsidRPr="00B14B5A">
        <w:rPr>
          <w:rFonts w:cstheme="minorHAnsi"/>
          <w:b/>
          <w:color w:val="000000" w:themeColor="text1"/>
          <w:sz w:val="22"/>
        </w:rPr>
        <w:t>polyfluoroalkyl</w:t>
      </w:r>
      <w:proofErr w:type="spellEnd"/>
      <w:r w:rsidR="005A25C3" w:rsidRPr="00B14B5A">
        <w:rPr>
          <w:rFonts w:cstheme="minorHAnsi"/>
          <w:b/>
          <w:color w:val="000000" w:themeColor="text1"/>
          <w:sz w:val="22"/>
        </w:rPr>
        <w:t xml:space="preserve"> substances in source and treated drinking waters of the United States</w:t>
      </w:r>
      <w:bookmarkEnd w:id="23"/>
      <w:bookmarkEnd w:id="24"/>
    </w:p>
    <w:p w14:paraId="0044866F" w14:textId="77777777" w:rsidR="005A25C3" w:rsidRPr="00945492" w:rsidRDefault="005A25C3" w:rsidP="0008743C">
      <w:pPr>
        <w:autoSpaceDE w:val="0"/>
        <w:autoSpaceDN w:val="0"/>
        <w:adjustRightInd w:val="0"/>
        <w:spacing w:after="0" w:line="240" w:lineRule="auto"/>
        <w:rPr>
          <w:rFonts w:cstheme="minorHAnsi"/>
          <w:color w:val="000000"/>
        </w:rPr>
      </w:pPr>
      <w:r w:rsidRPr="00945492">
        <w:rPr>
          <w:rFonts w:cstheme="minorHAnsi"/>
          <w:color w:val="000000"/>
        </w:rPr>
        <w:t xml:space="preserve">J. Scott Boone, Craig Vigo, Tripp Boone, Christian Byrne, Joseph </w:t>
      </w:r>
      <w:proofErr w:type="spellStart"/>
      <w:r w:rsidRPr="00945492">
        <w:rPr>
          <w:rFonts w:cstheme="minorHAnsi"/>
          <w:color w:val="000000"/>
        </w:rPr>
        <w:t>Ferrario</w:t>
      </w:r>
      <w:proofErr w:type="spellEnd"/>
      <w:r w:rsidRPr="00945492">
        <w:rPr>
          <w:rFonts w:cstheme="minorHAnsi"/>
          <w:color w:val="000000"/>
        </w:rPr>
        <w:t>, Robert Benson,</w:t>
      </w:r>
    </w:p>
    <w:p w14:paraId="5FE60E37" w14:textId="77777777" w:rsidR="005A25C3" w:rsidRPr="00945492" w:rsidRDefault="005A25C3" w:rsidP="0008743C">
      <w:pPr>
        <w:autoSpaceDE w:val="0"/>
        <w:autoSpaceDN w:val="0"/>
        <w:adjustRightInd w:val="0"/>
        <w:spacing w:after="0" w:line="240" w:lineRule="auto"/>
        <w:rPr>
          <w:rFonts w:cstheme="minorHAnsi"/>
          <w:color w:val="000000"/>
        </w:rPr>
      </w:pPr>
      <w:r w:rsidRPr="00945492">
        <w:rPr>
          <w:rFonts w:cstheme="minorHAnsi"/>
          <w:color w:val="000000"/>
        </w:rPr>
        <w:t xml:space="preserve">Joyce Donohue, Jane Ellen Simmons, </w:t>
      </w:r>
      <w:proofErr w:type="spellStart"/>
      <w:r w:rsidRPr="00945492">
        <w:rPr>
          <w:rFonts w:cstheme="minorHAnsi"/>
          <w:color w:val="000000"/>
        </w:rPr>
        <w:t>DanaW</w:t>
      </w:r>
      <w:proofErr w:type="spellEnd"/>
      <w:r w:rsidRPr="00945492">
        <w:rPr>
          <w:rFonts w:cstheme="minorHAnsi"/>
          <w:color w:val="000000"/>
        </w:rPr>
        <w:t xml:space="preserve">. </w:t>
      </w:r>
      <w:proofErr w:type="spellStart"/>
      <w:r w:rsidRPr="00945492">
        <w:rPr>
          <w:rFonts w:cstheme="minorHAnsi"/>
          <w:color w:val="000000"/>
        </w:rPr>
        <w:t>Kolpin</w:t>
      </w:r>
      <w:proofErr w:type="spellEnd"/>
      <w:r w:rsidRPr="00945492">
        <w:rPr>
          <w:rFonts w:cstheme="minorHAnsi"/>
          <w:color w:val="000000"/>
        </w:rPr>
        <w:t xml:space="preserve">, Edward T. Furlong, Susan T. </w:t>
      </w:r>
      <w:proofErr w:type="spellStart"/>
      <w:r w:rsidRPr="00945492">
        <w:rPr>
          <w:rFonts w:cstheme="minorHAnsi"/>
          <w:color w:val="000000"/>
        </w:rPr>
        <w:t>Glassmeyer</w:t>
      </w:r>
      <w:proofErr w:type="spellEnd"/>
      <w:r w:rsidRPr="00945492">
        <w:rPr>
          <w:rFonts w:cstheme="minorHAnsi"/>
          <w:color w:val="000000"/>
        </w:rPr>
        <w:t>, 2018</w:t>
      </w:r>
    </w:p>
    <w:p w14:paraId="17BC2F2C" w14:textId="77777777" w:rsidR="005A25C3" w:rsidRPr="00945492" w:rsidRDefault="005A25C3" w:rsidP="005A25C3">
      <w:pPr>
        <w:autoSpaceDE w:val="0"/>
        <w:autoSpaceDN w:val="0"/>
        <w:adjustRightInd w:val="0"/>
        <w:spacing w:after="0" w:line="240" w:lineRule="auto"/>
        <w:rPr>
          <w:rFonts w:cstheme="minorHAnsi"/>
          <w:color w:val="000000"/>
        </w:rPr>
      </w:pPr>
    </w:p>
    <w:p w14:paraId="296A6F05" w14:textId="77777777" w:rsidR="005A25C3" w:rsidRPr="00945492" w:rsidRDefault="005A25C3" w:rsidP="005A25C3">
      <w:pPr>
        <w:autoSpaceDE w:val="0"/>
        <w:autoSpaceDN w:val="0"/>
        <w:adjustRightInd w:val="0"/>
        <w:spacing w:after="0" w:line="240" w:lineRule="auto"/>
        <w:rPr>
          <w:rFonts w:cstheme="minorHAnsi"/>
          <w:color w:val="000000"/>
        </w:rPr>
      </w:pPr>
      <w:r w:rsidRPr="00945492">
        <w:rPr>
          <w:rFonts w:cstheme="minorHAnsi"/>
          <w:b/>
          <w:bCs/>
          <w:color w:val="000000"/>
          <w:u w:val="single"/>
        </w:rPr>
        <w:t>Abstract</w:t>
      </w:r>
    </w:p>
    <w:p w14:paraId="7331E9F5" w14:textId="77777777" w:rsidR="005A25C3" w:rsidRPr="00945492" w:rsidRDefault="005A25C3" w:rsidP="005A25C3">
      <w:pPr>
        <w:autoSpaceDE w:val="0"/>
        <w:autoSpaceDN w:val="0"/>
        <w:adjustRightInd w:val="0"/>
        <w:spacing w:after="0" w:line="240" w:lineRule="auto"/>
        <w:rPr>
          <w:rFonts w:cstheme="minorHAnsi"/>
        </w:rPr>
      </w:pPr>
      <w:r w:rsidRPr="00945492">
        <w:rPr>
          <w:rFonts w:cstheme="minorHAnsi"/>
        </w:rPr>
        <w:t xml:space="preserve">Contaminants of emerging concern (CECs), including per- and </w:t>
      </w:r>
      <w:proofErr w:type="spellStart"/>
      <w:r w:rsidRPr="00945492">
        <w:rPr>
          <w:rFonts w:cstheme="minorHAnsi"/>
        </w:rPr>
        <w:t>polyfluoroalkyl</w:t>
      </w:r>
      <w:proofErr w:type="spellEnd"/>
      <w:r w:rsidRPr="00945492">
        <w:rPr>
          <w:rFonts w:cstheme="minorHAnsi"/>
        </w:rPr>
        <w:t xml:space="preserve"> substances (PFAS), are of interest to regulators, water treatment utilities, the general public and scientists. This study measured 17 PFAS in source and treated water from 25 drinking water treatment plants (DWTPs) as part of a broader study of CECs in drinking water across the United States. PFAS were quantitatively detected in all 50 samples, with summed concentrations of the 17 PFAS ranging from &lt;1 </w:t>
      </w:r>
      <w:proofErr w:type="spellStart"/>
      <w:r w:rsidRPr="00945492">
        <w:rPr>
          <w:rFonts w:cstheme="minorHAnsi"/>
        </w:rPr>
        <w:t>ng</w:t>
      </w:r>
      <w:proofErr w:type="spellEnd"/>
      <w:r w:rsidRPr="00945492">
        <w:rPr>
          <w:rFonts w:cstheme="minorHAnsi"/>
        </w:rPr>
        <w:t xml:space="preserve">/L to 1102 </w:t>
      </w:r>
      <w:proofErr w:type="spellStart"/>
      <w:r w:rsidRPr="00945492">
        <w:rPr>
          <w:rFonts w:cstheme="minorHAnsi"/>
        </w:rPr>
        <w:t>ng</w:t>
      </w:r>
      <w:proofErr w:type="spellEnd"/>
      <w:r w:rsidRPr="00945492">
        <w:rPr>
          <w:rFonts w:cstheme="minorHAnsi"/>
        </w:rPr>
        <w:t xml:space="preserve">/L. The median total PFAS concentration was 21.4 </w:t>
      </w:r>
      <w:proofErr w:type="spellStart"/>
      <w:r w:rsidRPr="00945492">
        <w:rPr>
          <w:rFonts w:cstheme="minorHAnsi"/>
        </w:rPr>
        <w:t>ng</w:t>
      </w:r>
      <w:proofErr w:type="spellEnd"/>
      <w:r w:rsidRPr="00945492">
        <w:rPr>
          <w:rFonts w:cstheme="minorHAnsi"/>
        </w:rPr>
        <w:t xml:space="preserve">/L in the source water and 19.5 </w:t>
      </w:r>
      <w:proofErr w:type="spellStart"/>
      <w:r w:rsidRPr="00945492">
        <w:rPr>
          <w:rFonts w:cstheme="minorHAnsi"/>
        </w:rPr>
        <w:t>ng</w:t>
      </w:r>
      <w:proofErr w:type="spellEnd"/>
      <w:r w:rsidRPr="00945492">
        <w:rPr>
          <w:rFonts w:cstheme="minorHAnsi"/>
        </w:rPr>
        <w:t xml:space="preserve">/L in the treated drinking water. Comparing the total PFAS concentration in source and treated water at each location, only five locations demonstrated statistically significant differences (i.e. P&lt;0.05) between the source and treated water. When the </w:t>
      </w:r>
      <w:proofErr w:type="spellStart"/>
      <w:r w:rsidRPr="00945492">
        <w:rPr>
          <w:rFonts w:cstheme="minorHAnsi"/>
        </w:rPr>
        <w:t>perfluorooctanoic</w:t>
      </w:r>
      <w:proofErr w:type="spellEnd"/>
      <w:r w:rsidRPr="00945492">
        <w:rPr>
          <w:rFonts w:cstheme="minorHAnsi"/>
        </w:rPr>
        <w:t xml:space="preserve"> acid (PFOA) and </w:t>
      </w:r>
      <w:proofErr w:type="spellStart"/>
      <w:r w:rsidRPr="00945492">
        <w:rPr>
          <w:rFonts w:cstheme="minorHAnsi"/>
        </w:rPr>
        <w:t>perfluorooctanesulfonic</w:t>
      </w:r>
      <w:proofErr w:type="spellEnd"/>
      <w:r w:rsidRPr="00945492">
        <w:rPr>
          <w:rFonts w:cstheme="minorHAnsi"/>
        </w:rPr>
        <w:t xml:space="preserve"> acid (PFOS) concentrations in the treated drinking water are compared to the existing US Environmental Protection Agency's PFOA and PFOS drinking water heath advisory of 70 </w:t>
      </w:r>
      <w:proofErr w:type="spellStart"/>
      <w:r w:rsidRPr="00945492">
        <w:rPr>
          <w:rFonts w:cstheme="minorHAnsi"/>
        </w:rPr>
        <w:t>ng</w:t>
      </w:r>
      <w:proofErr w:type="spellEnd"/>
      <w:r w:rsidRPr="00945492">
        <w:rPr>
          <w:rFonts w:cstheme="minorHAnsi"/>
        </w:rPr>
        <w:t xml:space="preserve">/L for each chemical or their sum one DWTP exceeded the threshold. Six of the 25 DWTPs were along two large rivers. The DWTPs within each of the river systems had specific PFAS profiles, with the three DWTPs from one river being dominated by PFOA, while three DWTPs on the second river were dominated by </w:t>
      </w:r>
      <w:proofErr w:type="spellStart"/>
      <w:r w:rsidRPr="00945492">
        <w:rPr>
          <w:rFonts w:cstheme="minorHAnsi"/>
        </w:rPr>
        <w:t>perfluorobutyric</w:t>
      </w:r>
      <w:proofErr w:type="spellEnd"/>
      <w:r w:rsidRPr="00945492">
        <w:rPr>
          <w:rFonts w:cstheme="minorHAnsi"/>
        </w:rPr>
        <w:t xml:space="preserve"> acid (PFBA).</w:t>
      </w:r>
    </w:p>
    <w:p w14:paraId="5CE93F5B" w14:textId="77777777" w:rsidR="005A25C3" w:rsidRPr="00945492" w:rsidRDefault="005A25C3" w:rsidP="005A25C3">
      <w:pPr>
        <w:autoSpaceDE w:val="0"/>
        <w:autoSpaceDN w:val="0"/>
        <w:adjustRightInd w:val="0"/>
        <w:spacing w:after="0" w:line="240" w:lineRule="auto"/>
        <w:rPr>
          <w:rFonts w:cstheme="minorHAnsi"/>
        </w:rPr>
      </w:pPr>
    </w:p>
    <w:p w14:paraId="7B3080DD" w14:textId="77777777" w:rsidR="005A25C3" w:rsidRPr="00945492" w:rsidRDefault="005A25C3" w:rsidP="005A25C3">
      <w:pPr>
        <w:autoSpaceDE w:val="0"/>
        <w:autoSpaceDN w:val="0"/>
        <w:adjustRightInd w:val="0"/>
        <w:spacing w:after="0" w:line="240" w:lineRule="auto"/>
        <w:rPr>
          <w:rFonts w:cstheme="minorHAnsi"/>
        </w:rPr>
      </w:pPr>
      <w:r w:rsidRPr="00945492">
        <w:rPr>
          <w:rFonts w:cstheme="minorHAnsi"/>
          <w:b/>
          <w:bCs/>
          <w:u w:val="single"/>
        </w:rPr>
        <w:lastRenderedPageBreak/>
        <w:t>Notes</w:t>
      </w:r>
    </w:p>
    <w:p w14:paraId="0ECC9354" w14:textId="365F6840" w:rsidR="005A25C3" w:rsidRPr="00945492" w:rsidRDefault="005A25C3" w:rsidP="005A25C3">
      <w:pPr>
        <w:numPr>
          <w:ilvl w:val="0"/>
          <w:numId w:val="27"/>
        </w:numPr>
        <w:autoSpaceDE w:val="0"/>
        <w:autoSpaceDN w:val="0"/>
        <w:adjustRightInd w:val="0"/>
        <w:spacing w:after="0" w:line="240" w:lineRule="auto"/>
        <w:contextualSpacing/>
        <w:rPr>
          <w:rFonts w:cstheme="minorHAnsi"/>
        </w:rPr>
      </w:pPr>
      <w:r w:rsidRPr="00945492">
        <w:rPr>
          <w:rFonts w:cstheme="minorHAnsi"/>
        </w:rPr>
        <w:t>PFAS detection frequencies in this study were higher than in third monitoring round conduct</w:t>
      </w:r>
      <w:r w:rsidR="009574E5">
        <w:rPr>
          <w:rFonts w:cstheme="minorHAnsi"/>
        </w:rPr>
        <w:t>ed</w:t>
      </w:r>
      <w:r w:rsidRPr="00945492">
        <w:rPr>
          <w:rFonts w:cstheme="minorHAnsi"/>
        </w:rPr>
        <w:t xml:space="preserve"> under the federal unregulated </w:t>
      </w:r>
      <w:proofErr w:type="gramStart"/>
      <w:r w:rsidRPr="00945492">
        <w:rPr>
          <w:rFonts w:cstheme="minorHAnsi"/>
        </w:rPr>
        <w:t>contaminant monitoring</w:t>
      </w:r>
      <w:proofErr w:type="gramEnd"/>
      <w:r w:rsidRPr="00945492">
        <w:rPr>
          <w:rFonts w:cstheme="minorHAnsi"/>
        </w:rPr>
        <w:t xml:space="preserve"> rule (UCMR).</w:t>
      </w:r>
    </w:p>
    <w:p w14:paraId="593CA680" w14:textId="77777777" w:rsidR="005A25C3" w:rsidRPr="00945492" w:rsidRDefault="005A25C3" w:rsidP="005A25C3">
      <w:pPr>
        <w:numPr>
          <w:ilvl w:val="0"/>
          <w:numId w:val="27"/>
        </w:numPr>
        <w:autoSpaceDE w:val="0"/>
        <w:autoSpaceDN w:val="0"/>
        <w:adjustRightInd w:val="0"/>
        <w:spacing w:after="0" w:line="240" w:lineRule="auto"/>
        <w:contextualSpacing/>
        <w:rPr>
          <w:rFonts w:cstheme="minorHAnsi"/>
        </w:rPr>
      </w:pPr>
      <w:r w:rsidRPr="00945492">
        <w:rPr>
          <w:rFonts w:cstheme="minorHAnsi"/>
        </w:rPr>
        <w:t>Only 5 of 25 DWTPs showed a significant reduction in PFAS between source water and treated drinking water.</w:t>
      </w:r>
    </w:p>
    <w:p w14:paraId="06CC640E" w14:textId="77777777" w:rsidR="005A25C3" w:rsidRPr="00945492" w:rsidRDefault="005A25C3" w:rsidP="005A25C3">
      <w:pPr>
        <w:numPr>
          <w:ilvl w:val="0"/>
          <w:numId w:val="27"/>
        </w:numPr>
        <w:autoSpaceDE w:val="0"/>
        <w:autoSpaceDN w:val="0"/>
        <w:adjustRightInd w:val="0"/>
        <w:spacing w:after="0" w:line="240" w:lineRule="auto"/>
        <w:contextualSpacing/>
        <w:rPr>
          <w:rFonts w:cstheme="minorHAnsi"/>
        </w:rPr>
      </w:pPr>
      <w:r w:rsidRPr="00945492">
        <w:rPr>
          <w:rFonts w:cstheme="minorHAnsi"/>
        </w:rPr>
        <w:t xml:space="preserve">GAC may provide some removal of long-chain PFAS.  GAC removal efficiency is best correlated to frequency of GAC replacement. </w:t>
      </w:r>
    </w:p>
    <w:p w14:paraId="3281D16D" w14:textId="2193FB72" w:rsidR="005A25C3" w:rsidRDefault="005A25C3" w:rsidP="005A25C3">
      <w:pPr>
        <w:autoSpaceDE w:val="0"/>
        <w:autoSpaceDN w:val="0"/>
        <w:adjustRightInd w:val="0"/>
        <w:spacing w:after="0" w:line="240" w:lineRule="auto"/>
        <w:rPr>
          <w:rFonts w:cstheme="minorHAnsi"/>
          <w:color w:val="000000"/>
        </w:rPr>
      </w:pPr>
    </w:p>
    <w:p w14:paraId="452204A1" w14:textId="45186184" w:rsidR="00E36CF9" w:rsidRDefault="00E36CF9" w:rsidP="005A25C3">
      <w:pPr>
        <w:autoSpaceDE w:val="0"/>
        <w:autoSpaceDN w:val="0"/>
        <w:adjustRightInd w:val="0"/>
        <w:spacing w:after="0" w:line="240" w:lineRule="auto"/>
        <w:rPr>
          <w:rFonts w:cstheme="minorHAnsi"/>
          <w:color w:val="000000"/>
        </w:rPr>
      </w:pPr>
    </w:p>
    <w:p w14:paraId="6B1A7585" w14:textId="77777777" w:rsidR="00E36CF9" w:rsidRDefault="00E36CF9" w:rsidP="00E36CF9">
      <w:pPr>
        <w:autoSpaceDE w:val="0"/>
        <w:autoSpaceDN w:val="0"/>
        <w:adjustRightInd w:val="0"/>
        <w:spacing w:after="0" w:line="240" w:lineRule="auto"/>
        <w:rPr>
          <w:rFonts w:cstheme="minorHAnsi"/>
          <w:color w:val="000000"/>
        </w:rPr>
      </w:pPr>
    </w:p>
    <w:p w14:paraId="711B7091" w14:textId="0AE82B52" w:rsidR="00E36CF9" w:rsidRPr="00B14B5A" w:rsidRDefault="00B14B5A" w:rsidP="00B14B5A">
      <w:pPr>
        <w:pStyle w:val="Heading2"/>
        <w:rPr>
          <w:rFonts w:cstheme="minorHAnsi"/>
          <w:b/>
          <w:bCs/>
          <w:color w:val="000000" w:themeColor="text1"/>
          <w:sz w:val="22"/>
        </w:rPr>
      </w:pPr>
      <w:bookmarkStart w:id="25" w:name="_Toc26954735"/>
      <w:bookmarkStart w:id="26" w:name="_Toc47878887"/>
      <w:proofErr w:type="gramStart"/>
      <w:r w:rsidRPr="00B14B5A">
        <w:rPr>
          <w:rFonts w:cstheme="minorHAnsi"/>
          <w:b/>
          <w:bCs/>
          <w:color w:val="000000" w:themeColor="text1"/>
          <w:sz w:val="22"/>
        </w:rPr>
        <w:t>1.</w:t>
      </w:r>
      <w:r w:rsidR="00B1299D">
        <w:rPr>
          <w:rFonts w:cstheme="minorHAnsi"/>
          <w:b/>
          <w:bCs/>
          <w:color w:val="000000" w:themeColor="text1"/>
          <w:sz w:val="22"/>
        </w:rPr>
        <w:t>11</w:t>
      </w:r>
      <w:r w:rsidR="00E36CF9" w:rsidRPr="00B14B5A">
        <w:rPr>
          <w:rFonts w:cstheme="minorHAnsi"/>
          <w:b/>
          <w:bCs/>
          <w:color w:val="000000" w:themeColor="text1"/>
          <w:sz w:val="22"/>
        </w:rPr>
        <w:t xml:space="preserve">  Septic</w:t>
      </w:r>
      <w:proofErr w:type="gramEnd"/>
      <w:r w:rsidR="00E36CF9" w:rsidRPr="00B14B5A">
        <w:rPr>
          <w:rFonts w:cstheme="minorHAnsi"/>
          <w:b/>
          <w:bCs/>
          <w:color w:val="000000" w:themeColor="text1"/>
          <w:sz w:val="22"/>
        </w:rPr>
        <w:t xml:space="preserve"> systems as sources of organic wastewater compounds in domestic drinking water wells in a shallow sand and gravel aquifer</w:t>
      </w:r>
      <w:bookmarkEnd w:id="25"/>
      <w:bookmarkEnd w:id="26"/>
    </w:p>
    <w:p w14:paraId="44BA5141" w14:textId="77777777" w:rsidR="00E36CF9" w:rsidRPr="004D3C3B" w:rsidRDefault="00E36CF9" w:rsidP="00E36CF9">
      <w:pPr>
        <w:autoSpaceDE w:val="0"/>
        <w:autoSpaceDN w:val="0"/>
        <w:adjustRightInd w:val="0"/>
        <w:spacing w:after="0" w:line="240" w:lineRule="auto"/>
        <w:rPr>
          <w:rFonts w:cstheme="minorHAnsi"/>
          <w:color w:val="000000"/>
        </w:rPr>
      </w:pPr>
      <w:bookmarkStart w:id="27" w:name="_Hlk514921655"/>
      <w:r w:rsidRPr="004D3C3B">
        <w:rPr>
          <w:rFonts w:cstheme="minorHAnsi"/>
          <w:color w:val="000000"/>
        </w:rPr>
        <w:t xml:space="preserve">Laurel A. </w:t>
      </w:r>
      <w:bookmarkStart w:id="28" w:name="_Hlk510704455"/>
      <w:proofErr w:type="spellStart"/>
      <w:r w:rsidRPr="004D3C3B">
        <w:rPr>
          <w:rFonts w:cstheme="minorHAnsi"/>
          <w:color w:val="000000"/>
        </w:rPr>
        <w:t>Schaider</w:t>
      </w:r>
      <w:bookmarkEnd w:id="28"/>
      <w:proofErr w:type="spellEnd"/>
      <w:r w:rsidRPr="004D3C3B">
        <w:rPr>
          <w:rFonts w:cstheme="minorHAnsi"/>
          <w:color w:val="000000"/>
        </w:rPr>
        <w:t xml:space="preserve">, Janet M. Ackerman, Ruthann A. </w:t>
      </w:r>
      <w:proofErr w:type="spellStart"/>
      <w:r w:rsidRPr="004D3C3B">
        <w:rPr>
          <w:rFonts w:cstheme="minorHAnsi"/>
          <w:color w:val="000000"/>
        </w:rPr>
        <w:t>Rudel</w:t>
      </w:r>
      <w:proofErr w:type="spellEnd"/>
      <w:r>
        <w:rPr>
          <w:rFonts w:cstheme="minorHAnsi"/>
          <w:color w:val="000000"/>
        </w:rPr>
        <w:t>, 2016</w:t>
      </w:r>
    </w:p>
    <w:bookmarkEnd w:id="27"/>
    <w:p w14:paraId="45DAE041" w14:textId="77777777" w:rsidR="00B14B5A" w:rsidRDefault="00B14B5A" w:rsidP="00E36CF9">
      <w:pPr>
        <w:autoSpaceDE w:val="0"/>
        <w:autoSpaceDN w:val="0"/>
        <w:adjustRightInd w:val="0"/>
        <w:spacing w:after="0" w:line="240" w:lineRule="auto"/>
        <w:rPr>
          <w:rFonts w:cstheme="minorHAnsi"/>
          <w:b/>
        </w:rPr>
      </w:pPr>
    </w:p>
    <w:p w14:paraId="3DEAFDCC" w14:textId="77777777" w:rsidR="00E36CF9" w:rsidRDefault="00E36CF9" w:rsidP="00B14B5A">
      <w:pPr>
        <w:spacing w:after="0"/>
        <w:rPr>
          <w:rFonts w:cstheme="minorHAnsi"/>
          <w:b/>
          <w:u w:val="single"/>
        </w:rPr>
      </w:pPr>
      <w:r>
        <w:rPr>
          <w:rFonts w:cstheme="minorHAnsi"/>
          <w:b/>
          <w:u w:val="single"/>
        </w:rPr>
        <w:t>Abstrac</w:t>
      </w:r>
      <w:r w:rsidRPr="004D3C3B">
        <w:rPr>
          <w:rFonts w:cstheme="minorHAnsi"/>
          <w:b/>
          <w:u w:val="single"/>
        </w:rPr>
        <w:t>t</w:t>
      </w:r>
    </w:p>
    <w:p w14:paraId="7B175E89" w14:textId="77777777" w:rsidR="00E36CF9" w:rsidRDefault="00E36CF9" w:rsidP="00E36CF9">
      <w:pPr>
        <w:autoSpaceDE w:val="0"/>
        <w:autoSpaceDN w:val="0"/>
        <w:adjustRightInd w:val="0"/>
        <w:spacing w:after="0" w:line="240" w:lineRule="auto"/>
        <w:rPr>
          <w:rFonts w:cstheme="minorHAnsi"/>
        </w:rPr>
      </w:pPr>
      <w:r w:rsidRPr="004D3C3B">
        <w:rPr>
          <w:rFonts w:cstheme="minorHAnsi"/>
        </w:rPr>
        <w:t>Domestic drinking</w:t>
      </w:r>
      <w:r>
        <w:rPr>
          <w:rFonts w:cstheme="minorHAnsi"/>
        </w:rPr>
        <w:t xml:space="preserve"> </w:t>
      </w:r>
      <w:r w:rsidRPr="004D3C3B">
        <w:rPr>
          <w:rFonts w:cstheme="minorHAnsi"/>
        </w:rPr>
        <w:t>water</w:t>
      </w:r>
      <w:r>
        <w:rPr>
          <w:rFonts w:cstheme="minorHAnsi"/>
        </w:rPr>
        <w:t xml:space="preserve"> </w:t>
      </w:r>
      <w:r w:rsidRPr="004D3C3B">
        <w:rPr>
          <w:rFonts w:cstheme="minorHAnsi"/>
        </w:rPr>
        <w:t>wells serve 44</w:t>
      </w:r>
      <w:r>
        <w:rPr>
          <w:rFonts w:cstheme="minorHAnsi"/>
        </w:rPr>
        <w:t xml:space="preserve"> </w:t>
      </w:r>
      <w:r w:rsidRPr="004D3C3B">
        <w:rPr>
          <w:rFonts w:cstheme="minorHAnsi"/>
        </w:rPr>
        <w:t>million people in the</w:t>
      </w:r>
      <w:r>
        <w:rPr>
          <w:rFonts w:cstheme="minorHAnsi"/>
        </w:rPr>
        <w:t xml:space="preserve"> </w:t>
      </w:r>
      <w:r w:rsidRPr="004D3C3B">
        <w:rPr>
          <w:rFonts w:cstheme="minorHAnsi"/>
        </w:rPr>
        <w:t>US and are common globally. They are often locate</w:t>
      </w:r>
      <w:r>
        <w:rPr>
          <w:rFonts w:cstheme="minorHAnsi"/>
        </w:rPr>
        <w:t xml:space="preserve">d </w:t>
      </w:r>
      <w:r w:rsidRPr="004D3C3B">
        <w:rPr>
          <w:rFonts w:cstheme="minorHAnsi"/>
        </w:rPr>
        <w:t>in areas served by onsite wastewater treatment systems, including septic systems, whi</w:t>
      </w:r>
      <w:r>
        <w:rPr>
          <w:rFonts w:cstheme="minorHAnsi"/>
        </w:rPr>
        <w:t xml:space="preserve">ch can be sources of biological </w:t>
      </w:r>
      <w:r w:rsidRPr="004D3C3B">
        <w:rPr>
          <w:rFonts w:cstheme="minorHAnsi"/>
        </w:rPr>
        <w:t>and chemical pollutants to groundwater. In this study we tested 20 dom</w:t>
      </w:r>
      <w:r>
        <w:rPr>
          <w:rFonts w:cstheme="minorHAnsi"/>
        </w:rPr>
        <w:t xml:space="preserve">estic drinking water wells in a </w:t>
      </w:r>
      <w:r w:rsidRPr="004D3C3B">
        <w:rPr>
          <w:rFonts w:cstheme="minorHAnsi"/>
        </w:rPr>
        <w:t>sand and gravel aquifer on Cape Cod, Massachusetts, USA, for 117 orga</w:t>
      </w:r>
      <w:r>
        <w:rPr>
          <w:rFonts w:cstheme="minorHAnsi"/>
        </w:rPr>
        <w:t xml:space="preserve">nic wastewater compounds (OWCs) </w:t>
      </w:r>
      <w:r w:rsidRPr="004D3C3B">
        <w:rPr>
          <w:rFonts w:cstheme="minorHAnsi"/>
        </w:rPr>
        <w:t>and for inorganic markers of septic system impact. We detected 27 OWCs, including 12 pharmaceuticals, fi</w:t>
      </w:r>
      <w:r>
        <w:rPr>
          <w:rFonts w:cstheme="minorHAnsi"/>
        </w:rPr>
        <w:t xml:space="preserve">ve </w:t>
      </w:r>
      <w:r w:rsidRPr="004D3C3B">
        <w:rPr>
          <w:rFonts w:cstheme="minorHAnsi"/>
        </w:rPr>
        <w:t xml:space="preserve">per- and </w:t>
      </w:r>
      <w:proofErr w:type="spellStart"/>
      <w:r w:rsidRPr="004D3C3B">
        <w:rPr>
          <w:rFonts w:cstheme="minorHAnsi"/>
        </w:rPr>
        <w:t>polyfluoroalkyl</w:t>
      </w:r>
      <w:proofErr w:type="spellEnd"/>
      <w:r w:rsidRPr="004D3C3B">
        <w:rPr>
          <w:rFonts w:cstheme="minorHAnsi"/>
        </w:rPr>
        <w:t xml:space="preserve"> substances (PFASs), four organophosphate flame retardants, and an artifi</w:t>
      </w:r>
      <w:r>
        <w:rPr>
          <w:rFonts w:cstheme="minorHAnsi"/>
        </w:rPr>
        <w:t xml:space="preserve">cial sweetener </w:t>
      </w:r>
      <w:r w:rsidRPr="004D3C3B">
        <w:rPr>
          <w:rFonts w:cstheme="minorHAnsi"/>
        </w:rPr>
        <w:t>(</w:t>
      </w:r>
      <w:proofErr w:type="spellStart"/>
      <w:r w:rsidRPr="004D3C3B">
        <w:rPr>
          <w:rFonts w:cstheme="minorHAnsi"/>
        </w:rPr>
        <w:t>acesulfame</w:t>
      </w:r>
      <w:proofErr w:type="spellEnd"/>
      <w:r w:rsidRPr="004D3C3B">
        <w:rPr>
          <w:rFonts w:cstheme="minorHAnsi"/>
        </w:rPr>
        <w:t>).</w:t>
      </w:r>
      <w:r>
        <w:rPr>
          <w:rFonts w:cstheme="minorHAnsi"/>
        </w:rPr>
        <w:t xml:space="preserve">  </w:t>
      </w:r>
      <w:r w:rsidRPr="004D3C3B">
        <w:rPr>
          <w:rFonts w:cstheme="minorHAnsi"/>
        </w:rPr>
        <w:t>Maximum concentrations of several PFASs and pharmaceuticals w</w:t>
      </w:r>
      <w:r>
        <w:rPr>
          <w:rFonts w:cstheme="minorHAnsi"/>
        </w:rPr>
        <w:t xml:space="preserve">ere relatively high compared to </w:t>
      </w:r>
      <w:r w:rsidRPr="004D3C3B">
        <w:rPr>
          <w:rFonts w:cstheme="minorHAnsi"/>
        </w:rPr>
        <w:t>public drinking water supplies in the US. The number of detected</w:t>
      </w:r>
      <w:r>
        <w:rPr>
          <w:rFonts w:cstheme="minorHAnsi"/>
        </w:rPr>
        <w:t xml:space="preserve"> </w:t>
      </w:r>
      <w:r w:rsidRPr="004D3C3B">
        <w:rPr>
          <w:rFonts w:cstheme="minorHAnsi"/>
        </w:rPr>
        <w:t>OWCs and total co</w:t>
      </w:r>
      <w:r>
        <w:rPr>
          <w:rFonts w:cstheme="minorHAnsi"/>
        </w:rPr>
        <w:t xml:space="preserve">ncentrations of pharmaceuticals </w:t>
      </w:r>
      <w:r w:rsidRPr="004D3C3B">
        <w:rPr>
          <w:rFonts w:cstheme="minorHAnsi"/>
        </w:rPr>
        <w:t>and of PFASs were positively correlated</w:t>
      </w:r>
      <w:r>
        <w:rPr>
          <w:rFonts w:cstheme="minorHAnsi"/>
        </w:rPr>
        <w:t xml:space="preserve"> </w:t>
      </w:r>
      <w:r w:rsidRPr="004D3C3B">
        <w:rPr>
          <w:rFonts w:cstheme="minorHAnsi"/>
        </w:rPr>
        <w:t xml:space="preserve">with nitrate, boron, and </w:t>
      </w:r>
      <w:proofErr w:type="spellStart"/>
      <w:r w:rsidRPr="004D3C3B">
        <w:rPr>
          <w:rFonts w:cstheme="minorHAnsi"/>
        </w:rPr>
        <w:t>acesulfame</w:t>
      </w:r>
      <w:proofErr w:type="spellEnd"/>
      <w:r w:rsidRPr="004D3C3B">
        <w:rPr>
          <w:rFonts w:cstheme="minorHAnsi"/>
        </w:rPr>
        <w:t xml:space="preserve"> and negatively correlated</w:t>
      </w:r>
      <w:r>
        <w:rPr>
          <w:rFonts w:cstheme="minorHAnsi"/>
        </w:rPr>
        <w:t xml:space="preserve"> with </w:t>
      </w:r>
      <w:r w:rsidRPr="004D3C3B">
        <w:rPr>
          <w:rFonts w:cstheme="minorHAnsi"/>
        </w:rPr>
        <w:t>well depth. These wells were all located in areas served exclusively by onsit</w:t>
      </w:r>
      <w:r>
        <w:rPr>
          <w:rFonts w:cstheme="minorHAnsi"/>
        </w:rPr>
        <w:t xml:space="preserve">e wastewater treatment systems, </w:t>
      </w:r>
      <w:r w:rsidRPr="004D3C3B">
        <w:rPr>
          <w:rFonts w:cstheme="minorHAnsi"/>
        </w:rPr>
        <w:t>which are likely the main source of the OWCs in these wells, although landfill</w:t>
      </w:r>
      <w:r>
        <w:rPr>
          <w:rFonts w:cstheme="minorHAnsi"/>
        </w:rPr>
        <w:t xml:space="preserve"> leachate may also be a source. </w:t>
      </w:r>
      <w:r w:rsidRPr="004D3C3B">
        <w:rPr>
          <w:rFonts w:cstheme="minorHAnsi"/>
        </w:rPr>
        <w:t>Our results suggest that current regulations to protect domestic wells from</w:t>
      </w:r>
      <w:r>
        <w:rPr>
          <w:rFonts w:cstheme="minorHAnsi"/>
        </w:rPr>
        <w:t xml:space="preserve"> </w:t>
      </w:r>
      <w:r w:rsidRPr="004D3C3B">
        <w:rPr>
          <w:rFonts w:cstheme="minorHAnsi"/>
        </w:rPr>
        <w:t>pathogens in septic system</w:t>
      </w:r>
      <w:r>
        <w:rPr>
          <w:rFonts w:cstheme="minorHAnsi"/>
        </w:rPr>
        <w:t xml:space="preserve"> discharges </w:t>
      </w:r>
      <w:r w:rsidRPr="004D3C3B">
        <w:rPr>
          <w:rFonts w:cstheme="minorHAnsi"/>
        </w:rPr>
        <w:t>do not prevent</w:t>
      </w:r>
      <w:r>
        <w:rPr>
          <w:rFonts w:cstheme="minorHAnsi"/>
        </w:rPr>
        <w:t xml:space="preserve"> </w:t>
      </w:r>
      <w:r w:rsidRPr="004D3C3B">
        <w:rPr>
          <w:rFonts w:cstheme="minorHAnsi"/>
        </w:rPr>
        <w:t>OWCs from reaching domestic wells, and that nitrate, a commonly measu</w:t>
      </w:r>
      <w:r>
        <w:rPr>
          <w:rFonts w:cstheme="minorHAnsi"/>
        </w:rPr>
        <w:t xml:space="preserve">red drinking water contaminant, </w:t>
      </w:r>
      <w:r w:rsidRPr="004D3C3B">
        <w:rPr>
          <w:rFonts w:cstheme="minorHAnsi"/>
        </w:rPr>
        <w:t xml:space="preserve">is a useful screening tool for </w:t>
      </w:r>
      <w:r>
        <w:rPr>
          <w:rFonts w:cstheme="minorHAnsi"/>
        </w:rPr>
        <w:t xml:space="preserve">OWCs in domestic wells. Nitrate </w:t>
      </w:r>
      <w:r w:rsidRPr="004D3C3B">
        <w:rPr>
          <w:rFonts w:cstheme="minorHAnsi"/>
        </w:rPr>
        <w:t>concentrations of 1 mg/L NO3</w:t>
      </w:r>
      <w:r>
        <w:rPr>
          <w:rFonts w:cstheme="minorHAnsi"/>
        </w:rPr>
        <w:t xml:space="preserve">-N, which </w:t>
      </w:r>
      <w:r w:rsidRPr="004D3C3B">
        <w:rPr>
          <w:rFonts w:cstheme="minorHAnsi"/>
        </w:rPr>
        <w:t>are tenfold higher than local background and tenfold lower than the US federa</w:t>
      </w:r>
      <w:r>
        <w:rPr>
          <w:rFonts w:cstheme="minorHAnsi"/>
        </w:rPr>
        <w:t xml:space="preserve">l drinking water standard, were </w:t>
      </w:r>
      <w:r w:rsidRPr="004D3C3B">
        <w:rPr>
          <w:rFonts w:cstheme="minorHAnsi"/>
        </w:rPr>
        <w:t>associated with wastewater impacts from OWCs in this study.</w:t>
      </w:r>
    </w:p>
    <w:p w14:paraId="5361D44D" w14:textId="77777777" w:rsidR="00E36CF9" w:rsidRPr="005A25C3" w:rsidRDefault="00E36CF9" w:rsidP="005A25C3">
      <w:pPr>
        <w:autoSpaceDE w:val="0"/>
        <w:autoSpaceDN w:val="0"/>
        <w:adjustRightInd w:val="0"/>
        <w:spacing w:after="0" w:line="240" w:lineRule="auto"/>
        <w:rPr>
          <w:rFonts w:cstheme="minorHAnsi"/>
          <w:color w:val="000000"/>
        </w:rPr>
      </w:pPr>
    </w:p>
    <w:p w14:paraId="24DA6F5A" w14:textId="78D9F221" w:rsidR="002A39F6" w:rsidRDefault="002A39F6" w:rsidP="00302DE4">
      <w:pPr>
        <w:autoSpaceDE w:val="0"/>
        <w:autoSpaceDN w:val="0"/>
        <w:adjustRightInd w:val="0"/>
        <w:spacing w:after="0" w:line="240" w:lineRule="auto"/>
        <w:rPr>
          <w:rFonts w:cstheme="minorHAnsi"/>
        </w:rPr>
      </w:pPr>
    </w:p>
    <w:p w14:paraId="5C2AD7FE" w14:textId="77777777" w:rsidR="00B14B5A" w:rsidRDefault="00B14B5A" w:rsidP="00302DE4">
      <w:pPr>
        <w:autoSpaceDE w:val="0"/>
        <w:autoSpaceDN w:val="0"/>
        <w:adjustRightInd w:val="0"/>
        <w:spacing w:after="0" w:line="240" w:lineRule="auto"/>
        <w:rPr>
          <w:rFonts w:cstheme="minorHAnsi"/>
        </w:rPr>
      </w:pPr>
    </w:p>
    <w:p w14:paraId="124644D8" w14:textId="06D93069" w:rsidR="00C85C3B" w:rsidRPr="00C85C3B" w:rsidRDefault="00C85C3B" w:rsidP="00B14B5A">
      <w:pPr>
        <w:pStyle w:val="ListParagraph"/>
        <w:numPr>
          <w:ilvl w:val="0"/>
          <w:numId w:val="29"/>
        </w:numPr>
        <w:autoSpaceDE w:val="0"/>
        <w:autoSpaceDN w:val="0"/>
        <w:adjustRightInd w:val="0"/>
        <w:spacing w:after="0" w:line="240" w:lineRule="auto"/>
        <w:outlineLvl w:val="0"/>
        <w:rPr>
          <w:rFonts w:cstheme="minorHAnsi"/>
          <w:b/>
          <w:bCs/>
          <w:sz w:val="24"/>
          <w:szCs w:val="24"/>
        </w:rPr>
      </w:pPr>
      <w:bookmarkStart w:id="29" w:name="_Toc47878888"/>
      <w:r w:rsidRPr="00C85C3B">
        <w:rPr>
          <w:rFonts w:cstheme="minorHAnsi"/>
          <w:b/>
          <w:bCs/>
          <w:sz w:val="24"/>
          <w:szCs w:val="24"/>
        </w:rPr>
        <w:t>Indirect Sources of PFAS (PFAS sources not directly related to the practice of farming)</w:t>
      </w:r>
      <w:bookmarkEnd w:id="29"/>
    </w:p>
    <w:p w14:paraId="5522E457" w14:textId="5053EA1F" w:rsidR="00C85C3B" w:rsidRDefault="00C85C3B" w:rsidP="00C85C3B">
      <w:pPr>
        <w:autoSpaceDE w:val="0"/>
        <w:autoSpaceDN w:val="0"/>
        <w:adjustRightInd w:val="0"/>
        <w:spacing w:after="0" w:line="240" w:lineRule="auto"/>
        <w:rPr>
          <w:rFonts w:cstheme="minorHAnsi"/>
        </w:rPr>
      </w:pPr>
    </w:p>
    <w:p w14:paraId="3E498586" w14:textId="77777777" w:rsidR="006E09BE" w:rsidRDefault="006E09BE" w:rsidP="00C85C3B">
      <w:pPr>
        <w:autoSpaceDE w:val="0"/>
        <w:autoSpaceDN w:val="0"/>
        <w:adjustRightInd w:val="0"/>
        <w:spacing w:after="0" w:line="240" w:lineRule="auto"/>
        <w:rPr>
          <w:rFonts w:cstheme="minorHAnsi"/>
        </w:rPr>
      </w:pPr>
    </w:p>
    <w:p w14:paraId="5C8D0B56" w14:textId="51DDB2A1" w:rsidR="006E09BE" w:rsidRPr="00B14B5A" w:rsidRDefault="00B14B5A" w:rsidP="00B14B5A">
      <w:pPr>
        <w:pStyle w:val="Heading2"/>
        <w:rPr>
          <w:rFonts w:cstheme="minorHAnsi"/>
          <w:b/>
          <w:bCs/>
          <w:color w:val="000000" w:themeColor="text1"/>
          <w:sz w:val="22"/>
        </w:rPr>
      </w:pPr>
      <w:bookmarkStart w:id="30" w:name="_Toc47878889"/>
      <w:proofErr w:type="gramStart"/>
      <w:r w:rsidRPr="00B14B5A">
        <w:rPr>
          <w:rFonts w:cstheme="minorHAnsi"/>
          <w:b/>
          <w:bCs/>
          <w:color w:val="000000" w:themeColor="text1"/>
          <w:sz w:val="22"/>
        </w:rPr>
        <w:t xml:space="preserve">2.0  </w:t>
      </w:r>
      <w:r w:rsidR="006E09BE" w:rsidRPr="00B14B5A">
        <w:rPr>
          <w:rFonts w:cstheme="minorHAnsi"/>
          <w:b/>
          <w:bCs/>
          <w:color w:val="000000" w:themeColor="text1"/>
          <w:sz w:val="22"/>
        </w:rPr>
        <w:t>The</w:t>
      </w:r>
      <w:proofErr w:type="gramEnd"/>
      <w:r w:rsidR="006E09BE" w:rsidRPr="00B14B5A">
        <w:rPr>
          <w:rFonts w:cstheme="minorHAnsi"/>
          <w:b/>
          <w:bCs/>
          <w:color w:val="000000" w:themeColor="text1"/>
          <w:sz w:val="22"/>
        </w:rPr>
        <w:t xml:space="preserve"> PFOA substitute </w:t>
      </w:r>
      <w:proofErr w:type="spellStart"/>
      <w:r w:rsidR="006E09BE" w:rsidRPr="00B14B5A">
        <w:rPr>
          <w:rFonts w:cstheme="minorHAnsi"/>
          <w:b/>
          <w:bCs/>
          <w:color w:val="000000" w:themeColor="text1"/>
          <w:sz w:val="22"/>
        </w:rPr>
        <w:t>GenX</w:t>
      </w:r>
      <w:proofErr w:type="spellEnd"/>
      <w:r w:rsidR="006E09BE" w:rsidRPr="00B14B5A">
        <w:rPr>
          <w:rFonts w:cstheme="minorHAnsi"/>
          <w:b/>
          <w:bCs/>
          <w:color w:val="000000" w:themeColor="text1"/>
          <w:sz w:val="22"/>
        </w:rPr>
        <w:t xml:space="preserve"> detected in the environment near a </w:t>
      </w:r>
      <w:proofErr w:type="spellStart"/>
      <w:r w:rsidR="006E09BE" w:rsidRPr="00B14B5A">
        <w:rPr>
          <w:rFonts w:cstheme="minorHAnsi"/>
          <w:b/>
          <w:bCs/>
          <w:color w:val="000000" w:themeColor="text1"/>
          <w:sz w:val="22"/>
        </w:rPr>
        <w:t>fluoropolymer</w:t>
      </w:r>
      <w:proofErr w:type="spellEnd"/>
      <w:r w:rsidR="006E09BE" w:rsidRPr="00B14B5A">
        <w:rPr>
          <w:rFonts w:cstheme="minorHAnsi"/>
          <w:b/>
          <w:bCs/>
          <w:color w:val="000000" w:themeColor="text1"/>
          <w:sz w:val="22"/>
        </w:rPr>
        <w:t xml:space="preserve"> manufacturing plant in the Netherlands</w:t>
      </w:r>
      <w:bookmarkEnd w:id="30"/>
    </w:p>
    <w:p w14:paraId="29F8BB09" w14:textId="77777777" w:rsidR="006E09BE" w:rsidRPr="00111500" w:rsidRDefault="006E09BE" w:rsidP="006E09BE">
      <w:pPr>
        <w:autoSpaceDE w:val="0"/>
        <w:autoSpaceDN w:val="0"/>
        <w:adjustRightInd w:val="0"/>
        <w:spacing w:after="0" w:line="240" w:lineRule="auto"/>
        <w:rPr>
          <w:rFonts w:cstheme="minorHAnsi"/>
          <w:color w:val="000000"/>
        </w:rPr>
      </w:pPr>
      <w:r w:rsidRPr="00111500">
        <w:rPr>
          <w:rFonts w:cstheme="minorHAnsi"/>
          <w:color w:val="000000"/>
        </w:rPr>
        <w:t xml:space="preserve">S.H. </w:t>
      </w:r>
      <w:proofErr w:type="spellStart"/>
      <w:r w:rsidRPr="00111500">
        <w:rPr>
          <w:rFonts w:cstheme="minorHAnsi"/>
          <w:color w:val="000000"/>
        </w:rPr>
        <w:t>Brandsma</w:t>
      </w:r>
      <w:proofErr w:type="spellEnd"/>
      <w:r w:rsidRPr="00111500">
        <w:rPr>
          <w:rFonts w:cstheme="minorHAnsi"/>
          <w:color w:val="000000"/>
        </w:rPr>
        <w:t xml:space="preserve">, J.C. </w:t>
      </w:r>
      <w:proofErr w:type="spellStart"/>
      <w:r w:rsidRPr="00111500">
        <w:rPr>
          <w:rFonts w:cstheme="minorHAnsi"/>
          <w:color w:val="000000"/>
        </w:rPr>
        <w:t>Koekkoek</w:t>
      </w:r>
      <w:proofErr w:type="spellEnd"/>
      <w:r w:rsidRPr="00111500">
        <w:rPr>
          <w:rFonts w:cstheme="minorHAnsi"/>
          <w:color w:val="000000"/>
        </w:rPr>
        <w:t xml:space="preserve">, M.J.M. van </w:t>
      </w:r>
      <w:proofErr w:type="spellStart"/>
      <w:r w:rsidRPr="00111500">
        <w:rPr>
          <w:rFonts w:cstheme="minorHAnsi"/>
          <w:color w:val="000000"/>
        </w:rPr>
        <w:t>Velzen</w:t>
      </w:r>
      <w:proofErr w:type="spellEnd"/>
      <w:r w:rsidRPr="00111500">
        <w:rPr>
          <w:rFonts w:cstheme="minorHAnsi"/>
          <w:color w:val="000000"/>
        </w:rPr>
        <w:t>, and J. de Boer, 2018</w:t>
      </w:r>
    </w:p>
    <w:p w14:paraId="462C051C" w14:textId="77777777" w:rsidR="006E09BE" w:rsidRPr="00111500" w:rsidRDefault="006E09BE" w:rsidP="006E09BE">
      <w:pPr>
        <w:autoSpaceDE w:val="0"/>
        <w:autoSpaceDN w:val="0"/>
        <w:adjustRightInd w:val="0"/>
        <w:spacing w:after="0" w:line="240" w:lineRule="auto"/>
        <w:rPr>
          <w:rFonts w:cstheme="minorHAnsi"/>
          <w:b/>
          <w:bCs/>
        </w:rPr>
      </w:pPr>
    </w:p>
    <w:p w14:paraId="21CCEFE5" w14:textId="77777777" w:rsidR="006E09BE" w:rsidRPr="00111500" w:rsidRDefault="006E09BE" w:rsidP="006E09BE">
      <w:pPr>
        <w:autoSpaceDE w:val="0"/>
        <w:autoSpaceDN w:val="0"/>
        <w:adjustRightInd w:val="0"/>
        <w:spacing w:after="0" w:line="240" w:lineRule="auto"/>
        <w:rPr>
          <w:rFonts w:cstheme="minorHAnsi"/>
          <w:b/>
          <w:bCs/>
          <w:u w:val="single"/>
        </w:rPr>
      </w:pPr>
      <w:r w:rsidRPr="00111500">
        <w:rPr>
          <w:rFonts w:cstheme="minorHAnsi"/>
          <w:b/>
          <w:bCs/>
          <w:u w:val="single"/>
        </w:rPr>
        <w:t>Abstract</w:t>
      </w:r>
    </w:p>
    <w:p w14:paraId="4E1BED2C" w14:textId="77777777" w:rsidR="006E09BE" w:rsidRPr="00111500" w:rsidRDefault="006E09BE" w:rsidP="006E09BE">
      <w:pPr>
        <w:autoSpaceDE w:val="0"/>
        <w:autoSpaceDN w:val="0"/>
        <w:adjustRightInd w:val="0"/>
        <w:spacing w:after="0" w:line="240" w:lineRule="auto"/>
        <w:rPr>
          <w:rFonts w:cstheme="minorHAnsi"/>
        </w:rPr>
      </w:pPr>
      <w:r w:rsidRPr="00111500">
        <w:rPr>
          <w:rFonts w:cstheme="minorHAnsi"/>
        </w:rPr>
        <w:t xml:space="preserve">The ban on </w:t>
      </w:r>
      <w:proofErr w:type="spellStart"/>
      <w:r w:rsidRPr="00111500">
        <w:rPr>
          <w:rFonts w:cstheme="minorHAnsi"/>
        </w:rPr>
        <w:t>perfluorooctanoic</w:t>
      </w:r>
      <w:proofErr w:type="spellEnd"/>
      <w:r w:rsidRPr="00111500">
        <w:rPr>
          <w:rFonts w:cstheme="minorHAnsi"/>
        </w:rPr>
        <w:t xml:space="preserve"> acid (PFOA) has led to the production and use of alternative fluorinated</w:t>
      </w:r>
    </w:p>
    <w:p w14:paraId="206687AE" w14:textId="77777777" w:rsidR="006E09BE" w:rsidRPr="00111500" w:rsidRDefault="006E09BE" w:rsidP="006E09BE">
      <w:pPr>
        <w:autoSpaceDE w:val="0"/>
        <w:autoSpaceDN w:val="0"/>
        <w:adjustRightInd w:val="0"/>
        <w:spacing w:after="0" w:line="240" w:lineRule="auto"/>
        <w:rPr>
          <w:rFonts w:cstheme="minorHAnsi"/>
        </w:rPr>
      </w:pPr>
      <w:r w:rsidRPr="00111500">
        <w:rPr>
          <w:rFonts w:cstheme="minorHAnsi"/>
        </w:rPr>
        <w:t xml:space="preserve">compounds such as </w:t>
      </w:r>
      <w:proofErr w:type="spellStart"/>
      <w:r w:rsidRPr="00111500">
        <w:rPr>
          <w:rFonts w:cstheme="minorHAnsi"/>
        </w:rPr>
        <w:t>GenX</w:t>
      </w:r>
      <w:proofErr w:type="spellEnd"/>
      <w:r w:rsidRPr="00111500">
        <w:rPr>
          <w:rFonts w:cstheme="minorHAnsi"/>
        </w:rPr>
        <w:t>. Limited information is available on the occurrence of this PFOA substitute. In</w:t>
      </w:r>
    </w:p>
    <w:p w14:paraId="186FD7C2" w14:textId="77777777" w:rsidR="006E09BE" w:rsidRPr="00111500" w:rsidRDefault="006E09BE" w:rsidP="006E09BE">
      <w:pPr>
        <w:autoSpaceDE w:val="0"/>
        <w:autoSpaceDN w:val="0"/>
        <w:adjustRightInd w:val="0"/>
        <w:spacing w:after="0" w:line="240" w:lineRule="auto"/>
        <w:rPr>
          <w:rFonts w:cstheme="minorHAnsi"/>
        </w:rPr>
      </w:pPr>
      <w:r w:rsidRPr="00111500">
        <w:rPr>
          <w:rFonts w:cstheme="minorHAnsi"/>
        </w:rPr>
        <w:t xml:space="preserve">this pilot study, we investigated the presence of </w:t>
      </w:r>
      <w:proofErr w:type="spellStart"/>
      <w:r w:rsidRPr="00111500">
        <w:rPr>
          <w:rFonts w:cstheme="minorHAnsi"/>
        </w:rPr>
        <w:t>GenX</w:t>
      </w:r>
      <w:proofErr w:type="spellEnd"/>
      <w:r w:rsidRPr="00111500">
        <w:rPr>
          <w:rFonts w:cstheme="minorHAnsi"/>
        </w:rPr>
        <w:t xml:space="preserve"> in/on grass and leaf samples collected near a</w:t>
      </w:r>
    </w:p>
    <w:p w14:paraId="15B4F423" w14:textId="77777777" w:rsidR="006E09BE" w:rsidRPr="00111500" w:rsidRDefault="006E09BE" w:rsidP="006E09BE">
      <w:pPr>
        <w:autoSpaceDE w:val="0"/>
        <w:autoSpaceDN w:val="0"/>
        <w:adjustRightInd w:val="0"/>
        <w:spacing w:after="0" w:line="240" w:lineRule="auto"/>
        <w:rPr>
          <w:rFonts w:cstheme="minorHAnsi"/>
        </w:rPr>
      </w:pPr>
      <w:proofErr w:type="spellStart"/>
      <w:r w:rsidRPr="00111500">
        <w:rPr>
          <w:rFonts w:cstheme="minorHAnsi"/>
        </w:rPr>
        <w:lastRenderedPageBreak/>
        <w:t>fluoropolymer</w:t>
      </w:r>
      <w:proofErr w:type="spellEnd"/>
      <w:r w:rsidRPr="00111500">
        <w:rPr>
          <w:rFonts w:cstheme="minorHAnsi"/>
        </w:rPr>
        <w:t xml:space="preserve"> manufacturing plant in the Netherlands and in drinking water produced from surface and</w:t>
      </w:r>
    </w:p>
    <w:p w14:paraId="5A06A134" w14:textId="77777777" w:rsidR="006E09BE" w:rsidRPr="00111500" w:rsidRDefault="006E09BE" w:rsidP="006E09BE">
      <w:pPr>
        <w:autoSpaceDE w:val="0"/>
        <w:autoSpaceDN w:val="0"/>
        <w:adjustRightInd w:val="0"/>
        <w:spacing w:after="0" w:line="240" w:lineRule="auto"/>
        <w:rPr>
          <w:rFonts w:cstheme="minorHAnsi"/>
        </w:rPr>
      </w:pPr>
      <w:r w:rsidRPr="00111500">
        <w:rPr>
          <w:rFonts w:cstheme="minorHAnsi"/>
        </w:rPr>
        <w:t xml:space="preserve">surface-water influenced groundwater intake points within 25 km from the plant. </w:t>
      </w:r>
      <w:proofErr w:type="spellStart"/>
      <w:r w:rsidRPr="00111500">
        <w:rPr>
          <w:rFonts w:cstheme="minorHAnsi"/>
        </w:rPr>
        <w:t>GenX</w:t>
      </w:r>
      <w:proofErr w:type="spellEnd"/>
      <w:r w:rsidRPr="00111500">
        <w:rPr>
          <w:rFonts w:cstheme="minorHAnsi"/>
        </w:rPr>
        <w:t xml:space="preserve"> was detected in/</w:t>
      </w:r>
    </w:p>
    <w:p w14:paraId="4B633476" w14:textId="77777777" w:rsidR="006E09BE" w:rsidRPr="00111500" w:rsidRDefault="006E09BE" w:rsidP="006E09BE">
      <w:pPr>
        <w:autoSpaceDE w:val="0"/>
        <w:autoSpaceDN w:val="0"/>
        <w:adjustRightInd w:val="0"/>
        <w:spacing w:after="0" w:line="240" w:lineRule="auto"/>
        <w:rPr>
          <w:rFonts w:cstheme="minorHAnsi"/>
        </w:rPr>
      </w:pPr>
      <w:r w:rsidRPr="00111500">
        <w:rPr>
          <w:rFonts w:cstheme="minorHAnsi"/>
        </w:rPr>
        <w:t>on all grass and leaf samples collected within 3 km north-east from the plant, with levels ranging from 1</w:t>
      </w:r>
    </w:p>
    <w:p w14:paraId="37E07446" w14:textId="77777777" w:rsidR="006E09BE" w:rsidRPr="00111500" w:rsidRDefault="006E09BE" w:rsidP="006E09BE">
      <w:pPr>
        <w:autoSpaceDE w:val="0"/>
        <w:autoSpaceDN w:val="0"/>
        <w:adjustRightInd w:val="0"/>
        <w:spacing w:after="0" w:line="240" w:lineRule="auto"/>
        <w:rPr>
          <w:rFonts w:cstheme="minorHAnsi"/>
        </w:rPr>
      </w:pPr>
      <w:r w:rsidRPr="00111500">
        <w:rPr>
          <w:rFonts w:cstheme="minorHAnsi"/>
        </w:rPr>
        <w:t xml:space="preserve">to 27 </w:t>
      </w:r>
      <w:proofErr w:type="spellStart"/>
      <w:r w:rsidRPr="00111500">
        <w:rPr>
          <w:rFonts w:cstheme="minorHAnsi"/>
        </w:rPr>
        <w:t>ng</w:t>
      </w:r>
      <w:proofErr w:type="spellEnd"/>
      <w:r w:rsidRPr="00111500">
        <w:rPr>
          <w:rFonts w:cstheme="minorHAnsi"/>
        </w:rPr>
        <w:t>/g wet weight (</w:t>
      </w:r>
      <w:proofErr w:type="spellStart"/>
      <w:r w:rsidRPr="00111500">
        <w:rPr>
          <w:rFonts w:cstheme="minorHAnsi"/>
        </w:rPr>
        <w:t>ww</w:t>
      </w:r>
      <w:proofErr w:type="spellEnd"/>
      <w:r w:rsidRPr="00111500">
        <w:rPr>
          <w:rFonts w:cstheme="minorHAnsi"/>
        </w:rPr>
        <w:t xml:space="preserve">) and 4.3-86 </w:t>
      </w:r>
      <w:proofErr w:type="spellStart"/>
      <w:r w:rsidRPr="00111500">
        <w:rPr>
          <w:rFonts w:cstheme="minorHAnsi"/>
        </w:rPr>
        <w:t>ng</w:t>
      </w:r>
      <w:proofErr w:type="spellEnd"/>
      <w:r w:rsidRPr="00111500">
        <w:rPr>
          <w:rFonts w:cstheme="minorHAnsi"/>
        </w:rPr>
        <w:t xml:space="preserve">/g </w:t>
      </w:r>
      <w:proofErr w:type="spellStart"/>
      <w:r w:rsidRPr="00111500">
        <w:rPr>
          <w:rFonts w:cstheme="minorHAnsi"/>
        </w:rPr>
        <w:t>ww</w:t>
      </w:r>
      <w:proofErr w:type="spellEnd"/>
      <w:r w:rsidRPr="00111500">
        <w:rPr>
          <w:rFonts w:cstheme="minorHAnsi"/>
        </w:rPr>
        <w:t>, respectively. The PFOA levels in/on grass and leaves</w:t>
      </w:r>
    </w:p>
    <w:p w14:paraId="38D9805D" w14:textId="77777777" w:rsidR="006E09BE" w:rsidRPr="00111500" w:rsidRDefault="006E09BE" w:rsidP="006E09BE">
      <w:pPr>
        <w:autoSpaceDE w:val="0"/>
        <w:autoSpaceDN w:val="0"/>
        <w:adjustRightInd w:val="0"/>
        <w:spacing w:after="0" w:line="240" w:lineRule="auto"/>
        <w:rPr>
          <w:rFonts w:cstheme="minorHAnsi"/>
        </w:rPr>
      </w:pPr>
      <w:r w:rsidRPr="00111500">
        <w:rPr>
          <w:rFonts w:cstheme="minorHAnsi"/>
        </w:rPr>
        <w:t xml:space="preserve">were lower, ranging from 0.7 to 11 </w:t>
      </w:r>
      <w:proofErr w:type="spellStart"/>
      <w:r w:rsidRPr="00111500">
        <w:rPr>
          <w:rFonts w:cstheme="minorHAnsi"/>
        </w:rPr>
        <w:t>ng</w:t>
      </w:r>
      <w:proofErr w:type="spellEnd"/>
      <w:r w:rsidRPr="00111500">
        <w:rPr>
          <w:rFonts w:cstheme="minorHAnsi"/>
        </w:rPr>
        <w:t xml:space="preserve">/g </w:t>
      </w:r>
      <w:proofErr w:type="spellStart"/>
      <w:r w:rsidRPr="00111500">
        <w:rPr>
          <w:rFonts w:cstheme="minorHAnsi"/>
        </w:rPr>
        <w:t>ww</w:t>
      </w:r>
      <w:proofErr w:type="spellEnd"/>
      <w:r w:rsidRPr="00111500">
        <w:rPr>
          <w:rFonts w:cstheme="minorHAnsi"/>
        </w:rPr>
        <w:t xml:space="preserve"> and 0.9-28 </w:t>
      </w:r>
      <w:proofErr w:type="spellStart"/>
      <w:r w:rsidRPr="00111500">
        <w:rPr>
          <w:rFonts w:cstheme="minorHAnsi"/>
        </w:rPr>
        <w:t>ng</w:t>
      </w:r>
      <w:proofErr w:type="spellEnd"/>
      <w:r w:rsidRPr="00111500">
        <w:rPr>
          <w:rFonts w:cstheme="minorHAnsi"/>
        </w:rPr>
        <w:t xml:space="preserve">/g </w:t>
      </w:r>
      <w:proofErr w:type="spellStart"/>
      <w:r w:rsidRPr="00111500">
        <w:rPr>
          <w:rFonts w:cstheme="minorHAnsi"/>
        </w:rPr>
        <w:t>ww</w:t>
      </w:r>
      <w:proofErr w:type="spellEnd"/>
      <w:r w:rsidRPr="00111500">
        <w:rPr>
          <w:rFonts w:cstheme="minorHAnsi"/>
        </w:rPr>
        <w:t xml:space="preserve">, respectively. A declining concentration gradient of </w:t>
      </w:r>
      <w:proofErr w:type="spellStart"/>
      <w:r w:rsidRPr="00111500">
        <w:rPr>
          <w:rFonts w:cstheme="minorHAnsi"/>
        </w:rPr>
        <w:t>GenX</w:t>
      </w:r>
      <w:proofErr w:type="spellEnd"/>
      <w:r w:rsidRPr="00111500">
        <w:rPr>
          <w:rFonts w:cstheme="minorHAnsi"/>
        </w:rPr>
        <w:t xml:space="preserve"> and PFOA with increasing distance from the plant was observed, which suggests that the plant is a point source of </w:t>
      </w:r>
      <w:proofErr w:type="spellStart"/>
      <w:r w:rsidRPr="00111500">
        <w:rPr>
          <w:rFonts w:cstheme="minorHAnsi"/>
        </w:rPr>
        <w:t>GenX</w:t>
      </w:r>
      <w:proofErr w:type="spellEnd"/>
      <w:r w:rsidRPr="00111500">
        <w:rPr>
          <w:rFonts w:cstheme="minorHAnsi"/>
        </w:rPr>
        <w:t xml:space="preserve"> and was a point source for PFOA in the past. In all drinking water samples, </w:t>
      </w:r>
      <w:proofErr w:type="spellStart"/>
      <w:r w:rsidRPr="00111500">
        <w:rPr>
          <w:rFonts w:cstheme="minorHAnsi"/>
        </w:rPr>
        <w:t>GenX</w:t>
      </w:r>
      <w:proofErr w:type="spellEnd"/>
      <w:r w:rsidRPr="00111500">
        <w:rPr>
          <w:rFonts w:cstheme="minorHAnsi"/>
        </w:rPr>
        <w:t xml:space="preserve"> and PFOA were detected with levels ranging from 1.4 to 8.0 </w:t>
      </w:r>
      <w:proofErr w:type="spellStart"/>
      <w:r w:rsidRPr="00111500">
        <w:rPr>
          <w:rFonts w:cstheme="minorHAnsi"/>
        </w:rPr>
        <w:t>ng</w:t>
      </w:r>
      <w:proofErr w:type="spellEnd"/>
      <w:r w:rsidRPr="00111500">
        <w:rPr>
          <w:rFonts w:cstheme="minorHAnsi"/>
        </w:rPr>
        <w:t xml:space="preserve">/L and 1.9-7.1 </w:t>
      </w:r>
      <w:proofErr w:type="spellStart"/>
      <w:r w:rsidRPr="00111500">
        <w:rPr>
          <w:rFonts w:cstheme="minorHAnsi"/>
        </w:rPr>
        <w:t>ng</w:t>
      </w:r>
      <w:proofErr w:type="spellEnd"/>
      <w:r w:rsidRPr="00111500">
        <w:rPr>
          <w:rFonts w:cstheme="minorHAnsi"/>
        </w:rPr>
        <w:t xml:space="preserve">/L, respectively. The detection of </w:t>
      </w:r>
      <w:proofErr w:type="spellStart"/>
      <w:r w:rsidRPr="00111500">
        <w:rPr>
          <w:rFonts w:cstheme="minorHAnsi"/>
        </w:rPr>
        <w:t>GenX</w:t>
      </w:r>
      <w:proofErr w:type="spellEnd"/>
      <w:r w:rsidRPr="00111500">
        <w:rPr>
          <w:rFonts w:cstheme="minorHAnsi"/>
        </w:rPr>
        <w:t xml:space="preserve">, which is only used since 2012, in/on grass and leaves and in drinking water indicates that </w:t>
      </w:r>
      <w:proofErr w:type="spellStart"/>
      <w:r w:rsidRPr="00111500">
        <w:rPr>
          <w:rFonts w:cstheme="minorHAnsi"/>
        </w:rPr>
        <w:t>GenX</w:t>
      </w:r>
      <w:proofErr w:type="spellEnd"/>
      <w:r w:rsidRPr="00111500">
        <w:rPr>
          <w:rFonts w:cstheme="minorHAnsi"/>
        </w:rPr>
        <w:t xml:space="preserve"> is now distributed through the environment. The presence of </w:t>
      </w:r>
      <w:proofErr w:type="spellStart"/>
      <w:r w:rsidRPr="00111500">
        <w:rPr>
          <w:rFonts w:cstheme="minorHAnsi"/>
        </w:rPr>
        <w:t>GenX</w:t>
      </w:r>
      <w:proofErr w:type="spellEnd"/>
      <w:r w:rsidRPr="00111500">
        <w:rPr>
          <w:rFonts w:cstheme="minorHAnsi"/>
        </w:rPr>
        <w:t xml:space="preserve"> and PFOA in/on grass and leaves within 3 km north-east of the plant also suggests that these chemicals could also be present on the locally grown food in gardens around the factory.</w:t>
      </w:r>
    </w:p>
    <w:p w14:paraId="0B1E4EF3" w14:textId="77777777" w:rsidR="006E09BE" w:rsidRPr="00111500" w:rsidRDefault="006E09BE" w:rsidP="006E09BE">
      <w:pPr>
        <w:autoSpaceDE w:val="0"/>
        <w:autoSpaceDN w:val="0"/>
        <w:adjustRightInd w:val="0"/>
        <w:spacing w:after="0" w:line="240" w:lineRule="auto"/>
        <w:rPr>
          <w:rFonts w:cstheme="minorHAnsi"/>
        </w:rPr>
      </w:pPr>
    </w:p>
    <w:p w14:paraId="18FC5CAC" w14:textId="77777777" w:rsidR="00B14B5A" w:rsidRDefault="006E09BE" w:rsidP="00B14B5A">
      <w:pPr>
        <w:autoSpaceDE w:val="0"/>
        <w:autoSpaceDN w:val="0"/>
        <w:adjustRightInd w:val="0"/>
        <w:spacing w:after="0" w:line="240" w:lineRule="auto"/>
        <w:rPr>
          <w:rFonts w:cstheme="minorHAnsi"/>
        </w:rPr>
      </w:pPr>
      <w:r w:rsidRPr="00111500">
        <w:rPr>
          <w:rFonts w:cstheme="minorHAnsi"/>
          <w:b/>
          <w:bCs/>
          <w:u w:val="single"/>
        </w:rPr>
        <w:t>Notes</w:t>
      </w:r>
    </w:p>
    <w:p w14:paraId="10DED9BD" w14:textId="351C47D4" w:rsidR="006E09BE" w:rsidRPr="00B14B5A" w:rsidRDefault="006E09BE" w:rsidP="00B14B5A">
      <w:pPr>
        <w:autoSpaceDE w:val="0"/>
        <w:autoSpaceDN w:val="0"/>
        <w:adjustRightInd w:val="0"/>
        <w:spacing w:after="0" w:line="240" w:lineRule="auto"/>
        <w:rPr>
          <w:rFonts w:cstheme="minorHAnsi"/>
        </w:rPr>
      </w:pPr>
      <w:r w:rsidRPr="00111500">
        <w:t xml:space="preserve">Detection of </w:t>
      </w:r>
      <w:proofErr w:type="spellStart"/>
      <w:r w:rsidRPr="00111500">
        <w:t>GenX</w:t>
      </w:r>
      <w:proofErr w:type="spellEnd"/>
      <w:r w:rsidRPr="00111500">
        <w:t xml:space="preserve"> on vegetation within 3 kilometers and in local surface and groundwater demonstrate the mobility of PFAS replacement chemicals.</w:t>
      </w:r>
    </w:p>
    <w:p w14:paraId="169B211E" w14:textId="58522ACE" w:rsidR="00C85C3B" w:rsidRDefault="00C85C3B" w:rsidP="00C85C3B">
      <w:pPr>
        <w:autoSpaceDE w:val="0"/>
        <w:autoSpaceDN w:val="0"/>
        <w:adjustRightInd w:val="0"/>
        <w:spacing w:after="0" w:line="240" w:lineRule="auto"/>
        <w:rPr>
          <w:rFonts w:cstheme="minorHAnsi"/>
        </w:rPr>
      </w:pPr>
    </w:p>
    <w:p w14:paraId="26F5FA43" w14:textId="11D4CFCB" w:rsidR="00C85C3B" w:rsidRDefault="00C85C3B" w:rsidP="00C85C3B">
      <w:pPr>
        <w:autoSpaceDE w:val="0"/>
        <w:autoSpaceDN w:val="0"/>
        <w:adjustRightInd w:val="0"/>
        <w:spacing w:after="0" w:line="240" w:lineRule="auto"/>
        <w:rPr>
          <w:rFonts w:cstheme="minorHAnsi"/>
        </w:rPr>
      </w:pPr>
    </w:p>
    <w:p w14:paraId="130B2F2F" w14:textId="31088EE8" w:rsidR="006E09BE" w:rsidRPr="00B14B5A" w:rsidRDefault="00B14B5A" w:rsidP="00B14B5A">
      <w:pPr>
        <w:pStyle w:val="Heading2"/>
        <w:rPr>
          <w:rFonts w:cstheme="minorHAnsi"/>
          <w:b/>
          <w:bCs/>
          <w:color w:val="000000"/>
          <w:sz w:val="22"/>
        </w:rPr>
      </w:pPr>
      <w:bookmarkStart w:id="31" w:name="_Toc47878890"/>
      <w:proofErr w:type="gramStart"/>
      <w:r w:rsidRPr="00B14B5A">
        <w:rPr>
          <w:rFonts w:cstheme="minorHAnsi"/>
          <w:b/>
          <w:bCs/>
          <w:color w:val="000000"/>
          <w:sz w:val="22"/>
        </w:rPr>
        <w:t>2.</w:t>
      </w:r>
      <w:r>
        <w:rPr>
          <w:rFonts w:cstheme="minorHAnsi"/>
          <w:b/>
          <w:bCs/>
          <w:color w:val="000000"/>
          <w:sz w:val="22"/>
        </w:rPr>
        <w:t>1</w:t>
      </w:r>
      <w:r w:rsidRPr="00B14B5A">
        <w:rPr>
          <w:rFonts w:cstheme="minorHAnsi"/>
          <w:b/>
          <w:bCs/>
          <w:color w:val="000000"/>
          <w:sz w:val="22"/>
        </w:rPr>
        <w:t xml:space="preserve">  </w:t>
      </w:r>
      <w:r w:rsidR="006E09BE" w:rsidRPr="00B14B5A">
        <w:rPr>
          <w:rFonts w:cstheme="minorHAnsi"/>
          <w:b/>
          <w:bCs/>
          <w:color w:val="000000"/>
          <w:sz w:val="22"/>
        </w:rPr>
        <w:t>Role</w:t>
      </w:r>
      <w:proofErr w:type="gramEnd"/>
      <w:r w:rsidR="006E09BE" w:rsidRPr="00B14B5A">
        <w:rPr>
          <w:rFonts w:cstheme="minorHAnsi"/>
          <w:b/>
          <w:bCs/>
          <w:color w:val="000000"/>
          <w:sz w:val="22"/>
        </w:rPr>
        <w:t xml:space="preserve"> of wastewater treatment plant in environmental cycling of poly- and </w:t>
      </w:r>
      <w:proofErr w:type="spellStart"/>
      <w:r w:rsidR="006E09BE" w:rsidRPr="00B14B5A">
        <w:rPr>
          <w:rFonts w:cstheme="minorHAnsi"/>
          <w:b/>
          <w:bCs/>
          <w:color w:val="000000"/>
          <w:sz w:val="22"/>
        </w:rPr>
        <w:t>perfluoroalkyl</w:t>
      </w:r>
      <w:proofErr w:type="spellEnd"/>
      <w:r w:rsidR="006E09BE" w:rsidRPr="00B14B5A">
        <w:rPr>
          <w:rFonts w:cstheme="minorHAnsi"/>
          <w:b/>
          <w:bCs/>
          <w:color w:val="000000"/>
          <w:sz w:val="22"/>
        </w:rPr>
        <w:t xml:space="preserve"> substances</w:t>
      </w:r>
      <w:bookmarkEnd w:id="31"/>
    </w:p>
    <w:p w14:paraId="2F1DD06D" w14:textId="77777777" w:rsidR="006E09BE" w:rsidRPr="00D14471" w:rsidRDefault="006E09BE" w:rsidP="006E09BE">
      <w:pPr>
        <w:autoSpaceDE w:val="0"/>
        <w:autoSpaceDN w:val="0"/>
        <w:adjustRightInd w:val="0"/>
        <w:spacing w:after="0" w:line="240" w:lineRule="auto"/>
        <w:rPr>
          <w:rFonts w:cstheme="minorHAnsi"/>
          <w:color w:val="000000"/>
        </w:rPr>
      </w:pPr>
      <w:r w:rsidRPr="00D14471">
        <w:rPr>
          <w:rFonts w:cstheme="minorHAnsi"/>
          <w:color w:val="000000"/>
        </w:rPr>
        <w:t>Hanna Hamid and Loretta Y. Li, 2016</w:t>
      </w:r>
    </w:p>
    <w:p w14:paraId="25D1C1D6" w14:textId="77777777" w:rsidR="006E09BE" w:rsidRPr="00D14471" w:rsidRDefault="006E09BE" w:rsidP="006E09BE">
      <w:pPr>
        <w:autoSpaceDE w:val="0"/>
        <w:autoSpaceDN w:val="0"/>
        <w:adjustRightInd w:val="0"/>
        <w:spacing w:after="0" w:line="240" w:lineRule="auto"/>
        <w:rPr>
          <w:rFonts w:cstheme="minorHAnsi"/>
          <w:color w:val="000000"/>
        </w:rPr>
      </w:pPr>
    </w:p>
    <w:p w14:paraId="7B05F938" w14:textId="77777777" w:rsidR="006E09BE" w:rsidRPr="00D14471" w:rsidRDefault="006E09BE" w:rsidP="006E09BE">
      <w:pPr>
        <w:autoSpaceDE w:val="0"/>
        <w:autoSpaceDN w:val="0"/>
        <w:adjustRightInd w:val="0"/>
        <w:spacing w:after="0" w:line="240" w:lineRule="auto"/>
        <w:rPr>
          <w:rFonts w:cstheme="minorHAnsi"/>
          <w:b/>
          <w:bCs/>
          <w:color w:val="000000"/>
          <w:u w:val="single"/>
        </w:rPr>
      </w:pPr>
      <w:r w:rsidRPr="00D14471">
        <w:rPr>
          <w:rFonts w:cstheme="minorHAnsi"/>
          <w:b/>
          <w:bCs/>
          <w:color w:val="000000"/>
          <w:u w:val="single"/>
        </w:rPr>
        <w:t>Abstract</w:t>
      </w:r>
    </w:p>
    <w:p w14:paraId="2F36C850" w14:textId="77777777" w:rsidR="006E09BE" w:rsidRPr="00D14471" w:rsidRDefault="006E09BE" w:rsidP="006E09BE">
      <w:pPr>
        <w:autoSpaceDE w:val="0"/>
        <w:autoSpaceDN w:val="0"/>
        <w:adjustRightInd w:val="0"/>
        <w:spacing w:after="0" w:line="240" w:lineRule="auto"/>
        <w:rPr>
          <w:rFonts w:cstheme="minorHAnsi"/>
        </w:rPr>
      </w:pPr>
      <w:r w:rsidRPr="00D14471">
        <w:rPr>
          <w:rFonts w:cstheme="minorHAnsi"/>
        </w:rPr>
        <w:t xml:space="preserve">The role of wastewater treatment plants (WWTP) in environmental cycling of poly- and </w:t>
      </w:r>
      <w:proofErr w:type="spellStart"/>
      <w:r w:rsidRPr="00D14471">
        <w:rPr>
          <w:rFonts w:cstheme="minorHAnsi"/>
        </w:rPr>
        <w:t>perfluoroalkyl</w:t>
      </w:r>
      <w:proofErr w:type="spellEnd"/>
      <w:r w:rsidRPr="00D14471">
        <w:rPr>
          <w:rFonts w:cstheme="minorHAnsi"/>
        </w:rPr>
        <w:t xml:space="preserve"> substances (PFASs) through aqueous effluent, sludge and air emission has been critically reviewed here. Understanding the role of WWTPs can provide better understanding of global cycling of persistent PFASs and assist in formulating relevant environmental policies. The review suggests that WWTP effluent is a major source of </w:t>
      </w:r>
      <w:proofErr w:type="spellStart"/>
      <w:r w:rsidRPr="00D14471">
        <w:rPr>
          <w:rFonts w:cstheme="minorHAnsi"/>
        </w:rPr>
        <w:t>perfluoroalkyl</w:t>
      </w:r>
      <w:proofErr w:type="spellEnd"/>
      <w:r w:rsidRPr="00D14471">
        <w:rPr>
          <w:rFonts w:cstheme="minorHAnsi"/>
        </w:rPr>
        <w:t xml:space="preserve"> acids (PFAAs) in surface water. Land application of biosolids (treated sludge) has shown preferential bioaccumulation of short chain (&lt;C7) PFAAs in various plant compartments, leading to possible contamination of the food cycle. Elevated air concentration (1.5 to 15 times) of ΣPFASs have been reported at the aeration tanks on WWTP sites, compared to reference sites not contaminated with WWTP emission. The air emission of neutral PFASs has important implications</w:t>
      </w:r>
    </w:p>
    <w:p w14:paraId="63AF7F59" w14:textId="77777777" w:rsidR="006E09BE" w:rsidRPr="00D14471" w:rsidRDefault="006E09BE" w:rsidP="006E09BE">
      <w:pPr>
        <w:autoSpaceDE w:val="0"/>
        <w:autoSpaceDN w:val="0"/>
        <w:adjustRightInd w:val="0"/>
        <w:spacing w:after="0" w:line="240" w:lineRule="auto"/>
        <w:rPr>
          <w:rFonts w:cstheme="minorHAnsi"/>
        </w:rPr>
      </w:pPr>
      <w:r w:rsidRPr="00D14471">
        <w:rPr>
          <w:rFonts w:cstheme="minorHAnsi"/>
        </w:rPr>
        <w:t xml:space="preserve">considering the long-range transport and subsequent degradation of neutral compounds leading to the occurrence of recalcitrant PFAAs in pristine remote environments. Research gap exist in terms of fate of </w:t>
      </w:r>
      <w:proofErr w:type="spellStart"/>
      <w:r w:rsidRPr="00D14471">
        <w:rPr>
          <w:rFonts w:cstheme="minorHAnsi"/>
        </w:rPr>
        <w:t>polyfluroalkyl</w:t>
      </w:r>
      <w:proofErr w:type="spellEnd"/>
      <w:r w:rsidRPr="00D14471">
        <w:rPr>
          <w:rFonts w:cstheme="minorHAnsi"/>
        </w:rPr>
        <w:t xml:space="preserve"> compounds (neutral PFASs) during </w:t>
      </w:r>
      <w:proofErr w:type="spellStart"/>
      <w:r w:rsidRPr="00D14471">
        <w:rPr>
          <w:rFonts w:cstheme="minorHAnsi"/>
        </w:rPr>
        <w:t>wastetwater</w:t>
      </w:r>
      <w:proofErr w:type="spellEnd"/>
      <w:r w:rsidRPr="00D14471">
        <w:rPr>
          <w:rFonts w:cstheme="minorHAnsi"/>
        </w:rPr>
        <w:t xml:space="preserve"> treatment and in aquatic and terrestrial environment. Considering the wide range of commercially available PFASs, measuring only </w:t>
      </w:r>
      <w:proofErr w:type="spellStart"/>
      <w:r w:rsidRPr="00D14471">
        <w:rPr>
          <w:rFonts w:cstheme="minorHAnsi"/>
        </w:rPr>
        <w:t>perfluorocarboxylic</w:t>
      </w:r>
      <w:proofErr w:type="spellEnd"/>
      <w:r w:rsidRPr="00D14471">
        <w:rPr>
          <w:rFonts w:cstheme="minorHAnsi"/>
        </w:rPr>
        <w:t xml:space="preserve"> acid (PFCA) and </w:t>
      </w:r>
      <w:proofErr w:type="spellStart"/>
      <w:r w:rsidRPr="00D14471">
        <w:rPr>
          <w:rFonts w:cstheme="minorHAnsi"/>
        </w:rPr>
        <w:t>perfluorosulfonic</w:t>
      </w:r>
      <w:proofErr w:type="spellEnd"/>
      <w:r w:rsidRPr="00D14471">
        <w:rPr>
          <w:rFonts w:cstheme="minorHAnsi"/>
        </w:rPr>
        <w:t xml:space="preserve"> acid (PFSA) can lead to underestimation of the total PFAS load derived from WWTPs. Knowledge of the various pathways of PFAS from WWTPs to receiving environments, outlined in this study, can help in adopting best possible management practices to reduce the release of PFASs from WWTPs.</w:t>
      </w:r>
    </w:p>
    <w:p w14:paraId="63EE0F54" w14:textId="77777777" w:rsidR="006E09BE" w:rsidRPr="00D14471" w:rsidRDefault="006E09BE" w:rsidP="006E09BE">
      <w:pPr>
        <w:autoSpaceDE w:val="0"/>
        <w:autoSpaceDN w:val="0"/>
        <w:adjustRightInd w:val="0"/>
        <w:spacing w:after="0" w:line="240" w:lineRule="auto"/>
        <w:rPr>
          <w:rFonts w:cstheme="minorHAnsi"/>
        </w:rPr>
      </w:pPr>
    </w:p>
    <w:p w14:paraId="3ECEE6A7" w14:textId="77777777" w:rsidR="006E09BE" w:rsidRPr="00D14471" w:rsidRDefault="006E09BE" w:rsidP="006E09BE">
      <w:pPr>
        <w:autoSpaceDE w:val="0"/>
        <w:autoSpaceDN w:val="0"/>
        <w:adjustRightInd w:val="0"/>
        <w:spacing w:after="0" w:line="240" w:lineRule="auto"/>
        <w:rPr>
          <w:rFonts w:cstheme="minorHAnsi"/>
        </w:rPr>
      </w:pPr>
      <w:r w:rsidRPr="00D14471">
        <w:rPr>
          <w:rFonts w:cstheme="minorHAnsi"/>
          <w:b/>
          <w:bCs/>
          <w:u w:val="single"/>
        </w:rPr>
        <w:t>Notes</w:t>
      </w:r>
    </w:p>
    <w:p w14:paraId="2273660B" w14:textId="77777777" w:rsidR="006E09BE" w:rsidRPr="00D14471" w:rsidRDefault="006E09BE" w:rsidP="006E09BE">
      <w:pPr>
        <w:numPr>
          <w:ilvl w:val="0"/>
          <w:numId w:val="4"/>
        </w:numPr>
        <w:autoSpaceDE w:val="0"/>
        <w:autoSpaceDN w:val="0"/>
        <w:adjustRightInd w:val="0"/>
        <w:spacing w:after="0" w:line="240" w:lineRule="auto"/>
        <w:ind w:left="0"/>
        <w:contextualSpacing/>
        <w:rPr>
          <w:rFonts w:cstheme="minorHAnsi"/>
        </w:rPr>
      </w:pPr>
      <w:r w:rsidRPr="00D14471">
        <w:rPr>
          <w:rFonts w:cstheme="minorHAnsi"/>
        </w:rPr>
        <w:t>Despite phase-out, PFOA and PFOS are still the most frequently detected PFAA in wastewater.</w:t>
      </w:r>
    </w:p>
    <w:p w14:paraId="401E7183" w14:textId="77777777" w:rsidR="006E09BE" w:rsidRPr="00D14471" w:rsidRDefault="006E09BE" w:rsidP="006E09BE">
      <w:pPr>
        <w:numPr>
          <w:ilvl w:val="0"/>
          <w:numId w:val="4"/>
        </w:numPr>
        <w:autoSpaceDE w:val="0"/>
        <w:autoSpaceDN w:val="0"/>
        <w:adjustRightInd w:val="0"/>
        <w:spacing w:after="0" w:line="240" w:lineRule="auto"/>
        <w:ind w:left="0"/>
        <w:contextualSpacing/>
        <w:rPr>
          <w:rFonts w:cstheme="minorHAnsi"/>
        </w:rPr>
      </w:pPr>
      <w:r w:rsidRPr="00D14471">
        <w:rPr>
          <w:rFonts w:cstheme="minorHAnsi"/>
        </w:rPr>
        <w:t>Few studies have intensively investigated the fate of PFAS during conventional and/or advanced wastewater treatment.</w:t>
      </w:r>
    </w:p>
    <w:p w14:paraId="6AF58D4C" w14:textId="77777777" w:rsidR="006E09BE" w:rsidRPr="00D14471" w:rsidRDefault="006E09BE" w:rsidP="006E09BE">
      <w:pPr>
        <w:numPr>
          <w:ilvl w:val="0"/>
          <w:numId w:val="4"/>
        </w:numPr>
        <w:autoSpaceDE w:val="0"/>
        <w:autoSpaceDN w:val="0"/>
        <w:adjustRightInd w:val="0"/>
        <w:spacing w:after="0" w:line="240" w:lineRule="auto"/>
        <w:ind w:left="0"/>
        <w:contextualSpacing/>
        <w:rPr>
          <w:rFonts w:cstheme="minorHAnsi"/>
        </w:rPr>
      </w:pPr>
      <w:r w:rsidRPr="00D14471">
        <w:rPr>
          <w:rFonts w:cstheme="minorHAnsi"/>
        </w:rPr>
        <w:t>Primary settling seems to provide little or no removal of PFAS.</w:t>
      </w:r>
    </w:p>
    <w:p w14:paraId="693A8D39" w14:textId="77777777" w:rsidR="006E09BE" w:rsidRPr="00D14471" w:rsidRDefault="006E09BE" w:rsidP="006E09BE">
      <w:pPr>
        <w:numPr>
          <w:ilvl w:val="0"/>
          <w:numId w:val="4"/>
        </w:numPr>
        <w:autoSpaceDE w:val="0"/>
        <w:autoSpaceDN w:val="0"/>
        <w:adjustRightInd w:val="0"/>
        <w:spacing w:after="0" w:line="240" w:lineRule="auto"/>
        <w:ind w:left="0"/>
        <w:contextualSpacing/>
        <w:rPr>
          <w:rFonts w:cstheme="minorHAnsi"/>
        </w:rPr>
      </w:pPr>
      <w:r w:rsidRPr="00D14471">
        <w:rPr>
          <w:rFonts w:cstheme="minorHAnsi"/>
        </w:rPr>
        <w:lastRenderedPageBreak/>
        <w:t>Variable, poor, and negative treatment has been observed in secondary treatment processes.  The increase in PFAA concentration in secondary effluent is attributed to the degradation of precursor compounds.</w:t>
      </w:r>
    </w:p>
    <w:p w14:paraId="0648C437" w14:textId="77777777" w:rsidR="006E09BE" w:rsidRPr="00D14471" w:rsidRDefault="006E09BE" w:rsidP="006E09BE">
      <w:pPr>
        <w:numPr>
          <w:ilvl w:val="0"/>
          <w:numId w:val="4"/>
        </w:numPr>
        <w:autoSpaceDE w:val="0"/>
        <w:autoSpaceDN w:val="0"/>
        <w:adjustRightInd w:val="0"/>
        <w:spacing w:after="0" w:line="240" w:lineRule="auto"/>
        <w:ind w:left="0"/>
        <w:contextualSpacing/>
        <w:rPr>
          <w:rFonts w:cstheme="minorHAnsi"/>
        </w:rPr>
      </w:pPr>
      <w:r w:rsidRPr="00D14471">
        <w:rPr>
          <w:rFonts w:cstheme="minorHAnsi"/>
        </w:rPr>
        <w:t xml:space="preserve">Different types of treatment processes can result in the evolution of different amounts of PFAA during treatment.  Increased (i.e. higher summer temperatures) or prolonged (increased HRT) microbial activity seems to be the primary factor for increased concentrations of PFAS across the treatment process.  </w:t>
      </w:r>
    </w:p>
    <w:p w14:paraId="309C12CD" w14:textId="77777777" w:rsidR="006E09BE" w:rsidRPr="00D14471" w:rsidRDefault="006E09BE" w:rsidP="006E09BE">
      <w:pPr>
        <w:numPr>
          <w:ilvl w:val="0"/>
          <w:numId w:val="4"/>
        </w:numPr>
        <w:autoSpaceDE w:val="0"/>
        <w:autoSpaceDN w:val="0"/>
        <w:adjustRightInd w:val="0"/>
        <w:spacing w:after="0" w:line="240" w:lineRule="auto"/>
        <w:ind w:left="0"/>
        <w:contextualSpacing/>
        <w:rPr>
          <w:rFonts w:cstheme="minorHAnsi"/>
        </w:rPr>
      </w:pPr>
      <w:r w:rsidRPr="00D14471">
        <w:rPr>
          <w:rFonts w:cstheme="minorHAnsi"/>
        </w:rPr>
        <w:t>WWTF can be a significant source of PFAS contamination to surface water.  The detection of PFAS in freshwater biota has been well documented in the literature.  In general, the concentration of PFAAs has been observed to increase with increasing trophic level in the food chain in riverine ecosystems.</w:t>
      </w:r>
    </w:p>
    <w:p w14:paraId="6E8A0B60" w14:textId="77777777" w:rsidR="006E09BE" w:rsidRPr="00D14471" w:rsidRDefault="006E09BE" w:rsidP="006E09BE">
      <w:pPr>
        <w:numPr>
          <w:ilvl w:val="0"/>
          <w:numId w:val="4"/>
        </w:numPr>
        <w:autoSpaceDE w:val="0"/>
        <w:autoSpaceDN w:val="0"/>
        <w:adjustRightInd w:val="0"/>
        <w:spacing w:after="0" w:line="240" w:lineRule="auto"/>
        <w:ind w:left="0"/>
        <w:contextualSpacing/>
        <w:rPr>
          <w:rFonts w:cstheme="minorHAnsi"/>
        </w:rPr>
      </w:pPr>
      <w:r w:rsidRPr="00D14471">
        <w:rPr>
          <w:rFonts w:cstheme="minorHAnsi"/>
        </w:rPr>
        <w:t>Occasionally, increases in the concentrations of PFAS have been observed moving downstream from WWTF.  This suggests that PFAS precursors are discharged in the wastewater effluent and degrade to the more stable PFCA forms further downstream.</w:t>
      </w:r>
    </w:p>
    <w:p w14:paraId="40E357F6" w14:textId="77777777" w:rsidR="006E09BE" w:rsidRPr="00D14471" w:rsidRDefault="006E09BE" w:rsidP="006E09BE">
      <w:pPr>
        <w:numPr>
          <w:ilvl w:val="0"/>
          <w:numId w:val="4"/>
        </w:numPr>
        <w:autoSpaceDE w:val="0"/>
        <w:autoSpaceDN w:val="0"/>
        <w:adjustRightInd w:val="0"/>
        <w:spacing w:after="0" w:line="240" w:lineRule="auto"/>
        <w:ind w:left="0"/>
        <w:contextualSpacing/>
        <w:rPr>
          <w:rFonts w:cstheme="minorHAnsi"/>
        </w:rPr>
      </w:pPr>
      <w:r w:rsidRPr="00D14471">
        <w:rPr>
          <w:rFonts w:cstheme="minorHAnsi"/>
        </w:rPr>
        <w:t xml:space="preserve">There is little information about the fate of PFAS during sludge treatment.  PFAS seem to increase after anaerobic and aerobic digestion for three potential reasons: 1) degradation of precursor compounds, 2) decrease of volatile solids during digestion, and 3) increased sorption capacity of the digested sludge.  Also, even chain-length PFCA seem to predominate digested sludge. Long-chained PFAS such as PFNA, PFDA and </w:t>
      </w:r>
      <w:proofErr w:type="spellStart"/>
      <w:r w:rsidRPr="00D14471">
        <w:rPr>
          <w:rFonts w:cstheme="minorHAnsi"/>
        </w:rPr>
        <w:t>perfluorododecanoic</w:t>
      </w:r>
      <w:proofErr w:type="spellEnd"/>
      <w:r w:rsidRPr="00D14471">
        <w:rPr>
          <w:rFonts w:cstheme="minorHAnsi"/>
        </w:rPr>
        <w:t xml:space="preserve"> acid (</w:t>
      </w:r>
      <w:proofErr w:type="spellStart"/>
      <w:r w:rsidRPr="00D14471">
        <w:rPr>
          <w:rFonts w:cstheme="minorHAnsi"/>
        </w:rPr>
        <w:t>PFDoA</w:t>
      </w:r>
      <w:proofErr w:type="spellEnd"/>
      <w:r w:rsidRPr="00D14471">
        <w:rPr>
          <w:rFonts w:cstheme="minorHAnsi"/>
        </w:rPr>
        <w:t xml:space="preserve">), and </w:t>
      </w:r>
      <w:proofErr w:type="spellStart"/>
      <w:r w:rsidRPr="00D14471">
        <w:rPr>
          <w:rFonts w:cstheme="minorHAnsi"/>
        </w:rPr>
        <w:t>PFUnDA</w:t>
      </w:r>
      <w:proofErr w:type="spellEnd"/>
      <w:r w:rsidRPr="00D14471">
        <w:rPr>
          <w:rFonts w:cstheme="minorHAnsi"/>
        </w:rPr>
        <w:t xml:space="preserve"> are more likely to be detected in wastewater solids than in wastewater or effluent.</w:t>
      </w:r>
    </w:p>
    <w:p w14:paraId="6CB25C65" w14:textId="77777777" w:rsidR="006E09BE" w:rsidRPr="00D14471" w:rsidRDefault="006E09BE" w:rsidP="006E09BE">
      <w:pPr>
        <w:numPr>
          <w:ilvl w:val="0"/>
          <w:numId w:val="4"/>
        </w:numPr>
        <w:autoSpaceDE w:val="0"/>
        <w:autoSpaceDN w:val="0"/>
        <w:adjustRightInd w:val="0"/>
        <w:spacing w:after="0" w:line="240" w:lineRule="auto"/>
        <w:ind w:left="0"/>
        <w:contextualSpacing/>
        <w:rPr>
          <w:rFonts w:cstheme="minorHAnsi"/>
        </w:rPr>
      </w:pPr>
      <w:r w:rsidRPr="00D14471">
        <w:rPr>
          <w:rFonts w:cstheme="minorHAnsi"/>
        </w:rPr>
        <w:t>Incineration was shown to reduce long-chain PFAS 2- to 10-fold.</w:t>
      </w:r>
    </w:p>
    <w:p w14:paraId="118F7B57" w14:textId="77777777" w:rsidR="006E09BE" w:rsidRPr="00D14471" w:rsidRDefault="006E09BE" w:rsidP="006E09BE">
      <w:pPr>
        <w:numPr>
          <w:ilvl w:val="0"/>
          <w:numId w:val="4"/>
        </w:numPr>
        <w:autoSpaceDE w:val="0"/>
        <w:autoSpaceDN w:val="0"/>
        <w:adjustRightInd w:val="0"/>
        <w:spacing w:after="0" w:line="240" w:lineRule="auto"/>
        <w:ind w:left="0"/>
        <w:contextualSpacing/>
        <w:rPr>
          <w:rFonts w:cstheme="minorHAnsi"/>
        </w:rPr>
      </w:pPr>
      <w:r w:rsidRPr="00D14471">
        <w:rPr>
          <w:rFonts w:cstheme="minorHAnsi"/>
        </w:rPr>
        <w:t xml:space="preserve">One, limited study showed a reduction in PFAS between dewatered sludge and </w:t>
      </w:r>
      <w:proofErr w:type="gramStart"/>
      <w:r w:rsidRPr="00D14471">
        <w:rPr>
          <w:rFonts w:cstheme="minorHAnsi"/>
        </w:rPr>
        <w:t>thermally-dried</w:t>
      </w:r>
      <w:proofErr w:type="gramEnd"/>
      <w:r w:rsidRPr="00D14471">
        <w:rPr>
          <w:rFonts w:cstheme="minorHAnsi"/>
        </w:rPr>
        <w:t xml:space="preserve"> sludge. </w:t>
      </w:r>
    </w:p>
    <w:p w14:paraId="487B7AC4" w14:textId="77777777" w:rsidR="006E09BE" w:rsidRDefault="006E09BE" w:rsidP="006E09BE">
      <w:pPr>
        <w:numPr>
          <w:ilvl w:val="0"/>
          <w:numId w:val="4"/>
        </w:numPr>
        <w:autoSpaceDE w:val="0"/>
        <w:autoSpaceDN w:val="0"/>
        <w:adjustRightInd w:val="0"/>
        <w:spacing w:after="0" w:line="240" w:lineRule="auto"/>
        <w:ind w:left="0"/>
        <w:contextualSpacing/>
        <w:rPr>
          <w:rFonts w:cstheme="minorHAnsi"/>
        </w:rPr>
      </w:pPr>
      <w:r w:rsidRPr="00D14471">
        <w:rPr>
          <w:rFonts w:cstheme="minorHAnsi"/>
        </w:rPr>
        <w:t>Air concentrations of PFAS at WWTFs can exceed ambient air at reference sites by a factor of 1.5 to 15.  FTOHs were found to be dominant, accounting for 60 – 90% of total PFAS measured in activated sludge system.  The distribution of PFAS chemicals can change significantly depending on the treatment process.  For example, PFAA can account for &gt;70% of total PFAS for lagoon systems.</w:t>
      </w:r>
    </w:p>
    <w:p w14:paraId="2C34591E" w14:textId="442199F4" w:rsidR="006E09BE" w:rsidRDefault="006E09BE" w:rsidP="00C85C3B">
      <w:pPr>
        <w:autoSpaceDE w:val="0"/>
        <w:autoSpaceDN w:val="0"/>
        <w:adjustRightInd w:val="0"/>
        <w:spacing w:after="0" w:line="240" w:lineRule="auto"/>
        <w:rPr>
          <w:rFonts w:cstheme="minorHAnsi"/>
        </w:rPr>
      </w:pPr>
    </w:p>
    <w:p w14:paraId="581BFCEE" w14:textId="44C327C1" w:rsidR="006E09BE" w:rsidRDefault="006E09BE" w:rsidP="00C85C3B">
      <w:pPr>
        <w:autoSpaceDE w:val="0"/>
        <w:autoSpaceDN w:val="0"/>
        <w:adjustRightInd w:val="0"/>
        <w:spacing w:after="0" w:line="240" w:lineRule="auto"/>
        <w:rPr>
          <w:rFonts w:cstheme="minorHAnsi"/>
        </w:rPr>
      </w:pPr>
    </w:p>
    <w:p w14:paraId="5963D702" w14:textId="65A32766" w:rsidR="006E09BE" w:rsidRPr="00B14B5A" w:rsidRDefault="00B14B5A" w:rsidP="00B14B5A">
      <w:pPr>
        <w:pStyle w:val="Heading2"/>
        <w:rPr>
          <w:rFonts w:cstheme="minorHAnsi"/>
          <w:b/>
          <w:color w:val="000000" w:themeColor="text1"/>
          <w:sz w:val="22"/>
        </w:rPr>
      </w:pPr>
      <w:bookmarkStart w:id="32" w:name="_Toc47878891"/>
      <w:proofErr w:type="gramStart"/>
      <w:r w:rsidRPr="00B14B5A">
        <w:rPr>
          <w:rFonts w:cstheme="minorHAnsi"/>
          <w:b/>
          <w:color w:val="000000" w:themeColor="text1"/>
          <w:sz w:val="22"/>
        </w:rPr>
        <w:t xml:space="preserve">2.2  </w:t>
      </w:r>
      <w:proofErr w:type="spellStart"/>
      <w:r w:rsidR="006E09BE" w:rsidRPr="00B14B5A">
        <w:rPr>
          <w:rFonts w:cstheme="minorHAnsi"/>
          <w:b/>
          <w:color w:val="000000" w:themeColor="text1"/>
          <w:sz w:val="22"/>
        </w:rPr>
        <w:t>Perfluorooctane</w:t>
      </w:r>
      <w:proofErr w:type="spellEnd"/>
      <w:proofErr w:type="gramEnd"/>
      <w:r w:rsidR="006E09BE" w:rsidRPr="00B14B5A">
        <w:rPr>
          <w:rFonts w:cstheme="minorHAnsi"/>
          <w:b/>
          <w:color w:val="000000" w:themeColor="text1"/>
          <w:sz w:val="22"/>
        </w:rPr>
        <w:t xml:space="preserve"> </w:t>
      </w:r>
      <w:proofErr w:type="spellStart"/>
      <w:r w:rsidR="006E09BE" w:rsidRPr="00B14B5A">
        <w:rPr>
          <w:rFonts w:cstheme="minorHAnsi"/>
          <w:b/>
          <w:color w:val="000000" w:themeColor="text1"/>
          <w:sz w:val="22"/>
        </w:rPr>
        <w:t>sulfonate</w:t>
      </w:r>
      <w:proofErr w:type="spellEnd"/>
      <w:r w:rsidR="006E09BE" w:rsidRPr="00B14B5A">
        <w:rPr>
          <w:rFonts w:cstheme="minorHAnsi"/>
          <w:b/>
          <w:color w:val="000000" w:themeColor="text1"/>
          <w:sz w:val="22"/>
        </w:rPr>
        <w:t xml:space="preserve"> (PFOS) and </w:t>
      </w:r>
      <w:proofErr w:type="spellStart"/>
      <w:r w:rsidR="006E09BE" w:rsidRPr="00B14B5A">
        <w:rPr>
          <w:rFonts w:cstheme="minorHAnsi"/>
          <w:b/>
          <w:color w:val="000000" w:themeColor="text1"/>
          <w:sz w:val="22"/>
        </w:rPr>
        <w:t>perfluorooctanoate</w:t>
      </w:r>
      <w:proofErr w:type="spellEnd"/>
      <w:r w:rsidR="006E09BE" w:rsidRPr="00B14B5A">
        <w:rPr>
          <w:rFonts w:cstheme="minorHAnsi"/>
          <w:b/>
          <w:color w:val="000000" w:themeColor="text1"/>
          <w:sz w:val="22"/>
        </w:rPr>
        <w:t xml:space="preserve"> (PFOA) in soils and groundwater of a U.S. metropolitan area: Migration and implications for human exposure</w:t>
      </w:r>
      <w:bookmarkEnd w:id="32"/>
    </w:p>
    <w:p w14:paraId="663C447C" w14:textId="77777777" w:rsidR="006E09BE" w:rsidRPr="008E44CF" w:rsidRDefault="006E09BE" w:rsidP="006E09BE">
      <w:pPr>
        <w:autoSpaceDE w:val="0"/>
        <w:autoSpaceDN w:val="0"/>
        <w:adjustRightInd w:val="0"/>
        <w:spacing w:after="0" w:line="240" w:lineRule="auto"/>
        <w:rPr>
          <w:rFonts w:cstheme="minorHAnsi"/>
          <w:color w:val="2197D2"/>
        </w:rPr>
      </w:pPr>
      <w:proofErr w:type="spellStart"/>
      <w:r w:rsidRPr="008E44CF">
        <w:rPr>
          <w:rFonts w:cstheme="minorHAnsi"/>
          <w:color w:val="000000"/>
        </w:rPr>
        <w:t>Feng</w:t>
      </w:r>
      <w:proofErr w:type="spellEnd"/>
      <w:r w:rsidRPr="008E44CF">
        <w:rPr>
          <w:rFonts w:cstheme="minorHAnsi"/>
          <w:color w:val="000000"/>
        </w:rPr>
        <w:t xml:space="preserve"> Xiao, Matt F. </w:t>
      </w:r>
      <w:proofErr w:type="spellStart"/>
      <w:r w:rsidRPr="008E44CF">
        <w:rPr>
          <w:rFonts w:cstheme="minorHAnsi"/>
          <w:color w:val="000000"/>
        </w:rPr>
        <w:t>Simcik</w:t>
      </w:r>
      <w:proofErr w:type="spellEnd"/>
      <w:r w:rsidRPr="008E44CF">
        <w:rPr>
          <w:rFonts w:cstheme="minorHAnsi"/>
          <w:color w:val="000000"/>
        </w:rPr>
        <w:t xml:space="preserve">, Thomas R. </w:t>
      </w:r>
      <w:proofErr w:type="spellStart"/>
      <w:r w:rsidRPr="008E44CF">
        <w:rPr>
          <w:rFonts w:cstheme="minorHAnsi"/>
          <w:color w:val="000000"/>
        </w:rPr>
        <w:t>Halbach</w:t>
      </w:r>
      <w:proofErr w:type="spellEnd"/>
      <w:r w:rsidRPr="008E44CF">
        <w:rPr>
          <w:rFonts w:cstheme="minorHAnsi"/>
          <w:color w:val="000000"/>
        </w:rPr>
        <w:t>, and John S. Gulliver, 2014</w:t>
      </w:r>
    </w:p>
    <w:p w14:paraId="311C444E" w14:textId="77777777" w:rsidR="006E09BE" w:rsidRPr="008E44CF" w:rsidRDefault="006E09BE" w:rsidP="006E09BE">
      <w:pPr>
        <w:autoSpaceDE w:val="0"/>
        <w:autoSpaceDN w:val="0"/>
        <w:adjustRightInd w:val="0"/>
        <w:spacing w:after="0" w:line="240" w:lineRule="auto"/>
        <w:rPr>
          <w:rFonts w:cstheme="minorHAnsi"/>
          <w:color w:val="2197D2"/>
        </w:rPr>
      </w:pPr>
    </w:p>
    <w:p w14:paraId="24753676" w14:textId="77777777" w:rsidR="006E09BE" w:rsidRPr="008E44CF" w:rsidRDefault="006E09BE" w:rsidP="006E09BE">
      <w:pPr>
        <w:autoSpaceDE w:val="0"/>
        <w:autoSpaceDN w:val="0"/>
        <w:adjustRightInd w:val="0"/>
        <w:spacing w:after="0" w:line="240" w:lineRule="auto"/>
        <w:rPr>
          <w:rFonts w:ascii="AdvCaeciliaBdIt" w:hAnsi="AdvCaeciliaBdIt" w:cs="AdvCaeciliaBdIt"/>
          <w:color w:val="2197D2"/>
          <w:sz w:val="16"/>
          <w:szCs w:val="16"/>
        </w:rPr>
      </w:pPr>
    </w:p>
    <w:p w14:paraId="3FB70357" w14:textId="77777777" w:rsidR="006E09BE" w:rsidRPr="008E44CF" w:rsidRDefault="006E09BE" w:rsidP="006E09BE">
      <w:pPr>
        <w:autoSpaceDE w:val="0"/>
        <w:autoSpaceDN w:val="0"/>
        <w:adjustRightInd w:val="0"/>
        <w:spacing w:after="0" w:line="240" w:lineRule="auto"/>
        <w:rPr>
          <w:rFonts w:cstheme="minorHAnsi"/>
          <w:b/>
          <w:u w:val="single"/>
        </w:rPr>
      </w:pPr>
      <w:r w:rsidRPr="008E44CF">
        <w:rPr>
          <w:rFonts w:cstheme="minorHAnsi"/>
          <w:b/>
          <w:u w:val="single"/>
        </w:rPr>
        <w:t>Abstract</w:t>
      </w:r>
    </w:p>
    <w:p w14:paraId="6B07FC77" w14:textId="77777777" w:rsidR="006E09BE" w:rsidRPr="008E44CF" w:rsidRDefault="006E09BE" w:rsidP="006E09BE">
      <w:pPr>
        <w:autoSpaceDE w:val="0"/>
        <w:autoSpaceDN w:val="0"/>
        <w:adjustRightInd w:val="0"/>
        <w:spacing w:after="0" w:line="240" w:lineRule="auto"/>
        <w:rPr>
          <w:rFonts w:cstheme="minorHAnsi"/>
        </w:rPr>
      </w:pPr>
      <w:proofErr w:type="spellStart"/>
      <w:r w:rsidRPr="008E44CF">
        <w:rPr>
          <w:rFonts w:cstheme="minorHAnsi"/>
        </w:rPr>
        <w:t>Perfluorooctane</w:t>
      </w:r>
      <w:proofErr w:type="spellEnd"/>
      <w:r w:rsidRPr="008E44CF">
        <w:rPr>
          <w:rFonts w:cstheme="minorHAnsi"/>
        </w:rPr>
        <w:t xml:space="preserve"> </w:t>
      </w:r>
      <w:proofErr w:type="spellStart"/>
      <w:r w:rsidRPr="008E44CF">
        <w:rPr>
          <w:rFonts w:cstheme="minorHAnsi"/>
        </w:rPr>
        <w:t>sulfonate</w:t>
      </w:r>
      <w:proofErr w:type="spellEnd"/>
      <w:r w:rsidRPr="008E44CF">
        <w:rPr>
          <w:rFonts w:cstheme="minorHAnsi"/>
        </w:rPr>
        <w:t xml:space="preserve"> (PFOS) and </w:t>
      </w:r>
      <w:proofErr w:type="spellStart"/>
      <w:r w:rsidRPr="008E44CF">
        <w:rPr>
          <w:rFonts w:cstheme="minorHAnsi"/>
        </w:rPr>
        <w:t>perfluorooctanoate</w:t>
      </w:r>
      <w:proofErr w:type="spellEnd"/>
      <w:r w:rsidRPr="008E44CF">
        <w:rPr>
          <w:rFonts w:cstheme="minorHAnsi"/>
        </w:rPr>
        <w:t xml:space="preserve"> (PFOA) are emerging anthropogenic compounds that have recently become the target of global concern due to their ubiquitous presence in the environment, persistence, and </w:t>
      </w:r>
      <w:proofErr w:type="spellStart"/>
      <w:r w:rsidRPr="008E44CF">
        <w:rPr>
          <w:rFonts w:cstheme="minorHAnsi"/>
        </w:rPr>
        <w:t>bioaccumulative</w:t>
      </w:r>
      <w:proofErr w:type="spellEnd"/>
      <w:r w:rsidRPr="008E44CF">
        <w:rPr>
          <w:rFonts w:cstheme="minorHAnsi"/>
        </w:rPr>
        <w:t xml:space="preserve"> properties. This study was carried out to investigate the migration of PFOS and PFOA in soils and groundwater in a U.S. metropolitan area. We observed elevated levels in surface soils (median: 12.2 </w:t>
      </w:r>
      <w:proofErr w:type="spellStart"/>
      <w:r w:rsidRPr="008E44CF">
        <w:rPr>
          <w:rFonts w:cstheme="minorHAnsi"/>
        </w:rPr>
        <w:t>ng</w:t>
      </w:r>
      <w:proofErr w:type="spellEnd"/>
      <w:r w:rsidRPr="008E44CF">
        <w:rPr>
          <w:rFonts w:cstheme="minorHAnsi"/>
        </w:rPr>
        <w:t xml:space="preserve"> PFOS/g </w:t>
      </w:r>
      <w:proofErr w:type="spellStart"/>
      <w:r w:rsidRPr="008E44CF">
        <w:rPr>
          <w:rFonts w:cstheme="minorHAnsi"/>
        </w:rPr>
        <w:t>dw</w:t>
      </w:r>
      <w:proofErr w:type="spellEnd"/>
      <w:r w:rsidRPr="008E44CF">
        <w:rPr>
          <w:rFonts w:cstheme="minorHAnsi"/>
        </w:rPr>
        <w:t xml:space="preserve"> and 8.0 </w:t>
      </w:r>
      <w:proofErr w:type="spellStart"/>
      <w:r w:rsidRPr="008E44CF">
        <w:rPr>
          <w:rFonts w:cstheme="minorHAnsi"/>
        </w:rPr>
        <w:t>ng</w:t>
      </w:r>
      <w:proofErr w:type="spellEnd"/>
      <w:r w:rsidRPr="008E44CF">
        <w:rPr>
          <w:rFonts w:cstheme="minorHAnsi"/>
        </w:rPr>
        <w:t xml:space="preserve"> PFOA/g </w:t>
      </w:r>
      <w:proofErr w:type="spellStart"/>
      <w:r w:rsidRPr="008E44CF">
        <w:rPr>
          <w:rFonts w:cstheme="minorHAnsi"/>
        </w:rPr>
        <w:t>dw</w:t>
      </w:r>
      <w:proofErr w:type="spellEnd"/>
      <w:r w:rsidRPr="008E44CF">
        <w:rPr>
          <w:rFonts w:cstheme="minorHAnsi"/>
        </w:rPr>
        <w:t xml:space="preserve">), which were much higher than the soil-screening levels for groundwater protection developed in this study. The measured levels in subsurface soils show a general increase with depth, suggesting a downward movement toward the groundwater table and a potential risk of aquifer contamination. Furthermore, concentrations of PFOS and PFOA in monitoring wells in the source zone varied insignificantly over 5 years (2009e2013), suggesting limited or no change in either the source or the magnitude of the source. The analysis also shows that natural processes of dispersion and dilution can significantly attenuate the groundwater contamination; the adsorption on aquifer solids, on the other hand, appears to have limited effects on the transport of PFOS and PFOA in the aquifer. The probabilistic exposure assessment indicates that ingestion of contaminated groundwater constitutes a much more important exposure route than </w:t>
      </w:r>
      <w:r w:rsidRPr="008E44CF">
        <w:rPr>
          <w:rFonts w:cstheme="minorHAnsi"/>
        </w:rPr>
        <w:lastRenderedPageBreak/>
        <w:t>ingestion of contaminated soil. Overall, the results suggest that (</w:t>
      </w:r>
      <w:proofErr w:type="spellStart"/>
      <w:r w:rsidRPr="008E44CF">
        <w:rPr>
          <w:rFonts w:cstheme="minorHAnsi"/>
        </w:rPr>
        <w:t>i</w:t>
      </w:r>
      <w:proofErr w:type="spellEnd"/>
      <w:r w:rsidRPr="008E44CF">
        <w:rPr>
          <w:rFonts w:cstheme="minorHAnsi"/>
        </w:rPr>
        <w:t xml:space="preserve">) the transport of PFOS and PFOA is retarded in the </w:t>
      </w:r>
      <w:proofErr w:type="spellStart"/>
      <w:r w:rsidRPr="008E44CF">
        <w:rPr>
          <w:rFonts w:cstheme="minorHAnsi"/>
        </w:rPr>
        <w:t>vadose</w:t>
      </w:r>
      <w:proofErr w:type="spellEnd"/>
      <w:r w:rsidRPr="008E44CF">
        <w:rPr>
          <w:rFonts w:cstheme="minorHAnsi"/>
        </w:rPr>
        <w:t xml:space="preserve"> zone, but not in the aquifer; (ii) the groundwater contamination of PFOS and PFOA often follows their release to surface soils by years, if not decades; and (iii) the aquifer can be a</w:t>
      </w:r>
    </w:p>
    <w:p w14:paraId="2C6D5598" w14:textId="77777777" w:rsidR="006E09BE" w:rsidRDefault="006E09BE" w:rsidP="006E09BE">
      <w:pPr>
        <w:autoSpaceDE w:val="0"/>
        <w:autoSpaceDN w:val="0"/>
        <w:adjustRightInd w:val="0"/>
        <w:spacing w:after="0" w:line="240" w:lineRule="auto"/>
        <w:rPr>
          <w:rFonts w:cstheme="minorHAnsi"/>
        </w:rPr>
      </w:pPr>
      <w:r w:rsidRPr="008E44CF">
        <w:rPr>
          <w:rFonts w:cstheme="minorHAnsi"/>
        </w:rPr>
        <w:t>major source of exposure for communities living near point sources.</w:t>
      </w:r>
    </w:p>
    <w:p w14:paraId="0DD8E32B" w14:textId="3F2B5769" w:rsidR="006E09BE" w:rsidRDefault="006E09BE" w:rsidP="00C85C3B">
      <w:pPr>
        <w:autoSpaceDE w:val="0"/>
        <w:autoSpaceDN w:val="0"/>
        <w:adjustRightInd w:val="0"/>
        <w:spacing w:after="0" w:line="240" w:lineRule="auto"/>
        <w:rPr>
          <w:rFonts w:cstheme="minorHAnsi"/>
        </w:rPr>
      </w:pPr>
    </w:p>
    <w:p w14:paraId="7CC52B6F" w14:textId="77777777" w:rsidR="00B14B5A" w:rsidRDefault="00B14B5A" w:rsidP="00C85C3B">
      <w:pPr>
        <w:autoSpaceDE w:val="0"/>
        <w:autoSpaceDN w:val="0"/>
        <w:adjustRightInd w:val="0"/>
        <w:spacing w:after="0" w:line="240" w:lineRule="auto"/>
        <w:rPr>
          <w:rFonts w:cstheme="minorHAnsi"/>
        </w:rPr>
      </w:pPr>
    </w:p>
    <w:p w14:paraId="3B5B8C1A" w14:textId="09A1C6F8" w:rsidR="006E09BE" w:rsidRPr="00B14B5A" w:rsidRDefault="00B14B5A" w:rsidP="00B14B5A">
      <w:pPr>
        <w:pStyle w:val="Heading2"/>
        <w:rPr>
          <w:rFonts w:cstheme="minorHAnsi"/>
          <w:b/>
          <w:bCs/>
          <w:color w:val="000000" w:themeColor="text1"/>
          <w:sz w:val="22"/>
        </w:rPr>
      </w:pPr>
      <w:bookmarkStart w:id="33" w:name="_Toc47878892"/>
      <w:proofErr w:type="gramStart"/>
      <w:r w:rsidRPr="00B14B5A">
        <w:rPr>
          <w:rFonts w:cstheme="minorHAnsi"/>
          <w:b/>
          <w:bCs/>
          <w:color w:val="000000" w:themeColor="text1"/>
          <w:sz w:val="22"/>
        </w:rPr>
        <w:t xml:space="preserve">2.3  </w:t>
      </w:r>
      <w:r w:rsidR="006E09BE" w:rsidRPr="00B14B5A">
        <w:rPr>
          <w:rFonts w:cstheme="minorHAnsi"/>
          <w:b/>
          <w:bCs/>
          <w:color w:val="000000" w:themeColor="text1"/>
          <w:sz w:val="22"/>
        </w:rPr>
        <w:t>Transport</w:t>
      </w:r>
      <w:proofErr w:type="gramEnd"/>
      <w:r w:rsidR="006E09BE" w:rsidRPr="00B14B5A">
        <w:rPr>
          <w:rFonts w:cstheme="minorHAnsi"/>
          <w:b/>
          <w:bCs/>
          <w:color w:val="000000" w:themeColor="text1"/>
          <w:sz w:val="22"/>
        </w:rPr>
        <w:t xml:space="preserve"> of </w:t>
      </w:r>
      <w:proofErr w:type="spellStart"/>
      <w:r w:rsidR="006E09BE" w:rsidRPr="00B14B5A">
        <w:rPr>
          <w:rFonts w:cstheme="minorHAnsi"/>
          <w:b/>
          <w:bCs/>
          <w:color w:val="000000" w:themeColor="text1"/>
          <w:sz w:val="22"/>
        </w:rPr>
        <w:t>Perfluorochemicals</w:t>
      </w:r>
      <w:proofErr w:type="spellEnd"/>
      <w:r w:rsidR="006E09BE" w:rsidRPr="00B14B5A">
        <w:rPr>
          <w:rFonts w:cstheme="minorHAnsi"/>
          <w:b/>
          <w:bCs/>
          <w:color w:val="000000" w:themeColor="text1"/>
          <w:sz w:val="22"/>
        </w:rPr>
        <w:t xml:space="preserve"> to Surface and Subsurface Soils</w:t>
      </w:r>
      <w:bookmarkEnd w:id="33"/>
    </w:p>
    <w:p w14:paraId="421A828F" w14:textId="77777777" w:rsidR="006E09BE" w:rsidRPr="008E44CF" w:rsidRDefault="006E09BE" w:rsidP="006E09BE">
      <w:pPr>
        <w:autoSpaceDE w:val="0"/>
        <w:autoSpaceDN w:val="0"/>
        <w:adjustRightInd w:val="0"/>
        <w:spacing w:after="0" w:line="240" w:lineRule="auto"/>
        <w:rPr>
          <w:rFonts w:cstheme="minorHAnsi"/>
        </w:rPr>
      </w:pPr>
      <w:proofErr w:type="spellStart"/>
      <w:r w:rsidRPr="008E44CF">
        <w:rPr>
          <w:rFonts w:cstheme="minorHAnsi"/>
        </w:rPr>
        <w:t>Feng</w:t>
      </w:r>
      <w:proofErr w:type="spellEnd"/>
      <w:r w:rsidRPr="008E44CF">
        <w:rPr>
          <w:rFonts w:cstheme="minorHAnsi"/>
        </w:rPr>
        <w:t xml:space="preserve"> Xiao, John Gulliver, and Matt </w:t>
      </w:r>
      <w:proofErr w:type="spellStart"/>
      <w:r w:rsidRPr="008E44CF">
        <w:rPr>
          <w:rFonts w:cstheme="minorHAnsi"/>
        </w:rPr>
        <w:t>Simcik</w:t>
      </w:r>
      <w:proofErr w:type="spellEnd"/>
      <w:r w:rsidRPr="008E44CF">
        <w:rPr>
          <w:rFonts w:cstheme="minorHAnsi"/>
        </w:rPr>
        <w:t xml:space="preserve"> </w:t>
      </w:r>
      <w:bookmarkStart w:id="34" w:name="_Hlk509500436"/>
      <w:r w:rsidRPr="008E44CF">
        <w:rPr>
          <w:rFonts w:cstheme="minorHAnsi"/>
        </w:rPr>
        <w:t>(Xiao et al., 2013)</w:t>
      </w:r>
    </w:p>
    <w:bookmarkEnd w:id="34"/>
    <w:p w14:paraId="0E0F7BDF" w14:textId="77777777" w:rsidR="006E09BE" w:rsidRPr="008E44CF" w:rsidRDefault="006E09BE" w:rsidP="006E09BE">
      <w:pPr>
        <w:autoSpaceDE w:val="0"/>
        <w:autoSpaceDN w:val="0"/>
        <w:adjustRightInd w:val="0"/>
        <w:spacing w:after="0" w:line="240" w:lineRule="auto"/>
        <w:rPr>
          <w:rFonts w:cstheme="minorHAnsi"/>
        </w:rPr>
      </w:pPr>
    </w:p>
    <w:p w14:paraId="030FDE47" w14:textId="77777777" w:rsidR="006E09BE" w:rsidRPr="008E44CF" w:rsidRDefault="006E09BE" w:rsidP="006E09BE">
      <w:pPr>
        <w:autoSpaceDE w:val="0"/>
        <w:autoSpaceDN w:val="0"/>
        <w:adjustRightInd w:val="0"/>
        <w:spacing w:after="0" w:line="240" w:lineRule="auto"/>
        <w:rPr>
          <w:rFonts w:cstheme="minorHAnsi"/>
          <w:b/>
          <w:u w:val="single"/>
        </w:rPr>
      </w:pPr>
      <w:r w:rsidRPr="008E44CF">
        <w:rPr>
          <w:rFonts w:cstheme="minorHAnsi"/>
          <w:b/>
          <w:u w:val="single"/>
        </w:rPr>
        <w:t>Abstract</w:t>
      </w:r>
    </w:p>
    <w:p w14:paraId="12CEE91E" w14:textId="77777777" w:rsidR="006E09BE" w:rsidRPr="008E44CF" w:rsidRDefault="006E09BE" w:rsidP="006E09BE">
      <w:pPr>
        <w:autoSpaceDE w:val="0"/>
        <w:autoSpaceDN w:val="0"/>
        <w:adjustRightInd w:val="0"/>
        <w:spacing w:after="0" w:line="240" w:lineRule="auto"/>
        <w:rPr>
          <w:rFonts w:cstheme="minorHAnsi"/>
        </w:rPr>
      </w:pPr>
      <w:proofErr w:type="spellStart"/>
      <w:r w:rsidRPr="008E44CF">
        <w:rPr>
          <w:rFonts w:cstheme="minorHAnsi"/>
        </w:rPr>
        <w:t>Perfluorooctane</w:t>
      </w:r>
      <w:proofErr w:type="spellEnd"/>
      <w:r w:rsidRPr="008E44CF">
        <w:rPr>
          <w:rFonts w:cstheme="minorHAnsi"/>
        </w:rPr>
        <w:t xml:space="preserve"> </w:t>
      </w:r>
      <w:proofErr w:type="spellStart"/>
      <w:r w:rsidRPr="008E44CF">
        <w:rPr>
          <w:rFonts w:cstheme="minorHAnsi"/>
        </w:rPr>
        <w:t>sulfonate</w:t>
      </w:r>
      <w:proofErr w:type="spellEnd"/>
      <w:r w:rsidRPr="008E44CF">
        <w:rPr>
          <w:rFonts w:cstheme="minorHAnsi"/>
        </w:rPr>
        <w:t xml:space="preserve"> (PFOS) and </w:t>
      </w:r>
      <w:proofErr w:type="spellStart"/>
      <w:r w:rsidRPr="008E44CF">
        <w:rPr>
          <w:rFonts w:cstheme="minorHAnsi"/>
        </w:rPr>
        <w:t>perfluorooctanoate</w:t>
      </w:r>
      <w:proofErr w:type="spellEnd"/>
      <w:r w:rsidRPr="008E44CF">
        <w:rPr>
          <w:rFonts w:cstheme="minorHAnsi"/>
        </w:rPr>
        <w:t xml:space="preserve"> (PFOA), as persistent organic pollutants, are</w:t>
      </w:r>
    </w:p>
    <w:p w14:paraId="26D1D488" w14:textId="77777777" w:rsidR="006E09BE" w:rsidRPr="008E44CF" w:rsidRDefault="006E09BE" w:rsidP="006E09BE">
      <w:pPr>
        <w:autoSpaceDE w:val="0"/>
        <w:autoSpaceDN w:val="0"/>
        <w:adjustRightInd w:val="0"/>
        <w:spacing w:after="0" w:line="240" w:lineRule="auto"/>
        <w:rPr>
          <w:rFonts w:cstheme="minorHAnsi"/>
        </w:rPr>
      </w:pPr>
      <w:proofErr w:type="gramStart"/>
      <w:r w:rsidRPr="008E44CF">
        <w:rPr>
          <w:rFonts w:cstheme="minorHAnsi"/>
        </w:rPr>
        <w:t>ubiquitously</w:t>
      </w:r>
      <w:proofErr w:type="gramEnd"/>
      <w:r w:rsidRPr="008E44CF">
        <w:rPr>
          <w:rFonts w:cstheme="minorHAnsi"/>
        </w:rPr>
        <w:t xml:space="preserve"> present in the environment, and have been detected in human blood and breast milk at concentrations of concern to health and environmental regulators. This project aims to identify the PFOS/PFOA contamination sources, contaminant release mechanisms, and migration pathways from contaminated soils. Soil samples at different depths along and perpendicular to a U.S. highway were collected, and both compounds were regularly quantified in all of our surface soils samples (0.2–125.7 </w:t>
      </w:r>
      <w:proofErr w:type="spellStart"/>
      <w:r w:rsidRPr="008E44CF">
        <w:rPr>
          <w:rFonts w:cstheme="minorHAnsi"/>
        </w:rPr>
        <w:t>ng</w:t>
      </w:r>
      <w:proofErr w:type="spellEnd"/>
      <w:r w:rsidRPr="008E44CF">
        <w:rPr>
          <w:rFonts w:cstheme="minorHAnsi"/>
        </w:rPr>
        <w:t>/g dry soil weight). The results of the surveying and sampling program and subsequently geo-statistical modeling with the aid of a Geographic Information System (GIS) identified two hot spots, and supported wind as the primary transport carrier causing the mitigation of contaminated soils from the hot spots to off-site soils. The observations indicate that PFOS and PFOA contamination is not contained to a few hot spots, but is migrating with wind and traffic to other locations. This proposed soil-to-soil migration pathway appears to be an important and heretofore overlooked migration mechanism of PFOS and PFOA from contaminated spots. We also studied their occurrence and fate in subsurface</w:t>
      </w:r>
    </w:p>
    <w:p w14:paraId="5AD32B77" w14:textId="77777777" w:rsidR="006E09BE" w:rsidRPr="008E44CF" w:rsidRDefault="006E09BE" w:rsidP="006E09BE">
      <w:pPr>
        <w:autoSpaceDE w:val="0"/>
        <w:autoSpaceDN w:val="0"/>
        <w:adjustRightInd w:val="0"/>
        <w:spacing w:after="0" w:line="240" w:lineRule="auto"/>
        <w:rPr>
          <w:rFonts w:cstheme="minorHAnsi"/>
        </w:rPr>
      </w:pPr>
      <w:proofErr w:type="gramStart"/>
      <w:r w:rsidRPr="008E44CF">
        <w:rPr>
          <w:rFonts w:cstheme="minorHAnsi"/>
        </w:rPr>
        <w:t>soil</w:t>
      </w:r>
      <w:proofErr w:type="gramEnd"/>
      <w:r w:rsidRPr="008E44CF">
        <w:rPr>
          <w:rFonts w:cstheme="minorHAnsi"/>
        </w:rPr>
        <w:t xml:space="preserve"> samples, and found a general increase in concentrations with the depth at which soil samples were collected, indicating that the contamination is also migrating toward the groundwater table.</w:t>
      </w:r>
    </w:p>
    <w:p w14:paraId="4DC68534" w14:textId="276D1BAE" w:rsidR="006E09BE" w:rsidRDefault="006E09BE" w:rsidP="00C85C3B">
      <w:pPr>
        <w:autoSpaceDE w:val="0"/>
        <w:autoSpaceDN w:val="0"/>
        <w:adjustRightInd w:val="0"/>
        <w:spacing w:after="0" w:line="240" w:lineRule="auto"/>
        <w:rPr>
          <w:rFonts w:cstheme="minorHAnsi"/>
        </w:rPr>
      </w:pPr>
    </w:p>
    <w:p w14:paraId="1FCB9DDB" w14:textId="6173A483" w:rsidR="00E06C4E" w:rsidRDefault="00E06C4E" w:rsidP="00C85C3B">
      <w:pPr>
        <w:autoSpaceDE w:val="0"/>
        <w:autoSpaceDN w:val="0"/>
        <w:adjustRightInd w:val="0"/>
        <w:spacing w:after="0" w:line="240" w:lineRule="auto"/>
        <w:rPr>
          <w:rFonts w:cstheme="minorHAnsi"/>
        </w:rPr>
      </w:pPr>
    </w:p>
    <w:p w14:paraId="0FED45BF" w14:textId="11F55C0E" w:rsidR="00E06C4E" w:rsidRPr="00B14B5A" w:rsidRDefault="00B14B5A" w:rsidP="00B14B5A">
      <w:pPr>
        <w:pStyle w:val="Heading2"/>
        <w:rPr>
          <w:rFonts w:cstheme="minorHAnsi"/>
          <w:b/>
          <w:bCs/>
          <w:color w:val="000000" w:themeColor="text1"/>
          <w:sz w:val="22"/>
        </w:rPr>
      </w:pPr>
      <w:bookmarkStart w:id="35" w:name="_Toc47878893"/>
      <w:proofErr w:type="gramStart"/>
      <w:r w:rsidRPr="00B14B5A">
        <w:rPr>
          <w:rFonts w:cstheme="minorHAnsi"/>
          <w:b/>
          <w:bCs/>
          <w:color w:val="000000" w:themeColor="text1"/>
          <w:sz w:val="22"/>
        </w:rPr>
        <w:t xml:space="preserve">2.4  </w:t>
      </w:r>
      <w:r w:rsidR="00E06C4E" w:rsidRPr="00B14B5A">
        <w:rPr>
          <w:rFonts w:cstheme="minorHAnsi"/>
          <w:b/>
          <w:bCs/>
          <w:color w:val="000000" w:themeColor="text1"/>
          <w:sz w:val="22"/>
        </w:rPr>
        <w:t>Physical</w:t>
      </w:r>
      <w:proofErr w:type="gramEnd"/>
      <w:r w:rsidR="00E06C4E" w:rsidRPr="00B14B5A">
        <w:rPr>
          <w:rFonts w:cstheme="minorHAnsi"/>
          <w:b/>
          <w:bCs/>
          <w:color w:val="000000" w:themeColor="text1"/>
          <w:sz w:val="22"/>
        </w:rPr>
        <w:t xml:space="preserve"> and Biological Release of Poly- and </w:t>
      </w:r>
      <w:proofErr w:type="spellStart"/>
      <w:r w:rsidR="00E06C4E" w:rsidRPr="00B14B5A">
        <w:rPr>
          <w:rFonts w:cstheme="minorHAnsi"/>
          <w:b/>
          <w:bCs/>
          <w:color w:val="000000" w:themeColor="text1"/>
          <w:sz w:val="22"/>
        </w:rPr>
        <w:t>Perfluoroalkyl</w:t>
      </w:r>
      <w:proofErr w:type="spellEnd"/>
      <w:r w:rsidR="00E06C4E" w:rsidRPr="00B14B5A">
        <w:rPr>
          <w:rFonts w:cstheme="minorHAnsi"/>
          <w:b/>
          <w:bCs/>
          <w:color w:val="000000" w:themeColor="text1"/>
          <w:sz w:val="22"/>
        </w:rPr>
        <w:t xml:space="preserve"> Substances (PFASs) from Municipal Solid Waste in Anaerobic Model Landfill Reactors</w:t>
      </w:r>
      <w:bookmarkEnd w:id="35"/>
    </w:p>
    <w:p w14:paraId="1C997745" w14:textId="77777777" w:rsidR="00E06C4E" w:rsidRPr="00EE6928" w:rsidRDefault="00E06C4E" w:rsidP="00E06C4E">
      <w:pPr>
        <w:autoSpaceDE w:val="0"/>
        <w:autoSpaceDN w:val="0"/>
        <w:adjustRightInd w:val="0"/>
        <w:spacing w:after="0" w:line="240" w:lineRule="auto"/>
        <w:rPr>
          <w:rFonts w:cstheme="minorHAnsi"/>
        </w:rPr>
      </w:pPr>
      <w:r w:rsidRPr="00EE6928">
        <w:rPr>
          <w:rFonts w:cstheme="minorHAnsi"/>
        </w:rPr>
        <w:t xml:space="preserve">B. McKay Allred, </w:t>
      </w:r>
      <w:proofErr w:type="spellStart"/>
      <w:r w:rsidRPr="00EE6928">
        <w:rPr>
          <w:rFonts w:cstheme="minorHAnsi"/>
        </w:rPr>
        <w:t>Johnsie</w:t>
      </w:r>
      <w:proofErr w:type="spellEnd"/>
      <w:r w:rsidRPr="00EE6928">
        <w:rPr>
          <w:rFonts w:cstheme="minorHAnsi"/>
        </w:rPr>
        <w:t xml:space="preserve"> R. Lang, Morton A. </w:t>
      </w:r>
      <w:proofErr w:type="spellStart"/>
      <w:r w:rsidRPr="00EE6928">
        <w:rPr>
          <w:rFonts w:cstheme="minorHAnsi"/>
        </w:rPr>
        <w:t>Barlaz</w:t>
      </w:r>
      <w:proofErr w:type="spellEnd"/>
      <w:r w:rsidRPr="00EE6928">
        <w:rPr>
          <w:rFonts w:cstheme="minorHAnsi"/>
        </w:rPr>
        <w:t>, and Jennifer A. Field, 2015</w:t>
      </w:r>
    </w:p>
    <w:p w14:paraId="46816576" w14:textId="77777777" w:rsidR="00E06C4E" w:rsidRPr="00EE6928" w:rsidRDefault="00E06C4E" w:rsidP="00E06C4E">
      <w:pPr>
        <w:autoSpaceDE w:val="0"/>
        <w:autoSpaceDN w:val="0"/>
        <w:adjustRightInd w:val="0"/>
        <w:spacing w:after="0" w:line="240" w:lineRule="auto"/>
        <w:rPr>
          <w:rFonts w:cstheme="minorHAnsi"/>
        </w:rPr>
      </w:pPr>
    </w:p>
    <w:p w14:paraId="6D1E4013" w14:textId="77777777" w:rsidR="00E06C4E" w:rsidRPr="00EE6928" w:rsidRDefault="00E06C4E" w:rsidP="00E06C4E">
      <w:pPr>
        <w:autoSpaceDE w:val="0"/>
        <w:autoSpaceDN w:val="0"/>
        <w:adjustRightInd w:val="0"/>
        <w:spacing w:after="0" w:line="240" w:lineRule="auto"/>
        <w:rPr>
          <w:rFonts w:cstheme="minorHAnsi"/>
        </w:rPr>
      </w:pPr>
      <w:r w:rsidRPr="00EE6928">
        <w:rPr>
          <w:rFonts w:cstheme="minorHAnsi"/>
          <w:b/>
          <w:bCs/>
          <w:u w:val="single"/>
        </w:rPr>
        <w:t>Abstract</w:t>
      </w:r>
    </w:p>
    <w:p w14:paraId="3C8CFB6F" w14:textId="77777777" w:rsidR="00E06C4E" w:rsidRPr="00EE6928" w:rsidRDefault="00E06C4E" w:rsidP="00E06C4E">
      <w:pPr>
        <w:autoSpaceDE w:val="0"/>
        <w:autoSpaceDN w:val="0"/>
        <w:adjustRightInd w:val="0"/>
        <w:spacing w:after="0" w:line="240" w:lineRule="auto"/>
        <w:rPr>
          <w:rFonts w:cstheme="minorHAnsi"/>
        </w:rPr>
      </w:pPr>
      <w:r w:rsidRPr="00EE6928">
        <w:rPr>
          <w:rFonts w:cstheme="minorHAnsi"/>
        </w:rPr>
        <w:t xml:space="preserve">A wide variety of consumer products that are treated with poly- and </w:t>
      </w:r>
      <w:proofErr w:type="spellStart"/>
      <w:r w:rsidRPr="00EE6928">
        <w:rPr>
          <w:rFonts w:cstheme="minorHAnsi"/>
        </w:rPr>
        <w:t>perfluoroalkyl</w:t>
      </w:r>
      <w:proofErr w:type="spellEnd"/>
      <w:r w:rsidRPr="00EE6928">
        <w:rPr>
          <w:rFonts w:cstheme="minorHAnsi"/>
        </w:rPr>
        <w:t xml:space="preserve"> substances (PFASs) and related formulations are disposed of in landfills. Landfill leachate has significant concentrations of PFASs and acts as secondary point sources to surface water. This study models how PFASs enter leachate using four laboratory-scale anaerobic bioreactors filled with municipal solid waste (MSW) and operated over 273 days. Duplicate reactors were monitored under live and abiotic conditions to evaluate influences attributable to biological activity. The biologically active reactors simulated the </w:t>
      </w:r>
      <w:proofErr w:type="spellStart"/>
      <w:r w:rsidRPr="00EE6928">
        <w:rPr>
          <w:rFonts w:cstheme="minorHAnsi"/>
        </w:rPr>
        <w:t>methanogenic</w:t>
      </w:r>
      <w:proofErr w:type="spellEnd"/>
      <w:r w:rsidRPr="00EE6928">
        <w:rPr>
          <w:rFonts w:cstheme="minorHAnsi"/>
        </w:rPr>
        <w:t xml:space="preserve"> conditions that develop in all landfills, producing </w:t>
      </w:r>
      <w:r w:rsidRPr="00EE6928">
        <w:rPr>
          <w:rFonts w:ascii="Cambria Math" w:eastAsia="AdvOT8608a8d1+22" w:hAnsi="Cambria Math" w:cs="Cambria Math"/>
        </w:rPr>
        <w:t>∼</w:t>
      </w:r>
      <w:r w:rsidRPr="00EE6928">
        <w:rPr>
          <w:rFonts w:cstheme="minorHAnsi"/>
        </w:rPr>
        <w:t xml:space="preserve">140 mL CH4/dry g refuse. The average total PFAS leaching measured in live reactors (16.7 </w:t>
      </w:r>
      <w:proofErr w:type="spellStart"/>
      <w:r w:rsidRPr="00EE6928">
        <w:rPr>
          <w:rFonts w:cstheme="minorHAnsi"/>
        </w:rPr>
        <w:t>nmol</w:t>
      </w:r>
      <w:proofErr w:type="spellEnd"/>
      <w:r w:rsidRPr="00EE6928">
        <w:rPr>
          <w:rFonts w:cstheme="minorHAnsi"/>
        </w:rPr>
        <w:t>/kg dry refuse) was greater than the average for</w:t>
      </w:r>
    </w:p>
    <w:p w14:paraId="0796A5C6" w14:textId="2BAAB457" w:rsidR="00E06C4E" w:rsidRDefault="00E06C4E" w:rsidP="00E06C4E">
      <w:pPr>
        <w:autoSpaceDE w:val="0"/>
        <w:autoSpaceDN w:val="0"/>
        <w:adjustRightInd w:val="0"/>
        <w:spacing w:after="0" w:line="240" w:lineRule="auto"/>
        <w:rPr>
          <w:rFonts w:cstheme="minorHAnsi"/>
        </w:rPr>
      </w:pPr>
      <w:r w:rsidRPr="00EE6928">
        <w:rPr>
          <w:rFonts w:cstheme="minorHAnsi"/>
        </w:rPr>
        <w:t xml:space="preserve">abiotic reactors (2.83 </w:t>
      </w:r>
      <w:proofErr w:type="spellStart"/>
      <w:r w:rsidRPr="00EE6928">
        <w:rPr>
          <w:rFonts w:cstheme="minorHAnsi"/>
        </w:rPr>
        <w:t>nmol</w:t>
      </w:r>
      <w:proofErr w:type="spellEnd"/>
      <w:r w:rsidRPr="00EE6928">
        <w:rPr>
          <w:rFonts w:cstheme="minorHAnsi"/>
        </w:rPr>
        <w:t xml:space="preserve">/kg dry refuse), indicating biological processes were primarily responsible for leaching. The low-level leaching in the abiotic reactors was primarily due to PFCAs </w:t>
      </w:r>
      <w:r w:rsidRPr="00EE6928">
        <w:rPr>
          <w:rFonts w:eastAsia="AdvOT8608a8d1+22" w:cstheme="minorHAnsi"/>
        </w:rPr>
        <w:t>≤</w:t>
      </w:r>
      <w:r w:rsidRPr="00EE6928">
        <w:rPr>
          <w:rFonts w:cstheme="minorHAnsi"/>
        </w:rPr>
        <w:t xml:space="preserve">C8 (2.48 </w:t>
      </w:r>
      <w:proofErr w:type="spellStart"/>
      <w:r w:rsidRPr="00EE6928">
        <w:rPr>
          <w:rFonts w:cstheme="minorHAnsi"/>
        </w:rPr>
        <w:t>nmol</w:t>
      </w:r>
      <w:proofErr w:type="spellEnd"/>
      <w:r w:rsidRPr="00EE6928">
        <w:rPr>
          <w:rFonts w:cstheme="minorHAnsi"/>
        </w:rPr>
        <w:t xml:space="preserve">/kg dry refuse). Concentrations of known biodegradation intermediates, including </w:t>
      </w:r>
      <w:proofErr w:type="spellStart"/>
      <w:r w:rsidRPr="00EE6928">
        <w:rPr>
          <w:rFonts w:cstheme="minorHAnsi"/>
        </w:rPr>
        <w:t>methylperfluorobutane</w:t>
      </w:r>
      <w:proofErr w:type="spellEnd"/>
      <w:r w:rsidRPr="00EE6928">
        <w:rPr>
          <w:rFonts w:cstheme="minorHAnsi"/>
        </w:rPr>
        <w:t xml:space="preserve"> sulfonamide acetic acid and the n:2 and n:3 </w:t>
      </w:r>
      <w:proofErr w:type="spellStart"/>
      <w:r w:rsidRPr="00EE6928">
        <w:rPr>
          <w:rFonts w:cstheme="minorHAnsi"/>
        </w:rPr>
        <w:t>fluorotelomer</w:t>
      </w:r>
      <w:proofErr w:type="spellEnd"/>
      <w:r w:rsidRPr="00EE6928">
        <w:rPr>
          <w:rFonts w:cstheme="minorHAnsi"/>
        </w:rPr>
        <w:t xml:space="preserve"> carboxylates, increased steadily after the onset of </w:t>
      </w:r>
      <w:proofErr w:type="spellStart"/>
      <w:r w:rsidRPr="00EE6928">
        <w:rPr>
          <w:rFonts w:cstheme="minorHAnsi"/>
        </w:rPr>
        <w:t>methanogenesis</w:t>
      </w:r>
      <w:proofErr w:type="spellEnd"/>
      <w:r w:rsidRPr="00EE6928">
        <w:rPr>
          <w:rFonts w:cstheme="minorHAnsi"/>
        </w:rPr>
        <w:t xml:space="preserve">, with the 5:3 </w:t>
      </w:r>
      <w:proofErr w:type="spellStart"/>
      <w:r w:rsidRPr="00EE6928">
        <w:rPr>
          <w:rFonts w:cstheme="minorHAnsi"/>
        </w:rPr>
        <w:t>fluorotelomer</w:t>
      </w:r>
      <w:proofErr w:type="spellEnd"/>
      <w:r w:rsidRPr="00EE6928">
        <w:rPr>
          <w:rFonts w:cstheme="minorHAnsi"/>
        </w:rPr>
        <w:t xml:space="preserve"> carboxylate becoming the single most concentrated PFAS observed in live reactors (9.53 </w:t>
      </w:r>
      <w:proofErr w:type="spellStart"/>
      <w:r w:rsidRPr="00EE6928">
        <w:rPr>
          <w:rFonts w:cstheme="minorHAnsi"/>
        </w:rPr>
        <w:t>nmol</w:t>
      </w:r>
      <w:proofErr w:type="spellEnd"/>
      <w:r w:rsidRPr="00EE6928">
        <w:rPr>
          <w:rFonts w:cstheme="minorHAnsi"/>
        </w:rPr>
        <w:t>/kg dry refuse).</w:t>
      </w:r>
    </w:p>
    <w:p w14:paraId="4ED542B9" w14:textId="666D9A3B" w:rsidR="00E36CF9" w:rsidRDefault="00E36CF9" w:rsidP="00E06C4E">
      <w:pPr>
        <w:autoSpaceDE w:val="0"/>
        <w:autoSpaceDN w:val="0"/>
        <w:adjustRightInd w:val="0"/>
        <w:spacing w:after="0" w:line="240" w:lineRule="auto"/>
        <w:rPr>
          <w:rFonts w:cstheme="minorHAnsi"/>
        </w:rPr>
      </w:pPr>
    </w:p>
    <w:p w14:paraId="15C2C046" w14:textId="77777777" w:rsidR="00E36CF9" w:rsidRDefault="00E36CF9" w:rsidP="00E06C4E">
      <w:pPr>
        <w:autoSpaceDE w:val="0"/>
        <w:autoSpaceDN w:val="0"/>
        <w:adjustRightInd w:val="0"/>
        <w:spacing w:after="0" w:line="240" w:lineRule="auto"/>
        <w:rPr>
          <w:rFonts w:cstheme="minorHAnsi"/>
        </w:rPr>
      </w:pPr>
    </w:p>
    <w:p w14:paraId="13024A8E" w14:textId="4F16AA89" w:rsidR="00E06C4E" w:rsidRPr="00B14B5A" w:rsidRDefault="00B14B5A" w:rsidP="00B14B5A">
      <w:pPr>
        <w:pStyle w:val="Heading2"/>
        <w:rPr>
          <w:rFonts w:cstheme="minorHAnsi"/>
          <w:b/>
          <w:color w:val="000000" w:themeColor="text1"/>
          <w:sz w:val="22"/>
        </w:rPr>
      </w:pPr>
      <w:bookmarkStart w:id="36" w:name="_Toc47878894"/>
      <w:proofErr w:type="gramStart"/>
      <w:r w:rsidRPr="00B14B5A">
        <w:rPr>
          <w:rFonts w:cstheme="minorHAnsi"/>
          <w:b/>
          <w:color w:val="000000" w:themeColor="text1"/>
          <w:sz w:val="22"/>
        </w:rPr>
        <w:t xml:space="preserve">2.5  </w:t>
      </w:r>
      <w:proofErr w:type="spellStart"/>
      <w:r w:rsidR="00E06C4E" w:rsidRPr="00B14B5A">
        <w:rPr>
          <w:rFonts w:cstheme="minorHAnsi"/>
          <w:b/>
          <w:color w:val="000000" w:themeColor="text1"/>
          <w:sz w:val="22"/>
        </w:rPr>
        <w:t>Desorptive</w:t>
      </w:r>
      <w:proofErr w:type="spellEnd"/>
      <w:proofErr w:type="gramEnd"/>
      <w:r w:rsidR="00E06C4E" w:rsidRPr="00B14B5A">
        <w:rPr>
          <w:rFonts w:cstheme="minorHAnsi"/>
          <w:b/>
          <w:color w:val="000000" w:themeColor="text1"/>
          <w:sz w:val="22"/>
        </w:rPr>
        <w:t xml:space="preserve"> Behavior of </w:t>
      </w:r>
      <w:proofErr w:type="spellStart"/>
      <w:r w:rsidR="00E06C4E" w:rsidRPr="00B14B5A">
        <w:rPr>
          <w:rFonts w:cstheme="minorHAnsi"/>
          <w:b/>
          <w:color w:val="000000" w:themeColor="text1"/>
          <w:sz w:val="22"/>
        </w:rPr>
        <w:t>Perfluoroalkyl</w:t>
      </w:r>
      <w:proofErr w:type="spellEnd"/>
      <w:r w:rsidR="00E06C4E" w:rsidRPr="00B14B5A">
        <w:rPr>
          <w:rFonts w:cstheme="minorHAnsi"/>
          <w:b/>
          <w:color w:val="000000" w:themeColor="text1"/>
          <w:sz w:val="22"/>
        </w:rPr>
        <w:t xml:space="preserve"> Acids and </w:t>
      </w:r>
      <w:proofErr w:type="spellStart"/>
      <w:r w:rsidR="00E06C4E" w:rsidRPr="00B14B5A">
        <w:rPr>
          <w:rFonts w:cstheme="minorHAnsi"/>
          <w:b/>
          <w:color w:val="000000" w:themeColor="text1"/>
          <w:sz w:val="22"/>
        </w:rPr>
        <w:t>Perfluoroalkyl</w:t>
      </w:r>
      <w:proofErr w:type="spellEnd"/>
      <w:r w:rsidR="00E06C4E" w:rsidRPr="00B14B5A">
        <w:rPr>
          <w:rFonts w:cstheme="minorHAnsi"/>
          <w:b/>
          <w:color w:val="000000" w:themeColor="text1"/>
          <w:sz w:val="22"/>
        </w:rPr>
        <w:t xml:space="preserve"> Acids Precursors from Aqueous Film-Forming Foaming Impacted Soils and Aquifer</w:t>
      </w:r>
      <w:bookmarkEnd w:id="36"/>
      <w:r w:rsidR="00E06C4E" w:rsidRPr="00B14B5A">
        <w:rPr>
          <w:rFonts w:cstheme="minorHAnsi"/>
          <w:b/>
          <w:color w:val="000000" w:themeColor="text1"/>
          <w:sz w:val="22"/>
        </w:rPr>
        <w:t xml:space="preserve"> </w:t>
      </w:r>
    </w:p>
    <w:p w14:paraId="59F2D26C" w14:textId="77777777" w:rsidR="00E06C4E" w:rsidRPr="008D203D" w:rsidRDefault="00E06C4E" w:rsidP="00E06C4E">
      <w:pPr>
        <w:autoSpaceDE w:val="0"/>
        <w:autoSpaceDN w:val="0"/>
        <w:adjustRightInd w:val="0"/>
        <w:spacing w:after="0" w:line="240" w:lineRule="auto"/>
        <w:rPr>
          <w:rFonts w:cstheme="minorHAnsi"/>
          <w:b/>
        </w:rPr>
      </w:pPr>
      <w:proofErr w:type="spellStart"/>
      <w:r w:rsidRPr="008D203D">
        <w:rPr>
          <w:rFonts w:cstheme="minorHAnsi"/>
        </w:rPr>
        <w:t>Azzolini</w:t>
      </w:r>
      <w:proofErr w:type="spellEnd"/>
      <w:r w:rsidRPr="008D203D">
        <w:rPr>
          <w:rFonts w:cstheme="minorHAnsi"/>
        </w:rPr>
        <w:t>, D.C., 2014</w:t>
      </w:r>
    </w:p>
    <w:p w14:paraId="537F52D9" w14:textId="77777777" w:rsidR="00E06C4E" w:rsidRPr="008D203D" w:rsidRDefault="00E06C4E" w:rsidP="00E06C4E">
      <w:pPr>
        <w:autoSpaceDE w:val="0"/>
        <w:autoSpaceDN w:val="0"/>
        <w:adjustRightInd w:val="0"/>
        <w:spacing w:after="0" w:line="240" w:lineRule="auto"/>
        <w:rPr>
          <w:rFonts w:ascii="Verdana" w:hAnsi="Verdana" w:cs="Verdana"/>
          <w:color w:val="000000"/>
          <w:sz w:val="24"/>
          <w:szCs w:val="24"/>
        </w:rPr>
      </w:pPr>
    </w:p>
    <w:p w14:paraId="569A31F6" w14:textId="77777777" w:rsidR="00E06C4E" w:rsidRPr="008D203D" w:rsidRDefault="00E06C4E" w:rsidP="00E06C4E">
      <w:pPr>
        <w:autoSpaceDE w:val="0"/>
        <w:autoSpaceDN w:val="0"/>
        <w:adjustRightInd w:val="0"/>
        <w:spacing w:after="0" w:line="240" w:lineRule="auto"/>
        <w:rPr>
          <w:rFonts w:cstheme="minorHAnsi"/>
        </w:rPr>
      </w:pPr>
      <w:r w:rsidRPr="008D203D">
        <w:rPr>
          <w:rFonts w:cstheme="minorHAnsi"/>
          <w:b/>
          <w:u w:val="single"/>
        </w:rPr>
        <w:t>Abstract</w:t>
      </w:r>
    </w:p>
    <w:p w14:paraId="747B901E" w14:textId="77777777" w:rsidR="00E06C4E" w:rsidRPr="008D203D" w:rsidRDefault="00E06C4E" w:rsidP="00E06C4E">
      <w:pPr>
        <w:autoSpaceDE w:val="0"/>
        <w:autoSpaceDN w:val="0"/>
        <w:adjustRightInd w:val="0"/>
        <w:spacing w:after="0" w:line="240" w:lineRule="auto"/>
        <w:rPr>
          <w:rFonts w:cstheme="minorHAnsi"/>
        </w:rPr>
      </w:pPr>
      <w:r w:rsidRPr="008D203D">
        <w:rPr>
          <w:rFonts w:cstheme="minorHAnsi"/>
        </w:rPr>
        <w:t>Aqueous film-forming foams (AFFFs) have been used to fight hydrocarbon fuel fires and</w:t>
      </w:r>
    </w:p>
    <w:p w14:paraId="4354C25D" w14:textId="77777777" w:rsidR="00E06C4E" w:rsidRPr="008D203D" w:rsidRDefault="00E06C4E" w:rsidP="00E06C4E">
      <w:pPr>
        <w:autoSpaceDE w:val="0"/>
        <w:autoSpaceDN w:val="0"/>
        <w:adjustRightInd w:val="0"/>
        <w:spacing w:after="0" w:line="240" w:lineRule="auto"/>
        <w:rPr>
          <w:rFonts w:cstheme="minorHAnsi"/>
        </w:rPr>
      </w:pPr>
      <w:proofErr w:type="gramStart"/>
      <w:r w:rsidRPr="008D203D">
        <w:rPr>
          <w:rFonts w:cstheme="minorHAnsi"/>
        </w:rPr>
        <w:t>for</w:t>
      </w:r>
      <w:proofErr w:type="gramEnd"/>
      <w:r w:rsidRPr="008D203D">
        <w:rPr>
          <w:rFonts w:cstheme="minorHAnsi"/>
        </w:rPr>
        <w:t xml:space="preserve"> firefighter training at a number of U.S. military sites. As a result, soils, aquifer materials,</w:t>
      </w:r>
    </w:p>
    <w:p w14:paraId="25B1402E" w14:textId="77777777" w:rsidR="00E06C4E" w:rsidRPr="008D203D" w:rsidRDefault="00E06C4E" w:rsidP="00E06C4E">
      <w:pPr>
        <w:autoSpaceDE w:val="0"/>
        <w:autoSpaceDN w:val="0"/>
        <w:adjustRightInd w:val="0"/>
        <w:spacing w:after="0" w:line="240" w:lineRule="auto"/>
        <w:rPr>
          <w:rFonts w:cstheme="minorHAnsi"/>
        </w:rPr>
      </w:pPr>
      <w:r w:rsidRPr="008D203D">
        <w:rPr>
          <w:rFonts w:cstheme="minorHAnsi"/>
        </w:rPr>
        <w:t>and groundwater near these firefighter training sites can be contaminated with a broad</w:t>
      </w:r>
    </w:p>
    <w:p w14:paraId="1BF7E8C0" w14:textId="77777777" w:rsidR="00E06C4E" w:rsidRPr="008D203D" w:rsidRDefault="00E06C4E" w:rsidP="00E06C4E">
      <w:pPr>
        <w:autoSpaceDE w:val="0"/>
        <w:autoSpaceDN w:val="0"/>
        <w:adjustRightInd w:val="0"/>
        <w:spacing w:after="0" w:line="240" w:lineRule="auto"/>
        <w:rPr>
          <w:rFonts w:cstheme="minorHAnsi"/>
        </w:rPr>
      </w:pPr>
      <w:r w:rsidRPr="008D203D">
        <w:rPr>
          <w:rFonts w:cstheme="minorHAnsi"/>
        </w:rPr>
        <w:t xml:space="preserve">suite of poly- and </w:t>
      </w:r>
      <w:proofErr w:type="spellStart"/>
      <w:r w:rsidRPr="008D203D">
        <w:rPr>
          <w:rFonts w:cstheme="minorHAnsi"/>
        </w:rPr>
        <w:t>perfluorinated</w:t>
      </w:r>
      <w:proofErr w:type="spellEnd"/>
      <w:r w:rsidRPr="008D203D">
        <w:rPr>
          <w:rFonts w:cstheme="minorHAnsi"/>
        </w:rPr>
        <w:t xml:space="preserve"> substances (PFASs), including many </w:t>
      </w:r>
      <w:proofErr w:type="spellStart"/>
      <w:r w:rsidRPr="008D203D">
        <w:rPr>
          <w:rFonts w:cstheme="minorHAnsi"/>
        </w:rPr>
        <w:t>perfluoroalkyl</w:t>
      </w:r>
      <w:proofErr w:type="spellEnd"/>
      <w:r w:rsidRPr="008D203D">
        <w:rPr>
          <w:rFonts w:cstheme="minorHAnsi"/>
        </w:rPr>
        <w:t xml:space="preserve"> acids</w:t>
      </w:r>
    </w:p>
    <w:p w14:paraId="10A8BE88" w14:textId="77777777" w:rsidR="00E06C4E" w:rsidRPr="008D203D" w:rsidRDefault="00E06C4E" w:rsidP="00E06C4E">
      <w:pPr>
        <w:autoSpaceDE w:val="0"/>
        <w:autoSpaceDN w:val="0"/>
        <w:adjustRightInd w:val="0"/>
        <w:spacing w:after="0" w:line="240" w:lineRule="auto"/>
        <w:rPr>
          <w:rFonts w:cstheme="minorHAnsi"/>
        </w:rPr>
      </w:pPr>
      <w:r w:rsidRPr="008D203D">
        <w:rPr>
          <w:rFonts w:cstheme="minorHAnsi"/>
        </w:rPr>
        <w:t>(PFAAs). Though plumes resulting from such activities are well documented, the extent to</w:t>
      </w:r>
    </w:p>
    <w:p w14:paraId="34A22466" w14:textId="77777777" w:rsidR="00E06C4E" w:rsidRPr="008D203D" w:rsidRDefault="00E06C4E" w:rsidP="00E06C4E">
      <w:pPr>
        <w:autoSpaceDE w:val="0"/>
        <w:autoSpaceDN w:val="0"/>
        <w:adjustRightInd w:val="0"/>
        <w:spacing w:after="0" w:line="240" w:lineRule="auto"/>
        <w:rPr>
          <w:rFonts w:cstheme="minorHAnsi"/>
        </w:rPr>
      </w:pPr>
      <w:proofErr w:type="gramStart"/>
      <w:r w:rsidRPr="008D203D">
        <w:rPr>
          <w:rFonts w:cstheme="minorHAnsi"/>
        </w:rPr>
        <w:t>which</w:t>
      </w:r>
      <w:proofErr w:type="gramEnd"/>
      <w:r w:rsidRPr="008D203D">
        <w:rPr>
          <w:rFonts w:cstheme="minorHAnsi"/>
        </w:rPr>
        <w:t xml:space="preserve"> surface soils can serve as long term sources of both PFAAs and PFASs remains unclear.</w:t>
      </w:r>
    </w:p>
    <w:p w14:paraId="4B5B3159" w14:textId="77777777" w:rsidR="00E06C4E" w:rsidRPr="008D203D" w:rsidRDefault="00E06C4E" w:rsidP="00E06C4E">
      <w:pPr>
        <w:autoSpaceDE w:val="0"/>
        <w:autoSpaceDN w:val="0"/>
        <w:adjustRightInd w:val="0"/>
        <w:spacing w:after="0" w:line="240" w:lineRule="auto"/>
        <w:rPr>
          <w:rFonts w:cstheme="minorHAnsi"/>
        </w:rPr>
      </w:pPr>
      <w:r w:rsidRPr="008D203D">
        <w:rPr>
          <w:rFonts w:cstheme="minorHAnsi"/>
        </w:rPr>
        <w:t>To this end, 14 day infinite sink batch desorption experiments were conducted to measure the</w:t>
      </w:r>
    </w:p>
    <w:p w14:paraId="04810A70" w14:textId="77777777" w:rsidR="00E06C4E" w:rsidRPr="008D203D" w:rsidRDefault="00E06C4E" w:rsidP="00E06C4E">
      <w:pPr>
        <w:autoSpaceDE w:val="0"/>
        <w:autoSpaceDN w:val="0"/>
        <w:adjustRightInd w:val="0"/>
        <w:spacing w:after="0" w:line="240" w:lineRule="auto"/>
        <w:rPr>
          <w:rFonts w:cstheme="minorHAnsi"/>
        </w:rPr>
      </w:pPr>
      <w:proofErr w:type="gramStart"/>
      <w:r w:rsidRPr="008D203D">
        <w:rPr>
          <w:rFonts w:cstheme="minorHAnsi"/>
        </w:rPr>
        <w:t>desorption</w:t>
      </w:r>
      <w:proofErr w:type="gramEnd"/>
      <w:r w:rsidRPr="008D203D">
        <w:rPr>
          <w:rFonts w:cstheme="minorHAnsi"/>
        </w:rPr>
        <w:t xml:space="preserve"> behavior of PFAAs and PFAA precursors using four field-contaminated surface</w:t>
      </w:r>
    </w:p>
    <w:p w14:paraId="657A1BC3" w14:textId="77777777" w:rsidR="00E06C4E" w:rsidRPr="008D203D" w:rsidRDefault="00E06C4E" w:rsidP="00E06C4E">
      <w:pPr>
        <w:autoSpaceDE w:val="0"/>
        <w:autoSpaceDN w:val="0"/>
        <w:adjustRightInd w:val="0"/>
        <w:spacing w:after="0" w:line="240" w:lineRule="auto"/>
        <w:rPr>
          <w:rFonts w:cstheme="minorHAnsi"/>
        </w:rPr>
      </w:pPr>
      <w:r w:rsidRPr="008D203D">
        <w:rPr>
          <w:rFonts w:cstheme="minorHAnsi"/>
        </w:rPr>
        <w:t>soils and two subsurface aquifer materials collected at two AFFF-impacted sites. The desorption</w:t>
      </w:r>
    </w:p>
    <w:p w14:paraId="18880712" w14:textId="77777777" w:rsidR="00E06C4E" w:rsidRPr="008D203D" w:rsidRDefault="00E06C4E" w:rsidP="00E06C4E">
      <w:pPr>
        <w:autoSpaceDE w:val="0"/>
        <w:autoSpaceDN w:val="0"/>
        <w:adjustRightInd w:val="0"/>
        <w:spacing w:after="0" w:line="240" w:lineRule="auto"/>
        <w:rPr>
          <w:rFonts w:cstheme="minorHAnsi"/>
        </w:rPr>
      </w:pPr>
      <w:r w:rsidRPr="008D203D">
        <w:rPr>
          <w:rFonts w:cstheme="minorHAnsi"/>
        </w:rPr>
        <w:t xml:space="preserve">of precursors to eight different </w:t>
      </w:r>
      <w:proofErr w:type="spellStart"/>
      <w:r w:rsidRPr="008D203D">
        <w:rPr>
          <w:rFonts w:cstheme="minorHAnsi"/>
        </w:rPr>
        <w:t>perfluorocarboxylates</w:t>
      </w:r>
      <w:proofErr w:type="spellEnd"/>
      <w:r w:rsidRPr="008D203D">
        <w:rPr>
          <w:rFonts w:cstheme="minorHAnsi"/>
        </w:rPr>
        <w:t xml:space="preserve"> (PFCAs) from these materials</w:t>
      </w:r>
    </w:p>
    <w:p w14:paraId="3584015A" w14:textId="77777777" w:rsidR="00E06C4E" w:rsidRPr="008D203D" w:rsidRDefault="00E06C4E" w:rsidP="00E06C4E">
      <w:pPr>
        <w:autoSpaceDE w:val="0"/>
        <w:autoSpaceDN w:val="0"/>
        <w:adjustRightInd w:val="0"/>
        <w:spacing w:after="0" w:line="240" w:lineRule="auto"/>
        <w:rPr>
          <w:rFonts w:cstheme="minorHAnsi"/>
        </w:rPr>
      </w:pPr>
      <w:proofErr w:type="gramStart"/>
      <w:r w:rsidRPr="008D203D">
        <w:rPr>
          <w:rFonts w:cstheme="minorHAnsi"/>
        </w:rPr>
        <w:t>was</w:t>
      </w:r>
      <w:proofErr w:type="gramEnd"/>
      <w:r w:rsidRPr="008D203D">
        <w:rPr>
          <w:rFonts w:cstheme="minorHAnsi"/>
        </w:rPr>
        <w:t xml:space="preserve"> measured through use of the recently-developed total </w:t>
      </w:r>
      <w:proofErr w:type="spellStart"/>
      <w:r w:rsidRPr="008D203D">
        <w:rPr>
          <w:rFonts w:cstheme="minorHAnsi"/>
        </w:rPr>
        <w:t>oxidizable</w:t>
      </w:r>
      <w:proofErr w:type="spellEnd"/>
      <w:r w:rsidRPr="008D203D">
        <w:rPr>
          <w:rFonts w:cstheme="minorHAnsi"/>
        </w:rPr>
        <w:t xml:space="preserve"> precursor (TOP) assay.</w:t>
      </w:r>
    </w:p>
    <w:p w14:paraId="24349BEF" w14:textId="77777777" w:rsidR="00E06C4E" w:rsidRPr="008D203D" w:rsidRDefault="00E06C4E" w:rsidP="00E06C4E">
      <w:pPr>
        <w:autoSpaceDE w:val="0"/>
        <w:autoSpaceDN w:val="0"/>
        <w:adjustRightInd w:val="0"/>
        <w:spacing w:after="0" w:line="240" w:lineRule="auto"/>
        <w:rPr>
          <w:rFonts w:cstheme="minorHAnsi"/>
        </w:rPr>
      </w:pPr>
      <w:r w:rsidRPr="008D203D">
        <w:rPr>
          <w:rFonts w:cstheme="minorHAnsi"/>
        </w:rPr>
        <w:t>PFAA and PFAA precursor desorption data were modeled using either a two-compartment</w:t>
      </w:r>
    </w:p>
    <w:p w14:paraId="114EE92F" w14:textId="77777777" w:rsidR="00E06C4E" w:rsidRPr="008D203D" w:rsidRDefault="00E06C4E" w:rsidP="00E06C4E">
      <w:pPr>
        <w:autoSpaceDE w:val="0"/>
        <w:autoSpaceDN w:val="0"/>
        <w:adjustRightInd w:val="0"/>
        <w:spacing w:after="0" w:line="240" w:lineRule="auto"/>
        <w:rPr>
          <w:rFonts w:cstheme="minorHAnsi"/>
        </w:rPr>
      </w:pPr>
      <w:r w:rsidRPr="008D203D">
        <w:rPr>
          <w:rFonts w:cstheme="minorHAnsi"/>
        </w:rPr>
        <w:t xml:space="preserve">or a one-compartment kinetic model. PFCAs and </w:t>
      </w:r>
      <w:proofErr w:type="spellStart"/>
      <w:r w:rsidRPr="008D203D">
        <w:rPr>
          <w:rFonts w:cstheme="minorHAnsi"/>
        </w:rPr>
        <w:t>perfluorosulfonates</w:t>
      </w:r>
      <w:proofErr w:type="spellEnd"/>
      <w:r w:rsidRPr="008D203D">
        <w:rPr>
          <w:rFonts w:cstheme="minorHAnsi"/>
        </w:rPr>
        <w:t xml:space="preserve"> (PFSAs) showed similar</w:t>
      </w:r>
    </w:p>
    <w:p w14:paraId="1B545CE2" w14:textId="77777777" w:rsidR="00E06C4E" w:rsidRPr="008D203D" w:rsidRDefault="00E06C4E" w:rsidP="00E06C4E">
      <w:pPr>
        <w:autoSpaceDE w:val="0"/>
        <w:autoSpaceDN w:val="0"/>
        <w:adjustRightInd w:val="0"/>
        <w:spacing w:after="0" w:line="240" w:lineRule="auto"/>
        <w:rPr>
          <w:rFonts w:cstheme="minorHAnsi"/>
        </w:rPr>
      </w:pPr>
      <w:r w:rsidRPr="008D203D">
        <w:rPr>
          <w:rFonts w:cstheme="minorHAnsi"/>
        </w:rPr>
        <w:t xml:space="preserve">desorption rates for equivalent </w:t>
      </w:r>
      <w:proofErr w:type="spellStart"/>
      <w:r w:rsidRPr="008D203D">
        <w:rPr>
          <w:rFonts w:cstheme="minorHAnsi"/>
        </w:rPr>
        <w:t>perfluorinated</w:t>
      </w:r>
      <w:proofErr w:type="spellEnd"/>
      <w:r w:rsidRPr="008D203D">
        <w:rPr>
          <w:rFonts w:cstheme="minorHAnsi"/>
        </w:rPr>
        <w:t xml:space="preserve"> carbon chain lengths, and both showed</w:t>
      </w:r>
    </w:p>
    <w:p w14:paraId="0E7C1568" w14:textId="77777777" w:rsidR="00E06C4E" w:rsidRPr="008D203D" w:rsidRDefault="00E06C4E" w:rsidP="00E06C4E">
      <w:pPr>
        <w:autoSpaceDE w:val="0"/>
        <w:autoSpaceDN w:val="0"/>
        <w:adjustRightInd w:val="0"/>
        <w:spacing w:after="0" w:line="240" w:lineRule="auto"/>
        <w:rPr>
          <w:rFonts w:cstheme="minorHAnsi"/>
        </w:rPr>
      </w:pPr>
      <w:r w:rsidRPr="008D203D">
        <w:rPr>
          <w:rFonts w:cstheme="minorHAnsi"/>
        </w:rPr>
        <w:t xml:space="preserve">decreasing desorption rates with increasing </w:t>
      </w:r>
      <w:proofErr w:type="spellStart"/>
      <w:r w:rsidRPr="008D203D">
        <w:rPr>
          <w:rFonts w:cstheme="minorHAnsi"/>
        </w:rPr>
        <w:t>perfluorinated</w:t>
      </w:r>
      <w:proofErr w:type="spellEnd"/>
      <w:r w:rsidRPr="008D203D">
        <w:rPr>
          <w:rFonts w:cstheme="minorHAnsi"/>
        </w:rPr>
        <w:t xml:space="preserve"> chain length. PFAA precursors</w:t>
      </w:r>
    </w:p>
    <w:p w14:paraId="494DFF50" w14:textId="77777777" w:rsidR="00E06C4E" w:rsidRPr="008D203D" w:rsidRDefault="00E06C4E" w:rsidP="00E06C4E">
      <w:pPr>
        <w:autoSpaceDE w:val="0"/>
        <w:autoSpaceDN w:val="0"/>
        <w:adjustRightInd w:val="0"/>
        <w:spacing w:after="0" w:line="240" w:lineRule="auto"/>
        <w:rPr>
          <w:rFonts w:cstheme="minorHAnsi"/>
        </w:rPr>
      </w:pPr>
      <w:r w:rsidRPr="008D203D">
        <w:rPr>
          <w:rFonts w:cstheme="minorHAnsi"/>
        </w:rPr>
        <w:t>desorbed more slowly than PFAAs from the contaminated materials; all PFAAs could be</w:t>
      </w:r>
    </w:p>
    <w:p w14:paraId="5048734F" w14:textId="77777777" w:rsidR="00E06C4E" w:rsidRPr="008D203D" w:rsidRDefault="00E06C4E" w:rsidP="00E06C4E">
      <w:pPr>
        <w:autoSpaceDE w:val="0"/>
        <w:autoSpaceDN w:val="0"/>
        <w:adjustRightInd w:val="0"/>
        <w:spacing w:after="0" w:line="240" w:lineRule="auto"/>
        <w:rPr>
          <w:rFonts w:cstheme="minorHAnsi"/>
        </w:rPr>
      </w:pPr>
      <w:r w:rsidRPr="008D203D">
        <w:rPr>
          <w:rFonts w:cstheme="minorHAnsi"/>
        </w:rPr>
        <w:t>modeled with a single fast desorbing compartment while many PFAA precursors required an</w:t>
      </w:r>
    </w:p>
    <w:p w14:paraId="067C6FF9" w14:textId="77777777" w:rsidR="00E06C4E" w:rsidRPr="008D203D" w:rsidRDefault="00E06C4E" w:rsidP="00E06C4E">
      <w:pPr>
        <w:autoSpaceDE w:val="0"/>
        <w:autoSpaceDN w:val="0"/>
        <w:adjustRightInd w:val="0"/>
        <w:spacing w:after="0" w:line="240" w:lineRule="auto"/>
        <w:rPr>
          <w:rFonts w:cstheme="minorHAnsi"/>
        </w:rPr>
      </w:pPr>
      <w:r w:rsidRPr="008D203D">
        <w:rPr>
          <w:rFonts w:cstheme="minorHAnsi"/>
        </w:rPr>
        <w:t>additional, slower compartment containing up to 96% of precursor mass with desorption rate</w:t>
      </w:r>
    </w:p>
    <w:p w14:paraId="6EE067DD" w14:textId="77777777" w:rsidR="00E06C4E" w:rsidRPr="008D203D" w:rsidRDefault="00E06C4E" w:rsidP="00E06C4E">
      <w:pPr>
        <w:autoSpaceDE w:val="0"/>
        <w:autoSpaceDN w:val="0"/>
        <w:adjustRightInd w:val="0"/>
        <w:spacing w:after="0" w:line="240" w:lineRule="auto"/>
        <w:rPr>
          <w:rFonts w:cstheme="minorHAnsi"/>
        </w:rPr>
      </w:pPr>
      <w:r w:rsidRPr="008D203D">
        <w:rPr>
          <w:rFonts w:cstheme="minorHAnsi"/>
        </w:rPr>
        <w:t>constants 3 to 15 times smaller than in the fast desorbing compartment. PFAAs had larger</w:t>
      </w:r>
    </w:p>
    <w:p w14:paraId="31FD8345" w14:textId="77777777" w:rsidR="00E06C4E" w:rsidRPr="008D203D" w:rsidRDefault="00E06C4E" w:rsidP="00E06C4E">
      <w:pPr>
        <w:autoSpaceDE w:val="0"/>
        <w:autoSpaceDN w:val="0"/>
        <w:adjustRightInd w:val="0"/>
        <w:spacing w:after="0" w:line="240" w:lineRule="auto"/>
        <w:rPr>
          <w:rFonts w:cstheme="minorHAnsi"/>
        </w:rPr>
      </w:pPr>
      <w:r w:rsidRPr="008D203D">
        <w:rPr>
          <w:rFonts w:cstheme="minorHAnsi"/>
        </w:rPr>
        <w:t>fast desorption rate constants than PFAA precursors with average values of 2.27 and 1.65</w:t>
      </w:r>
    </w:p>
    <w:p w14:paraId="65A1BCD0" w14:textId="77777777" w:rsidR="00E06C4E" w:rsidRPr="008D203D" w:rsidRDefault="00E06C4E" w:rsidP="00E06C4E">
      <w:pPr>
        <w:autoSpaceDE w:val="0"/>
        <w:autoSpaceDN w:val="0"/>
        <w:adjustRightInd w:val="0"/>
        <w:spacing w:after="0" w:line="240" w:lineRule="auto"/>
        <w:rPr>
          <w:rFonts w:cstheme="minorHAnsi"/>
        </w:rPr>
      </w:pPr>
      <w:r w:rsidRPr="008D203D">
        <w:rPr>
          <w:rFonts w:cstheme="minorHAnsi"/>
        </w:rPr>
        <w:t>(</w:t>
      </w:r>
      <w:proofErr w:type="gramStart"/>
      <w:r w:rsidRPr="008D203D">
        <w:rPr>
          <w:rFonts w:cstheme="minorHAnsi"/>
        </w:rPr>
        <w:t>day</w:t>
      </w:r>
      <w:proofErr w:type="gramEnd"/>
      <w:r w:rsidRPr="008D203D">
        <w:rPr>
          <w:rFonts w:cstheme="minorHAnsi"/>
        </w:rPr>
        <w:t xml:space="preserve">-1), respectively. </w:t>
      </w:r>
      <w:proofErr w:type="spellStart"/>
      <w:r w:rsidRPr="008D203D">
        <w:rPr>
          <w:rFonts w:cstheme="minorHAnsi"/>
        </w:rPr>
        <w:t>Noteable</w:t>
      </w:r>
      <w:proofErr w:type="spellEnd"/>
      <w:r w:rsidRPr="008D203D">
        <w:rPr>
          <w:rFonts w:cstheme="minorHAnsi"/>
        </w:rPr>
        <w:t xml:space="preserve"> differences in desorption rate were also observed between the</w:t>
      </w:r>
    </w:p>
    <w:p w14:paraId="08D57419" w14:textId="77777777" w:rsidR="00E06C4E" w:rsidRPr="008D203D" w:rsidRDefault="00E06C4E" w:rsidP="00E06C4E">
      <w:pPr>
        <w:autoSpaceDE w:val="0"/>
        <w:autoSpaceDN w:val="0"/>
        <w:adjustRightInd w:val="0"/>
        <w:spacing w:after="0" w:line="240" w:lineRule="auto"/>
        <w:rPr>
          <w:rFonts w:cstheme="minorHAnsi"/>
        </w:rPr>
      </w:pPr>
      <w:r w:rsidRPr="008D203D">
        <w:rPr>
          <w:rFonts w:cstheme="minorHAnsi"/>
        </w:rPr>
        <w:t>six sediment samples. Despite slower desorption rates, PFAA precursors may still constitute</w:t>
      </w:r>
    </w:p>
    <w:p w14:paraId="7FD39235" w14:textId="604C68AE" w:rsidR="00E06C4E" w:rsidRDefault="00E06C4E" w:rsidP="00E06C4E">
      <w:pPr>
        <w:autoSpaceDE w:val="0"/>
        <w:autoSpaceDN w:val="0"/>
        <w:adjustRightInd w:val="0"/>
        <w:spacing w:after="0" w:line="240" w:lineRule="auto"/>
        <w:rPr>
          <w:rFonts w:cstheme="minorHAnsi"/>
        </w:rPr>
      </w:pPr>
      <w:r w:rsidRPr="008D203D">
        <w:rPr>
          <w:rFonts w:cstheme="minorHAnsi"/>
        </w:rPr>
        <w:t>a significant portion of potentially mobile PFASs at sites impacted by AFFF use.</w:t>
      </w:r>
    </w:p>
    <w:p w14:paraId="6E58C72E" w14:textId="3F35BDED" w:rsidR="002A39F6" w:rsidRDefault="002A39F6" w:rsidP="00E06C4E">
      <w:pPr>
        <w:autoSpaceDE w:val="0"/>
        <w:autoSpaceDN w:val="0"/>
        <w:adjustRightInd w:val="0"/>
        <w:spacing w:after="0" w:line="240" w:lineRule="auto"/>
        <w:rPr>
          <w:rFonts w:cstheme="minorHAnsi"/>
        </w:rPr>
      </w:pPr>
    </w:p>
    <w:p w14:paraId="0BC3F09D" w14:textId="76F25D65" w:rsidR="002A39F6" w:rsidRDefault="002A39F6" w:rsidP="00E06C4E">
      <w:pPr>
        <w:autoSpaceDE w:val="0"/>
        <w:autoSpaceDN w:val="0"/>
        <w:adjustRightInd w:val="0"/>
        <w:spacing w:after="0" w:line="240" w:lineRule="auto"/>
        <w:rPr>
          <w:rFonts w:cstheme="minorHAnsi"/>
        </w:rPr>
      </w:pPr>
    </w:p>
    <w:p w14:paraId="576781F0" w14:textId="50263C74" w:rsidR="002A39F6" w:rsidRPr="00B14B5A" w:rsidRDefault="00B14B5A" w:rsidP="00B14B5A">
      <w:pPr>
        <w:pStyle w:val="Heading2"/>
        <w:rPr>
          <w:rFonts w:cstheme="minorHAnsi"/>
          <w:b/>
          <w:bCs/>
          <w:color w:val="000000" w:themeColor="text1"/>
          <w:sz w:val="22"/>
        </w:rPr>
      </w:pPr>
      <w:bookmarkStart w:id="37" w:name="_Toc26954779"/>
      <w:bookmarkStart w:id="38" w:name="_Toc47878895"/>
      <w:proofErr w:type="gramStart"/>
      <w:r w:rsidRPr="00B14B5A">
        <w:rPr>
          <w:rFonts w:cstheme="minorHAnsi"/>
          <w:b/>
          <w:bCs/>
          <w:color w:val="000000" w:themeColor="text1"/>
          <w:sz w:val="22"/>
        </w:rPr>
        <w:t xml:space="preserve">2.6  </w:t>
      </w:r>
      <w:r w:rsidR="002A39F6" w:rsidRPr="00B14B5A">
        <w:rPr>
          <w:rFonts w:cstheme="minorHAnsi"/>
          <w:b/>
          <w:bCs/>
          <w:color w:val="000000" w:themeColor="text1"/>
          <w:sz w:val="22"/>
        </w:rPr>
        <w:t>Multiple</w:t>
      </w:r>
      <w:proofErr w:type="gramEnd"/>
      <w:r w:rsidR="002A39F6" w:rsidRPr="00B14B5A">
        <w:rPr>
          <w:rFonts w:cstheme="minorHAnsi"/>
          <w:b/>
          <w:bCs/>
          <w:color w:val="000000" w:themeColor="text1"/>
          <w:sz w:val="22"/>
        </w:rPr>
        <w:t xml:space="preserve"> crop bioaccumulation and human exposure of </w:t>
      </w:r>
      <w:proofErr w:type="spellStart"/>
      <w:r w:rsidR="002A39F6" w:rsidRPr="00B14B5A">
        <w:rPr>
          <w:rFonts w:cstheme="minorHAnsi"/>
          <w:b/>
          <w:bCs/>
          <w:color w:val="000000" w:themeColor="text1"/>
          <w:sz w:val="22"/>
        </w:rPr>
        <w:t>perfluoroalkyl</w:t>
      </w:r>
      <w:proofErr w:type="spellEnd"/>
      <w:r w:rsidR="002A39F6" w:rsidRPr="00B14B5A">
        <w:rPr>
          <w:rFonts w:cstheme="minorHAnsi"/>
          <w:b/>
          <w:bCs/>
          <w:color w:val="000000" w:themeColor="text1"/>
          <w:sz w:val="22"/>
        </w:rPr>
        <w:t xml:space="preserve"> substances around a mega </w:t>
      </w:r>
      <w:proofErr w:type="spellStart"/>
      <w:r w:rsidR="002A39F6" w:rsidRPr="00B14B5A">
        <w:rPr>
          <w:rFonts w:cstheme="minorHAnsi"/>
          <w:b/>
          <w:bCs/>
          <w:color w:val="000000" w:themeColor="text1"/>
          <w:sz w:val="22"/>
        </w:rPr>
        <w:t>fluorochemical</w:t>
      </w:r>
      <w:proofErr w:type="spellEnd"/>
      <w:r w:rsidR="002A39F6" w:rsidRPr="00B14B5A">
        <w:rPr>
          <w:rFonts w:cstheme="minorHAnsi"/>
          <w:b/>
          <w:bCs/>
          <w:color w:val="000000" w:themeColor="text1"/>
          <w:sz w:val="22"/>
        </w:rPr>
        <w:t xml:space="preserve"> industrial park, China: Implication for planting optimization and food safety</w:t>
      </w:r>
      <w:bookmarkEnd w:id="37"/>
      <w:bookmarkEnd w:id="38"/>
    </w:p>
    <w:p w14:paraId="38F0B48C" w14:textId="77777777" w:rsidR="002A39F6" w:rsidRPr="00995CA9" w:rsidRDefault="002A39F6" w:rsidP="002A39F6">
      <w:pPr>
        <w:autoSpaceDE w:val="0"/>
        <w:autoSpaceDN w:val="0"/>
        <w:adjustRightInd w:val="0"/>
        <w:spacing w:after="0" w:line="240" w:lineRule="auto"/>
        <w:rPr>
          <w:rFonts w:cstheme="minorHAnsi"/>
        </w:rPr>
      </w:pPr>
      <w:proofErr w:type="spellStart"/>
      <w:r w:rsidRPr="00995CA9">
        <w:rPr>
          <w:rFonts w:cstheme="minorHAnsi"/>
        </w:rPr>
        <w:t>Zhaoyang</w:t>
      </w:r>
      <w:proofErr w:type="spellEnd"/>
      <w:r w:rsidRPr="00995CA9">
        <w:rPr>
          <w:rFonts w:cstheme="minorHAnsi"/>
        </w:rPr>
        <w:t xml:space="preserve"> </w:t>
      </w:r>
      <w:bookmarkStart w:id="39" w:name="_Hlk43386529"/>
      <w:r w:rsidRPr="00995CA9">
        <w:rPr>
          <w:rFonts w:cstheme="minorHAnsi"/>
        </w:rPr>
        <w:t>Liu</w:t>
      </w:r>
      <w:bookmarkEnd w:id="39"/>
      <w:r w:rsidRPr="00995CA9">
        <w:rPr>
          <w:rFonts w:cstheme="minorHAnsi"/>
        </w:rPr>
        <w:t xml:space="preserve">, </w:t>
      </w:r>
      <w:proofErr w:type="spellStart"/>
      <w:r w:rsidRPr="00995CA9">
        <w:rPr>
          <w:rFonts w:cstheme="minorHAnsi"/>
        </w:rPr>
        <w:t>Yonglong</w:t>
      </w:r>
      <w:proofErr w:type="spellEnd"/>
      <w:r w:rsidRPr="00995CA9">
        <w:rPr>
          <w:rFonts w:cstheme="minorHAnsi"/>
        </w:rPr>
        <w:t xml:space="preserve"> </w:t>
      </w:r>
      <w:proofErr w:type="spellStart"/>
      <w:r w:rsidRPr="00995CA9">
        <w:rPr>
          <w:rFonts w:cstheme="minorHAnsi"/>
        </w:rPr>
        <w:t>Lua</w:t>
      </w:r>
      <w:proofErr w:type="spellEnd"/>
      <w:r w:rsidRPr="00995CA9">
        <w:rPr>
          <w:rFonts w:cstheme="minorHAnsi"/>
        </w:rPr>
        <w:t xml:space="preserve">, </w:t>
      </w:r>
      <w:proofErr w:type="spellStart"/>
      <w:r w:rsidRPr="00995CA9">
        <w:rPr>
          <w:rFonts w:cstheme="minorHAnsi"/>
        </w:rPr>
        <w:t>Xin</w:t>
      </w:r>
      <w:proofErr w:type="spellEnd"/>
      <w:r w:rsidRPr="00995CA9">
        <w:rPr>
          <w:rFonts w:cstheme="minorHAnsi"/>
        </w:rPr>
        <w:t xml:space="preserve"> Song, Kevin Jones, Andrew J. </w:t>
      </w:r>
      <w:proofErr w:type="spellStart"/>
      <w:r w:rsidRPr="00995CA9">
        <w:rPr>
          <w:rFonts w:cstheme="minorHAnsi"/>
        </w:rPr>
        <w:t>Sweetman</w:t>
      </w:r>
      <w:proofErr w:type="spellEnd"/>
      <w:r w:rsidRPr="00995CA9">
        <w:rPr>
          <w:rFonts w:cstheme="minorHAnsi"/>
        </w:rPr>
        <w:t xml:space="preserve">, Andrew C. Johnson, </w:t>
      </w:r>
      <w:proofErr w:type="spellStart"/>
      <w:r w:rsidRPr="00995CA9">
        <w:rPr>
          <w:rFonts w:cstheme="minorHAnsi"/>
        </w:rPr>
        <w:t>Meng</w:t>
      </w:r>
      <w:proofErr w:type="spellEnd"/>
      <w:r w:rsidRPr="00995CA9">
        <w:rPr>
          <w:rFonts w:cstheme="minorHAnsi"/>
        </w:rPr>
        <w:t xml:space="preserve"> Zhang, </w:t>
      </w:r>
      <w:proofErr w:type="spellStart"/>
      <w:r w:rsidRPr="00995CA9">
        <w:rPr>
          <w:rFonts w:cstheme="minorHAnsi"/>
        </w:rPr>
        <w:t>Xiaotian</w:t>
      </w:r>
      <w:proofErr w:type="spellEnd"/>
      <w:r w:rsidRPr="00995CA9">
        <w:rPr>
          <w:rFonts w:cstheme="minorHAnsi"/>
        </w:rPr>
        <w:t xml:space="preserve"> </w:t>
      </w:r>
      <w:proofErr w:type="spellStart"/>
      <w:r w:rsidRPr="00995CA9">
        <w:rPr>
          <w:rFonts w:cstheme="minorHAnsi"/>
        </w:rPr>
        <w:t>Lua</w:t>
      </w:r>
      <w:proofErr w:type="spellEnd"/>
      <w:r w:rsidRPr="00995CA9">
        <w:rPr>
          <w:rFonts w:cstheme="minorHAnsi"/>
        </w:rPr>
        <w:t>, Chao Su, 2019</w:t>
      </w:r>
    </w:p>
    <w:p w14:paraId="054B28F8" w14:textId="77777777" w:rsidR="002A39F6" w:rsidRPr="00995CA9" w:rsidRDefault="002A39F6" w:rsidP="002A39F6">
      <w:pPr>
        <w:autoSpaceDE w:val="0"/>
        <w:autoSpaceDN w:val="0"/>
        <w:adjustRightInd w:val="0"/>
        <w:spacing w:after="0" w:line="240" w:lineRule="auto"/>
        <w:rPr>
          <w:rFonts w:cstheme="minorHAnsi"/>
        </w:rPr>
      </w:pPr>
    </w:p>
    <w:p w14:paraId="2F6F57DC" w14:textId="77777777" w:rsidR="002A39F6" w:rsidRPr="00995CA9" w:rsidRDefault="002A39F6" w:rsidP="002A39F6">
      <w:pPr>
        <w:autoSpaceDE w:val="0"/>
        <w:autoSpaceDN w:val="0"/>
        <w:adjustRightInd w:val="0"/>
        <w:spacing w:after="0" w:line="240" w:lineRule="auto"/>
        <w:rPr>
          <w:rFonts w:cstheme="minorHAnsi"/>
        </w:rPr>
      </w:pPr>
      <w:r w:rsidRPr="00995CA9">
        <w:rPr>
          <w:rFonts w:cstheme="minorHAnsi"/>
          <w:b/>
          <w:bCs/>
          <w:u w:val="single"/>
        </w:rPr>
        <w:t>Abstract</w:t>
      </w:r>
    </w:p>
    <w:p w14:paraId="5D8A5B60" w14:textId="77777777" w:rsidR="002A39F6" w:rsidRPr="00995CA9" w:rsidRDefault="002A39F6" w:rsidP="002A39F6">
      <w:pPr>
        <w:autoSpaceDE w:val="0"/>
        <w:autoSpaceDN w:val="0"/>
        <w:adjustRightInd w:val="0"/>
        <w:spacing w:after="0" w:line="240" w:lineRule="auto"/>
        <w:rPr>
          <w:rFonts w:cstheme="minorHAnsi"/>
        </w:rPr>
      </w:pPr>
      <w:proofErr w:type="spellStart"/>
      <w:r w:rsidRPr="00995CA9">
        <w:rPr>
          <w:rFonts w:cstheme="minorHAnsi"/>
        </w:rPr>
        <w:t>Perfluoroalkyl</w:t>
      </w:r>
      <w:proofErr w:type="spellEnd"/>
      <w:r w:rsidRPr="00995CA9">
        <w:rPr>
          <w:rFonts w:cstheme="minorHAnsi"/>
        </w:rPr>
        <w:t xml:space="preserve"> substances (PFASs) have become a recognized concern due to their mobility, persistence, ubiquity and health hazards in the environment. In this study, ten types of vegetables and three types of grain crops were collected in two open-air fields with different distances (0.3 km, 10 km) from a mega </w:t>
      </w:r>
      <w:proofErr w:type="spellStart"/>
      <w:r w:rsidRPr="00995CA9">
        <w:rPr>
          <w:rFonts w:cstheme="minorHAnsi"/>
        </w:rPr>
        <w:t>fluorochemical</w:t>
      </w:r>
      <w:proofErr w:type="spellEnd"/>
      <w:r w:rsidRPr="00995CA9">
        <w:rPr>
          <w:rFonts w:cstheme="minorHAnsi"/>
        </w:rPr>
        <w:t xml:space="preserve"> industrial park (FIP), China. Bioaccumulation characteristics of PFASs in light of crop types and organs were explored, followed by analyzing human exposure and risks to local residents with different age groups and dietary habits. Elevated levels of </w:t>
      </w:r>
      <w:r w:rsidRPr="00995CA9">
        <w:rPr>
          <w:rFonts w:eastAsia="AdvOT596495f2+22" w:cstheme="minorHAnsi"/>
        </w:rPr>
        <w:t>Σ</w:t>
      </w:r>
      <w:r w:rsidRPr="00995CA9">
        <w:rPr>
          <w:rFonts w:cstheme="minorHAnsi"/>
        </w:rPr>
        <w:t xml:space="preserve">PFASs were found nearby the FIP ranging from 79.9 </w:t>
      </w:r>
      <w:proofErr w:type="spellStart"/>
      <w:r w:rsidRPr="00995CA9">
        <w:rPr>
          <w:rFonts w:cstheme="minorHAnsi"/>
        </w:rPr>
        <w:t>ng</w:t>
      </w:r>
      <w:proofErr w:type="spellEnd"/>
      <w:r w:rsidRPr="00995CA9">
        <w:rPr>
          <w:rFonts w:cstheme="minorHAnsi"/>
        </w:rPr>
        <w:t xml:space="preserve">/g to 200 </w:t>
      </w:r>
      <w:proofErr w:type="spellStart"/>
      <w:r w:rsidRPr="00995CA9">
        <w:rPr>
          <w:rFonts w:cstheme="minorHAnsi"/>
        </w:rPr>
        <w:t>ng</w:t>
      </w:r>
      <w:proofErr w:type="spellEnd"/>
      <w:r w:rsidRPr="00995CA9">
        <w:rPr>
          <w:rFonts w:cstheme="minorHAnsi"/>
        </w:rPr>
        <w:t xml:space="preserve">/g in soils and from 58.8 </w:t>
      </w:r>
      <w:proofErr w:type="spellStart"/>
      <w:r w:rsidRPr="00995CA9">
        <w:rPr>
          <w:rFonts w:cstheme="minorHAnsi"/>
        </w:rPr>
        <w:t>ng</w:t>
      </w:r>
      <w:proofErr w:type="spellEnd"/>
      <w:r w:rsidRPr="00995CA9">
        <w:rPr>
          <w:rFonts w:cstheme="minorHAnsi"/>
        </w:rPr>
        <w:t xml:space="preserve">/g to 8085 </w:t>
      </w:r>
      <w:proofErr w:type="spellStart"/>
      <w:r w:rsidRPr="00995CA9">
        <w:rPr>
          <w:rFonts w:cstheme="minorHAnsi"/>
        </w:rPr>
        <w:t>ng</w:t>
      </w:r>
      <w:proofErr w:type="spellEnd"/>
      <w:r w:rsidRPr="00995CA9">
        <w:rPr>
          <w:rFonts w:cstheme="minorHAnsi"/>
        </w:rPr>
        <w:t xml:space="preserve">/g in crops. </w:t>
      </w:r>
      <w:proofErr w:type="spellStart"/>
      <w:r w:rsidRPr="00995CA9">
        <w:rPr>
          <w:rFonts w:cstheme="minorHAnsi"/>
        </w:rPr>
        <w:t>Perfluorooctanoic</w:t>
      </w:r>
      <w:proofErr w:type="spellEnd"/>
      <w:r w:rsidRPr="00995CA9">
        <w:rPr>
          <w:rFonts w:cstheme="minorHAnsi"/>
        </w:rPr>
        <w:t xml:space="preserve"> acid (PFOA) was the predominant PFAS component in soil; while shorter-chain </w:t>
      </w:r>
      <w:proofErr w:type="spellStart"/>
      <w:r w:rsidRPr="00995CA9">
        <w:rPr>
          <w:rFonts w:cstheme="minorHAnsi"/>
        </w:rPr>
        <w:t>perfluoroalkyl</w:t>
      </w:r>
      <w:proofErr w:type="spellEnd"/>
      <w:r w:rsidRPr="00995CA9">
        <w:rPr>
          <w:rFonts w:cstheme="minorHAnsi"/>
        </w:rPr>
        <w:t xml:space="preserve"> carboxylic acids (PFCAs), especially </w:t>
      </w:r>
      <w:proofErr w:type="spellStart"/>
      <w:r w:rsidRPr="00995CA9">
        <w:rPr>
          <w:rFonts w:cstheme="minorHAnsi"/>
        </w:rPr>
        <w:t>perfluorobutanoic</w:t>
      </w:r>
      <w:proofErr w:type="spellEnd"/>
      <w:r w:rsidRPr="00995CA9">
        <w:rPr>
          <w:rFonts w:cstheme="minorHAnsi"/>
        </w:rPr>
        <w:t xml:space="preserve"> acid (PFBA), were the major PFAS contaminants in multiple crops, </w:t>
      </w:r>
      <w:r w:rsidRPr="00995CA9">
        <w:rPr>
          <w:rFonts w:cstheme="minorHAnsi"/>
        </w:rPr>
        <w:lastRenderedPageBreak/>
        <w:t xml:space="preserve">resulting from their bioaccumulation preference. Depending on the crop types, the bioaccumulation factors (BAFs) of </w:t>
      </w:r>
      <w:r w:rsidRPr="00995CA9">
        <w:rPr>
          <w:rFonts w:eastAsia="AdvOT596495f2+22" w:cstheme="minorHAnsi"/>
        </w:rPr>
        <w:t>Σ</w:t>
      </w:r>
      <w:r w:rsidRPr="00995CA9">
        <w:rPr>
          <w:rFonts w:cstheme="minorHAnsi"/>
        </w:rPr>
        <w:t xml:space="preserve">PFASs for edible parts varied from 0.36 to 48.0, and the highest values were found in shoot vegetables compared with those in fruit vegetables, flower vegetables, root vegetables and grain crops. For typical grains, the BAFs of </w:t>
      </w:r>
      <w:r w:rsidRPr="00995CA9">
        <w:rPr>
          <w:rFonts w:eastAsia="AdvOT596495f2+22" w:cstheme="minorHAnsi"/>
        </w:rPr>
        <w:t>Σ</w:t>
      </w:r>
      <w:r w:rsidRPr="00995CA9">
        <w:rPr>
          <w:rFonts w:cstheme="minorHAnsi"/>
        </w:rPr>
        <w:t xml:space="preserve">PFASs decreased in the order of soybean (Glycine max (Linn.) </w:t>
      </w:r>
      <w:proofErr w:type="spellStart"/>
      <w:r w:rsidRPr="00995CA9">
        <w:rPr>
          <w:rFonts w:cstheme="minorHAnsi"/>
        </w:rPr>
        <w:t>Merr</w:t>
      </w:r>
      <w:proofErr w:type="spellEnd"/>
      <w:r w:rsidRPr="00995CA9">
        <w:rPr>
          <w:rFonts w:cstheme="minorHAnsi"/>
        </w:rPr>
        <w:t>.), wheat (</w:t>
      </w:r>
      <w:proofErr w:type="spellStart"/>
      <w:r w:rsidRPr="00995CA9">
        <w:rPr>
          <w:rFonts w:cstheme="minorHAnsi"/>
        </w:rPr>
        <w:t>Triticum</w:t>
      </w:r>
      <w:proofErr w:type="spellEnd"/>
      <w:r w:rsidRPr="00995CA9">
        <w:rPr>
          <w:rFonts w:cstheme="minorHAnsi"/>
        </w:rPr>
        <w:t xml:space="preserve"> </w:t>
      </w:r>
      <w:proofErr w:type="spellStart"/>
      <w:r w:rsidRPr="00995CA9">
        <w:rPr>
          <w:rFonts w:cstheme="minorHAnsi"/>
        </w:rPr>
        <w:t>aestivum</w:t>
      </w:r>
      <w:proofErr w:type="spellEnd"/>
      <w:r w:rsidRPr="00995CA9">
        <w:rPr>
          <w:rFonts w:cstheme="minorHAnsi"/>
        </w:rPr>
        <w:t xml:space="preserve"> L.) and corn (</w:t>
      </w:r>
      <w:proofErr w:type="spellStart"/>
      <w:r w:rsidRPr="00995CA9">
        <w:rPr>
          <w:rFonts w:cstheme="minorHAnsi"/>
        </w:rPr>
        <w:t>Zea</w:t>
      </w:r>
      <w:proofErr w:type="spellEnd"/>
      <w:r w:rsidRPr="00995CA9">
        <w:rPr>
          <w:rFonts w:cstheme="minorHAnsi"/>
        </w:rPr>
        <w:t xml:space="preserve"> mays L.), possibly related to their protein and lipid</w:t>
      </w:r>
    </w:p>
    <w:p w14:paraId="1FE06484" w14:textId="77777777" w:rsidR="002A39F6" w:rsidRPr="00995CA9" w:rsidRDefault="002A39F6" w:rsidP="002A39F6">
      <w:pPr>
        <w:autoSpaceDE w:val="0"/>
        <w:autoSpaceDN w:val="0"/>
        <w:adjustRightInd w:val="0"/>
        <w:spacing w:after="0" w:line="240" w:lineRule="auto"/>
        <w:rPr>
          <w:rFonts w:cstheme="minorHAnsi"/>
        </w:rPr>
      </w:pPr>
      <w:r w:rsidRPr="00995CA9">
        <w:rPr>
          <w:rFonts w:cstheme="minorHAnsi"/>
        </w:rPr>
        <w:t xml:space="preserve">content. Among specific organs in the whole plants, leaves exhibited the highest BAFs of </w:t>
      </w:r>
      <w:r w:rsidRPr="00995CA9">
        <w:rPr>
          <w:rFonts w:eastAsia="AdvOT596495f2+22" w:cstheme="minorHAnsi"/>
        </w:rPr>
        <w:t>Σ</w:t>
      </w:r>
      <w:r w:rsidRPr="00995CA9">
        <w:rPr>
          <w:rFonts w:cstheme="minorHAnsi"/>
        </w:rPr>
        <w:t>PFASs compared with corresponding roots, stems, husks or grains. With increasing carbon chain lengths of individual PFCAs (C4-C8), the logarithm of their BAFs for edible parts of various crops showed a linear decrease (0.1–1.16 log decrease per CF2 unit), and the largest decrease was observed in grains. Human exposure to PFOA via the consumption of contaminated crops represents a health risk for local residents, especially for low-age consumers or urban consumers with higher vegetable diet. Implications for planting optimization and food safety were provided aiming to reduce health hazards of PFASs.</w:t>
      </w:r>
    </w:p>
    <w:p w14:paraId="7E7CF258" w14:textId="77777777" w:rsidR="002A39F6" w:rsidRPr="00995CA9" w:rsidRDefault="002A39F6" w:rsidP="002A39F6">
      <w:pPr>
        <w:autoSpaceDE w:val="0"/>
        <w:autoSpaceDN w:val="0"/>
        <w:adjustRightInd w:val="0"/>
        <w:spacing w:after="0" w:line="240" w:lineRule="auto"/>
        <w:rPr>
          <w:rFonts w:cstheme="minorHAnsi"/>
        </w:rPr>
      </w:pPr>
    </w:p>
    <w:p w14:paraId="1A6A045F" w14:textId="77777777" w:rsidR="002A39F6" w:rsidRPr="00995CA9" w:rsidRDefault="002A39F6" w:rsidP="002A39F6">
      <w:pPr>
        <w:autoSpaceDE w:val="0"/>
        <w:autoSpaceDN w:val="0"/>
        <w:adjustRightInd w:val="0"/>
        <w:spacing w:after="0" w:line="240" w:lineRule="auto"/>
        <w:rPr>
          <w:rFonts w:cstheme="minorHAnsi"/>
          <w:b/>
          <w:bCs/>
          <w:u w:val="single"/>
        </w:rPr>
      </w:pPr>
      <w:r w:rsidRPr="00995CA9">
        <w:rPr>
          <w:rFonts w:cstheme="minorHAnsi"/>
          <w:b/>
          <w:bCs/>
          <w:u w:val="single"/>
        </w:rPr>
        <w:t>Notes</w:t>
      </w:r>
    </w:p>
    <w:p w14:paraId="7036614A" w14:textId="77777777" w:rsidR="002A39F6" w:rsidRPr="00995CA9" w:rsidRDefault="002A39F6" w:rsidP="002A39F6">
      <w:pPr>
        <w:numPr>
          <w:ilvl w:val="0"/>
          <w:numId w:val="12"/>
        </w:numPr>
        <w:autoSpaceDE w:val="0"/>
        <w:autoSpaceDN w:val="0"/>
        <w:adjustRightInd w:val="0"/>
        <w:spacing w:after="0" w:line="240" w:lineRule="auto"/>
        <w:ind w:left="0"/>
        <w:contextualSpacing/>
        <w:rPr>
          <w:rFonts w:cstheme="minorHAnsi"/>
        </w:rPr>
      </w:pPr>
      <w:bookmarkStart w:id="40" w:name="_Hlk43386489"/>
      <w:r w:rsidRPr="00995CA9">
        <w:rPr>
          <w:rFonts w:cstheme="minorHAnsi"/>
        </w:rPr>
        <w:t xml:space="preserve">In a field 10 Km away from a </w:t>
      </w:r>
      <w:proofErr w:type="spellStart"/>
      <w:r w:rsidRPr="00995CA9">
        <w:rPr>
          <w:rFonts w:cstheme="minorHAnsi"/>
        </w:rPr>
        <w:t>fluorochemical</w:t>
      </w:r>
      <w:proofErr w:type="spellEnd"/>
      <w:r w:rsidRPr="00995CA9">
        <w:rPr>
          <w:rFonts w:cstheme="minorHAnsi"/>
        </w:rPr>
        <w:t xml:space="preserve"> industrial park, the soil concentration for the sum of 12 PFAS compounds (∑PFAS) ranged from 2.09 </w:t>
      </w:r>
      <w:proofErr w:type="spellStart"/>
      <w:r w:rsidRPr="00995CA9">
        <w:rPr>
          <w:rFonts w:cstheme="minorHAnsi"/>
        </w:rPr>
        <w:t>ng</w:t>
      </w:r>
      <w:proofErr w:type="spellEnd"/>
      <w:r w:rsidRPr="00995CA9">
        <w:rPr>
          <w:rFonts w:cstheme="minorHAnsi"/>
        </w:rPr>
        <w:t xml:space="preserve">/g to 3.75 </w:t>
      </w:r>
      <w:proofErr w:type="spellStart"/>
      <w:r w:rsidRPr="00995CA9">
        <w:rPr>
          <w:rFonts w:cstheme="minorHAnsi"/>
        </w:rPr>
        <w:t>ng</w:t>
      </w:r>
      <w:proofErr w:type="spellEnd"/>
      <w:r w:rsidRPr="00995CA9">
        <w:rPr>
          <w:rFonts w:cstheme="minorHAnsi"/>
        </w:rPr>
        <w:t xml:space="preserve">/g.  For the same field, the range of the ∑PFAS in crops was 1.36 </w:t>
      </w:r>
      <w:proofErr w:type="spellStart"/>
      <w:r w:rsidRPr="00995CA9">
        <w:rPr>
          <w:rFonts w:cstheme="minorHAnsi"/>
        </w:rPr>
        <w:t>ng</w:t>
      </w:r>
      <w:proofErr w:type="spellEnd"/>
      <w:r w:rsidRPr="00995CA9">
        <w:rPr>
          <w:rFonts w:cstheme="minorHAnsi"/>
        </w:rPr>
        <w:t xml:space="preserve">/g to 63.4 </w:t>
      </w:r>
      <w:proofErr w:type="spellStart"/>
      <w:r w:rsidRPr="00995CA9">
        <w:rPr>
          <w:rFonts w:cstheme="minorHAnsi"/>
        </w:rPr>
        <w:t>ng</w:t>
      </w:r>
      <w:proofErr w:type="spellEnd"/>
      <w:r w:rsidRPr="00995CA9">
        <w:rPr>
          <w:rFonts w:cstheme="minorHAnsi"/>
        </w:rPr>
        <w:t>/g.</w:t>
      </w:r>
    </w:p>
    <w:bookmarkEnd w:id="40"/>
    <w:p w14:paraId="713F373C" w14:textId="77777777" w:rsidR="002A39F6" w:rsidRPr="00995CA9" w:rsidRDefault="002A39F6" w:rsidP="002A39F6">
      <w:pPr>
        <w:numPr>
          <w:ilvl w:val="0"/>
          <w:numId w:val="11"/>
        </w:numPr>
        <w:autoSpaceDE w:val="0"/>
        <w:autoSpaceDN w:val="0"/>
        <w:adjustRightInd w:val="0"/>
        <w:spacing w:after="0" w:line="240" w:lineRule="auto"/>
        <w:ind w:left="0"/>
        <w:contextualSpacing/>
        <w:rPr>
          <w:rFonts w:cstheme="minorHAnsi"/>
        </w:rPr>
      </w:pPr>
      <w:r w:rsidRPr="00995CA9">
        <w:rPr>
          <w:rFonts w:cstheme="minorHAnsi"/>
        </w:rPr>
        <w:t>PFOA was more likely to remain in the soil, while short-chain PFCA such as PFBA were more likely to be taken up by crops.</w:t>
      </w:r>
    </w:p>
    <w:p w14:paraId="2136F39B" w14:textId="77777777" w:rsidR="002A39F6" w:rsidRPr="00995CA9" w:rsidRDefault="002A39F6" w:rsidP="002A39F6">
      <w:pPr>
        <w:numPr>
          <w:ilvl w:val="0"/>
          <w:numId w:val="11"/>
        </w:numPr>
        <w:autoSpaceDE w:val="0"/>
        <w:autoSpaceDN w:val="0"/>
        <w:adjustRightInd w:val="0"/>
        <w:spacing w:after="0" w:line="240" w:lineRule="auto"/>
        <w:ind w:left="0"/>
        <w:contextualSpacing/>
        <w:rPr>
          <w:rFonts w:cstheme="minorHAnsi"/>
        </w:rPr>
      </w:pPr>
      <w:r w:rsidRPr="00995CA9">
        <w:rPr>
          <w:rFonts w:cstheme="minorHAnsi"/>
        </w:rPr>
        <w:t>Bioaccumulation factors (BAFs) for edible portions of various crops (10 vegetables and 3 grains) ranged from 0.36 to 48.0 and the BAFs were highest for shoots as compared to flowers, fruit, roots or grain.</w:t>
      </w:r>
    </w:p>
    <w:p w14:paraId="542C500F" w14:textId="77777777" w:rsidR="002A39F6" w:rsidRPr="00995CA9" w:rsidRDefault="002A39F6" w:rsidP="002A39F6">
      <w:pPr>
        <w:numPr>
          <w:ilvl w:val="0"/>
          <w:numId w:val="11"/>
        </w:numPr>
        <w:autoSpaceDE w:val="0"/>
        <w:autoSpaceDN w:val="0"/>
        <w:adjustRightInd w:val="0"/>
        <w:spacing w:after="0" w:line="240" w:lineRule="auto"/>
        <w:ind w:left="0"/>
        <w:contextualSpacing/>
        <w:rPr>
          <w:rFonts w:cstheme="minorHAnsi"/>
        </w:rPr>
      </w:pPr>
      <w:r w:rsidRPr="00995CA9">
        <w:rPr>
          <w:rFonts w:cstheme="minorHAnsi"/>
        </w:rPr>
        <w:t>An inverse correlation between carbon chain length and BAFs for edible portions of crops was observed.  This decrease was largest for grain crops.</w:t>
      </w:r>
    </w:p>
    <w:p w14:paraId="4308259E" w14:textId="77777777" w:rsidR="002A39F6" w:rsidRPr="00995CA9" w:rsidRDefault="002A39F6" w:rsidP="002A39F6">
      <w:pPr>
        <w:numPr>
          <w:ilvl w:val="0"/>
          <w:numId w:val="11"/>
        </w:numPr>
        <w:autoSpaceDE w:val="0"/>
        <w:autoSpaceDN w:val="0"/>
        <w:adjustRightInd w:val="0"/>
        <w:spacing w:after="0" w:line="240" w:lineRule="auto"/>
        <w:ind w:left="0"/>
        <w:contextualSpacing/>
        <w:rPr>
          <w:rFonts w:cstheme="minorHAnsi"/>
        </w:rPr>
      </w:pPr>
      <w:r w:rsidRPr="00995CA9">
        <w:rPr>
          <w:rFonts w:cstheme="minorHAnsi"/>
        </w:rPr>
        <w:t xml:space="preserve">In grain crops, BAFs decreased in the following order: Glycine max (Linn.) </w:t>
      </w:r>
      <w:proofErr w:type="spellStart"/>
      <w:r w:rsidRPr="00995CA9">
        <w:rPr>
          <w:rFonts w:cstheme="minorHAnsi"/>
        </w:rPr>
        <w:t>Merr</w:t>
      </w:r>
      <w:proofErr w:type="spellEnd"/>
      <w:r w:rsidRPr="00995CA9">
        <w:rPr>
          <w:rFonts w:cstheme="minorHAnsi"/>
        </w:rPr>
        <w:t>.), wheat (</w:t>
      </w:r>
      <w:proofErr w:type="spellStart"/>
      <w:r w:rsidRPr="00995CA9">
        <w:rPr>
          <w:rFonts w:cstheme="minorHAnsi"/>
        </w:rPr>
        <w:t>Triticum</w:t>
      </w:r>
      <w:proofErr w:type="spellEnd"/>
      <w:r w:rsidRPr="00995CA9">
        <w:rPr>
          <w:rFonts w:cstheme="minorHAnsi"/>
        </w:rPr>
        <w:t xml:space="preserve"> </w:t>
      </w:r>
      <w:proofErr w:type="spellStart"/>
      <w:r w:rsidRPr="00995CA9">
        <w:rPr>
          <w:rFonts w:cstheme="minorHAnsi"/>
        </w:rPr>
        <w:t>aestivum</w:t>
      </w:r>
      <w:proofErr w:type="spellEnd"/>
      <w:r w:rsidRPr="00995CA9">
        <w:rPr>
          <w:rFonts w:cstheme="minorHAnsi"/>
        </w:rPr>
        <w:t xml:space="preserve"> L.) and corn (</w:t>
      </w:r>
      <w:proofErr w:type="spellStart"/>
      <w:r w:rsidRPr="00995CA9">
        <w:rPr>
          <w:rFonts w:cstheme="minorHAnsi"/>
        </w:rPr>
        <w:t>Zea</w:t>
      </w:r>
      <w:proofErr w:type="spellEnd"/>
      <w:r w:rsidRPr="00995CA9">
        <w:rPr>
          <w:rFonts w:cstheme="minorHAnsi"/>
        </w:rPr>
        <w:t xml:space="preserve"> mays L.).  This variability in BAF is possibly related to their protein and lipid content.</w:t>
      </w:r>
    </w:p>
    <w:p w14:paraId="2A97F3E5" w14:textId="77777777" w:rsidR="002A39F6" w:rsidRPr="00995CA9" w:rsidRDefault="002A39F6" w:rsidP="002A39F6">
      <w:pPr>
        <w:numPr>
          <w:ilvl w:val="0"/>
          <w:numId w:val="11"/>
        </w:numPr>
        <w:autoSpaceDE w:val="0"/>
        <w:autoSpaceDN w:val="0"/>
        <w:adjustRightInd w:val="0"/>
        <w:spacing w:after="0" w:line="240" w:lineRule="auto"/>
        <w:ind w:left="0"/>
        <w:contextualSpacing/>
        <w:rPr>
          <w:rFonts w:cstheme="minorHAnsi"/>
        </w:rPr>
      </w:pPr>
      <w:r w:rsidRPr="00995CA9">
        <w:rPr>
          <w:rFonts w:cstheme="minorHAnsi"/>
        </w:rPr>
        <w:t>For individual crop species, leaves showed the highest BAFs compared to the roots, stems, husks or grains of the same species.</w:t>
      </w:r>
    </w:p>
    <w:p w14:paraId="22745556" w14:textId="77777777" w:rsidR="002A39F6" w:rsidRDefault="002A39F6" w:rsidP="002A39F6">
      <w:pPr>
        <w:numPr>
          <w:ilvl w:val="0"/>
          <w:numId w:val="11"/>
        </w:numPr>
        <w:autoSpaceDE w:val="0"/>
        <w:autoSpaceDN w:val="0"/>
        <w:adjustRightInd w:val="0"/>
        <w:spacing w:after="0" w:line="240" w:lineRule="auto"/>
        <w:ind w:left="0"/>
        <w:contextualSpacing/>
        <w:rPr>
          <w:rFonts w:cstheme="minorHAnsi"/>
        </w:rPr>
      </w:pPr>
      <w:bookmarkStart w:id="41" w:name="_Hlk43386576"/>
      <w:r w:rsidRPr="00995CA9">
        <w:rPr>
          <w:rFonts w:cstheme="minorHAnsi"/>
        </w:rPr>
        <w:t xml:space="preserve">The authors concluded that eating vegetables grown near the </w:t>
      </w:r>
      <w:proofErr w:type="spellStart"/>
      <w:r w:rsidRPr="00995CA9">
        <w:rPr>
          <w:rFonts w:cstheme="minorHAnsi"/>
        </w:rPr>
        <w:t>fluorochemical</w:t>
      </w:r>
      <w:proofErr w:type="spellEnd"/>
      <w:r w:rsidRPr="00995CA9">
        <w:rPr>
          <w:rFonts w:cstheme="minorHAnsi"/>
        </w:rPr>
        <w:t xml:space="preserve"> industrial park represents a health risk especially to the young and those who have a higher than average dietary consumption of vegetables.</w:t>
      </w:r>
    </w:p>
    <w:bookmarkEnd w:id="41"/>
    <w:p w14:paraId="4AF5EBE5" w14:textId="24A73E84" w:rsidR="002A39F6" w:rsidRDefault="002A39F6" w:rsidP="00E06C4E">
      <w:pPr>
        <w:autoSpaceDE w:val="0"/>
        <w:autoSpaceDN w:val="0"/>
        <w:adjustRightInd w:val="0"/>
        <w:spacing w:after="0" w:line="240" w:lineRule="auto"/>
        <w:rPr>
          <w:rFonts w:cstheme="minorHAnsi"/>
        </w:rPr>
      </w:pPr>
    </w:p>
    <w:p w14:paraId="3F16234C" w14:textId="77777777" w:rsidR="00B14B5A" w:rsidRDefault="00B14B5A" w:rsidP="00E06C4E">
      <w:pPr>
        <w:autoSpaceDE w:val="0"/>
        <w:autoSpaceDN w:val="0"/>
        <w:adjustRightInd w:val="0"/>
        <w:spacing w:after="0" w:line="240" w:lineRule="auto"/>
        <w:rPr>
          <w:rFonts w:cstheme="minorHAnsi"/>
        </w:rPr>
      </w:pPr>
    </w:p>
    <w:p w14:paraId="26DF9F82" w14:textId="47BFD04F" w:rsidR="005A25C3" w:rsidRPr="00936AB2" w:rsidRDefault="00B14B5A" w:rsidP="00B14B5A">
      <w:pPr>
        <w:pStyle w:val="Heading2"/>
        <w:rPr>
          <w:rFonts w:cstheme="minorHAnsi"/>
          <w:b/>
          <w:bCs/>
          <w:color w:val="000000" w:themeColor="text1"/>
          <w:sz w:val="22"/>
        </w:rPr>
      </w:pPr>
      <w:bookmarkStart w:id="42" w:name="_Toc47878896"/>
      <w:proofErr w:type="gramStart"/>
      <w:r w:rsidRPr="00936AB2">
        <w:rPr>
          <w:rFonts w:cs="Calibri"/>
          <w:b/>
          <w:bCs/>
          <w:color w:val="000000" w:themeColor="text1"/>
          <w:sz w:val="22"/>
        </w:rPr>
        <w:t xml:space="preserve">2.7  </w:t>
      </w:r>
      <w:r w:rsidR="005A25C3" w:rsidRPr="00936AB2">
        <w:rPr>
          <w:rFonts w:cs="Calibri"/>
          <w:b/>
          <w:bCs/>
          <w:color w:val="000000" w:themeColor="text1"/>
          <w:sz w:val="22"/>
        </w:rPr>
        <w:t>Environmental</w:t>
      </w:r>
      <w:proofErr w:type="gramEnd"/>
      <w:r w:rsidR="005A25C3" w:rsidRPr="00936AB2">
        <w:rPr>
          <w:rFonts w:cs="Calibri"/>
          <w:b/>
          <w:bCs/>
          <w:color w:val="000000" w:themeColor="text1"/>
          <w:sz w:val="22"/>
        </w:rPr>
        <w:t xml:space="preserve"> fate and effects of poly and </w:t>
      </w:r>
      <w:proofErr w:type="spellStart"/>
      <w:r w:rsidR="005A25C3" w:rsidRPr="00936AB2">
        <w:rPr>
          <w:rFonts w:cs="Calibri"/>
          <w:b/>
          <w:bCs/>
          <w:color w:val="000000" w:themeColor="text1"/>
          <w:sz w:val="22"/>
        </w:rPr>
        <w:t>perfluoroalkyl</w:t>
      </w:r>
      <w:proofErr w:type="spellEnd"/>
      <w:r w:rsidR="005A25C3" w:rsidRPr="00936AB2">
        <w:rPr>
          <w:rFonts w:cs="Calibri"/>
          <w:b/>
          <w:bCs/>
          <w:color w:val="000000" w:themeColor="text1"/>
          <w:sz w:val="22"/>
        </w:rPr>
        <w:t xml:space="preserve"> substances (PFAS)</w:t>
      </w:r>
      <w:bookmarkEnd w:id="42"/>
    </w:p>
    <w:p w14:paraId="6BF6FA3E" w14:textId="77777777" w:rsidR="005A25C3" w:rsidRDefault="005A25C3" w:rsidP="005A25C3">
      <w:pPr>
        <w:autoSpaceDE w:val="0"/>
        <w:autoSpaceDN w:val="0"/>
        <w:adjustRightInd w:val="0"/>
        <w:spacing w:after="0" w:line="240" w:lineRule="auto"/>
        <w:rPr>
          <w:rFonts w:ascii="Calibri" w:hAnsi="Calibri" w:cs="Calibri"/>
        </w:rPr>
      </w:pPr>
      <w:r>
        <w:rPr>
          <w:rFonts w:ascii="Calibri" w:hAnsi="Calibri" w:cs="Calibri"/>
        </w:rPr>
        <w:t xml:space="preserve">Smith, J.W.N., </w:t>
      </w:r>
      <w:proofErr w:type="spellStart"/>
      <w:r>
        <w:rPr>
          <w:rFonts w:ascii="Calibri" w:hAnsi="Calibri" w:cs="Calibri"/>
        </w:rPr>
        <w:t>Beuthe</w:t>
      </w:r>
      <w:proofErr w:type="spellEnd"/>
      <w:r>
        <w:rPr>
          <w:rFonts w:ascii="Calibri" w:hAnsi="Calibri" w:cs="Calibri"/>
        </w:rPr>
        <w:t xml:space="preserve">, B., Dunk, M., </w:t>
      </w:r>
      <w:proofErr w:type="spellStart"/>
      <w:r>
        <w:rPr>
          <w:rFonts w:ascii="Calibri" w:hAnsi="Calibri" w:cs="Calibri"/>
        </w:rPr>
        <w:t>Demeure</w:t>
      </w:r>
      <w:proofErr w:type="spellEnd"/>
      <w:r>
        <w:rPr>
          <w:rFonts w:ascii="Calibri" w:hAnsi="Calibri" w:cs="Calibri"/>
        </w:rPr>
        <w:t xml:space="preserve"> S., Carmona, J.M.M., </w:t>
      </w:r>
      <w:proofErr w:type="spellStart"/>
      <w:r>
        <w:rPr>
          <w:rFonts w:ascii="Calibri" w:hAnsi="Calibri" w:cs="Calibri"/>
        </w:rPr>
        <w:t>Medve</w:t>
      </w:r>
      <w:proofErr w:type="spellEnd"/>
      <w:r>
        <w:rPr>
          <w:rFonts w:ascii="Calibri" w:hAnsi="Calibri" w:cs="Calibri"/>
        </w:rPr>
        <w:t xml:space="preserve">, M, Spence, M.L., </w:t>
      </w:r>
      <w:proofErr w:type="spellStart"/>
      <w:r>
        <w:rPr>
          <w:rFonts w:ascii="Calibri" w:hAnsi="Calibri" w:cs="Calibri"/>
        </w:rPr>
        <w:t>Pancras</w:t>
      </w:r>
      <w:proofErr w:type="spellEnd"/>
      <w:r>
        <w:rPr>
          <w:rFonts w:ascii="Calibri" w:hAnsi="Calibri" w:cs="Calibri"/>
        </w:rPr>
        <w:t xml:space="preserve">, T, </w:t>
      </w:r>
      <w:proofErr w:type="spellStart"/>
      <w:r>
        <w:rPr>
          <w:rFonts w:ascii="Calibri" w:hAnsi="Calibri" w:cs="Calibri"/>
        </w:rPr>
        <w:t>Schrauwen</w:t>
      </w:r>
      <w:proofErr w:type="spellEnd"/>
      <w:r>
        <w:rPr>
          <w:rFonts w:ascii="Calibri" w:hAnsi="Calibri" w:cs="Calibri"/>
        </w:rPr>
        <w:t xml:space="preserve">, G, Held, T, Baker, M, Ross I. &amp; H. </w:t>
      </w:r>
      <w:proofErr w:type="spellStart"/>
      <w:r>
        <w:rPr>
          <w:rFonts w:ascii="Calibri" w:hAnsi="Calibri" w:cs="Calibri"/>
        </w:rPr>
        <w:t>Slenders</w:t>
      </w:r>
      <w:proofErr w:type="spellEnd"/>
      <w:r>
        <w:rPr>
          <w:rFonts w:ascii="Calibri" w:hAnsi="Calibri" w:cs="Calibri"/>
        </w:rPr>
        <w:t xml:space="preserve"> (2016). Prepared for the </w:t>
      </w:r>
      <w:proofErr w:type="spellStart"/>
      <w:r>
        <w:rPr>
          <w:rFonts w:ascii="Calibri" w:hAnsi="Calibri" w:cs="Calibri"/>
        </w:rPr>
        <w:t>Concawe</w:t>
      </w:r>
      <w:proofErr w:type="spellEnd"/>
      <w:r>
        <w:rPr>
          <w:rFonts w:ascii="Calibri" w:hAnsi="Calibri" w:cs="Calibri"/>
        </w:rPr>
        <w:t xml:space="preserve"> Soil and</w:t>
      </w:r>
    </w:p>
    <w:p w14:paraId="7CEB0951" w14:textId="77777777" w:rsidR="005A25C3" w:rsidRDefault="005A25C3" w:rsidP="005A25C3">
      <w:pPr>
        <w:autoSpaceDE w:val="0"/>
        <w:autoSpaceDN w:val="0"/>
        <w:adjustRightInd w:val="0"/>
        <w:spacing w:after="0" w:line="240" w:lineRule="auto"/>
        <w:rPr>
          <w:rFonts w:ascii="Calibri" w:hAnsi="Calibri" w:cs="Calibri"/>
        </w:rPr>
      </w:pPr>
      <w:r>
        <w:rPr>
          <w:rFonts w:ascii="Calibri" w:hAnsi="Calibri" w:cs="Calibri"/>
        </w:rPr>
        <w:t>Groundwater Taskforce, STF, 33, P62.</w:t>
      </w:r>
    </w:p>
    <w:p w14:paraId="7E2C4B4D" w14:textId="77777777" w:rsidR="005A25C3" w:rsidRDefault="005A25C3" w:rsidP="005A25C3">
      <w:pPr>
        <w:autoSpaceDE w:val="0"/>
        <w:autoSpaceDN w:val="0"/>
        <w:adjustRightInd w:val="0"/>
        <w:spacing w:after="0" w:line="240" w:lineRule="auto"/>
        <w:rPr>
          <w:rFonts w:ascii="Calibri" w:hAnsi="Calibri" w:cs="Calibri"/>
        </w:rPr>
      </w:pPr>
    </w:p>
    <w:p w14:paraId="0451D697" w14:textId="7992D182" w:rsidR="005A25C3" w:rsidRPr="004F089E" w:rsidRDefault="005A25C3" w:rsidP="005A25C3">
      <w:pPr>
        <w:autoSpaceDE w:val="0"/>
        <w:autoSpaceDN w:val="0"/>
        <w:adjustRightInd w:val="0"/>
        <w:spacing w:after="0" w:line="240" w:lineRule="auto"/>
        <w:rPr>
          <w:rFonts w:cstheme="minorHAnsi"/>
          <w:b/>
          <w:bCs/>
          <w:u w:val="single"/>
        </w:rPr>
      </w:pPr>
      <w:r w:rsidRPr="004F089E">
        <w:rPr>
          <w:rFonts w:cstheme="minorHAnsi"/>
          <w:b/>
          <w:bCs/>
          <w:u w:val="single"/>
        </w:rPr>
        <w:t>A</w:t>
      </w:r>
      <w:r w:rsidR="00B14B5A">
        <w:rPr>
          <w:rFonts w:cstheme="minorHAnsi"/>
          <w:b/>
          <w:bCs/>
          <w:u w:val="single"/>
        </w:rPr>
        <w:t>bstract</w:t>
      </w:r>
    </w:p>
    <w:p w14:paraId="52A21E05" w14:textId="77777777" w:rsidR="005A25C3" w:rsidRPr="004F089E" w:rsidRDefault="005A25C3" w:rsidP="005A25C3">
      <w:pPr>
        <w:autoSpaceDE w:val="0"/>
        <w:autoSpaceDN w:val="0"/>
        <w:adjustRightInd w:val="0"/>
        <w:spacing w:after="0" w:line="240" w:lineRule="auto"/>
        <w:rPr>
          <w:rFonts w:cstheme="minorHAnsi"/>
        </w:rPr>
      </w:pPr>
      <w:r w:rsidRPr="004F089E">
        <w:rPr>
          <w:rFonts w:cstheme="minorHAnsi"/>
        </w:rPr>
        <w:t xml:space="preserve">Aqueous Film Forming Foam (AFFF) and </w:t>
      </w:r>
      <w:proofErr w:type="spellStart"/>
      <w:r w:rsidRPr="004F089E">
        <w:rPr>
          <w:rFonts w:cstheme="minorHAnsi"/>
        </w:rPr>
        <w:t>Fluoroprotein</w:t>
      </w:r>
      <w:proofErr w:type="spellEnd"/>
      <w:r w:rsidRPr="004F089E">
        <w:rPr>
          <w:rFonts w:cstheme="minorHAnsi"/>
        </w:rPr>
        <w:t xml:space="preserve"> (FP)/ Film Forming</w:t>
      </w:r>
      <w:r>
        <w:rPr>
          <w:rFonts w:cstheme="minorHAnsi"/>
        </w:rPr>
        <w:t xml:space="preserve"> </w:t>
      </w:r>
      <w:proofErr w:type="spellStart"/>
      <w:r w:rsidRPr="004F089E">
        <w:rPr>
          <w:rFonts w:cstheme="minorHAnsi"/>
        </w:rPr>
        <w:t>Fluoroprotein</w:t>
      </w:r>
      <w:proofErr w:type="spellEnd"/>
      <w:r w:rsidRPr="004F089E">
        <w:rPr>
          <w:rFonts w:cstheme="minorHAnsi"/>
        </w:rPr>
        <w:t xml:space="preserve"> Foam (FFFP) foam have been used since the 1960s and 1970s,</w:t>
      </w:r>
      <w:r>
        <w:rPr>
          <w:rFonts w:cstheme="minorHAnsi"/>
        </w:rPr>
        <w:t xml:space="preserve"> </w:t>
      </w:r>
      <w:r w:rsidRPr="004F089E">
        <w:rPr>
          <w:rFonts w:cstheme="minorHAnsi"/>
        </w:rPr>
        <w:t>respectively, for the suppression of class B (flammable liquid) fires at airports,</w:t>
      </w:r>
      <w:r>
        <w:rPr>
          <w:rFonts w:cstheme="minorHAnsi"/>
        </w:rPr>
        <w:t xml:space="preserve"> </w:t>
      </w:r>
      <w:r w:rsidRPr="004F089E">
        <w:rPr>
          <w:rFonts w:cstheme="minorHAnsi"/>
        </w:rPr>
        <w:t>refineries and other major petroleum facilities. In recent years, however, the use of</w:t>
      </w:r>
      <w:r>
        <w:rPr>
          <w:rFonts w:cstheme="minorHAnsi"/>
        </w:rPr>
        <w:t xml:space="preserve"> </w:t>
      </w:r>
      <w:r w:rsidRPr="004F089E">
        <w:rPr>
          <w:rFonts w:cstheme="minorHAnsi"/>
        </w:rPr>
        <w:t xml:space="preserve">these has been challenged due to concern that certain poly and </w:t>
      </w:r>
      <w:proofErr w:type="spellStart"/>
      <w:r w:rsidRPr="004F089E">
        <w:rPr>
          <w:rFonts w:cstheme="minorHAnsi"/>
        </w:rPr>
        <w:t>perfluoroalkyl</w:t>
      </w:r>
      <w:proofErr w:type="spellEnd"/>
      <w:r>
        <w:rPr>
          <w:rFonts w:cstheme="minorHAnsi"/>
        </w:rPr>
        <w:t xml:space="preserve"> </w:t>
      </w:r>
      <w:r w:rsidRPr="004F089E">
        <w:rPr>
          <w:rFonts w:cstheme="minorHAnsi"/>
        </w:rPr>
        <w:t>substances (PFAS) used in their formulation exhibit PBT characteristics (Persistent,</w:t>
      </w:r>
      <w:r>
        <w:rPr>
          <w:rFonts w:cstheme="minorHAnsi"/>
        </w:rPr>
        <w:t xml:space="preserve"> </w:t>
      </w:r>
      <w:proofErr w:type="spellStart"/>
      <w:r w:rsidRPr="004F089E">
        <w:rPr>
          <w:rFonts w:cstheme="minorHAnsi"/>
        </w:rPr>
        <w:t>Bioaccumulative</w:t>
      </w:r>
      <w:proofErr w:type="spellEnd"/>
      <w:r w:rsidRPr="004F089E">
        <w:rPr>
          <w:rFonts w:cstheme="minorHAnsi"/>
        </w:rPr>
        <w:t xml:space="preserve"> and Toxic). While alternative PFAS-free foams are now</w:t>
      </w:r>
      <w:r>
        <w:rPr>
          <w:rFonts w:cstheme="minorHAnsi"/>
        </w:rPr>
        <w:t xml:space="preserve"> </w:t>
      </w:r>
      <w:r w:rsidRPr="004F089E">
        <w:rPr>
          <w:rFonts w:cstheme="minorHAnsi"/>
        </w:rPr>
        <w:t>commercially available, concerns have been raised that these may be less effective</w:t>
      </w:r>
      <w:r>
        <w:rPr>
          <w:rFonts w:cstheme="minorHAnsi"/>
        </w:rPr>
        <w:t xml:space="preserve"> </w:t>
      </w:r>
      <w:r w:rsidRPr="004F089E">
        <w:rPr>
          <w:rFonts w:cstheme="minorHAnsi"/>
        </w:rPr>
        <w:t>for fighting large-scale flammable liquid fires and that other issues such as shelf life,</w:t>
      </w:r>
      <w:r>
        <w:rPr>
          <w:rFonts w:cstheme="minorHAnsi"/>
        </w:rPr>
        <w:t xml:space="preserve"> </w:t>
      </w:r>
      <w:r w:rsidRPr="004F089E">
        <w:rPr>
          <w:rFonts w:cstheme="minorHAnsi"/>
        </w:rPr>
        <w:t>compatibility with conventional application equipment and suitability of different</w:t>
      </w:r>
      <w:r>
        <w:rPr>
          <w:rFonts w:cstheme="minorHAnsi"/>
        </w:rPr>
        <w:t xml:space="preserve"> </w:t>
      </w:r>
      <w:r w:rsidRPr="004F089E">
        <w:rPr>
          <w:rFonts w:cstheme="minorHAnsi"/>
        </w:rPr>
        <w:t xml:space="preserve">materials for storage </w:t>
      </w:r>
      <w:r w:rsidRPr="004F089E">
        <w:rPr>
          <w:rFonts w:cstheme="minorHAnsi"/>
        </w:rPr>
        <w:lastRenderedPageBreak/>
        <w:t>have not been fully evaluated.</w:t>
      </w:r>
      <w:r>
        <w:rPr>
          <w:rFonts w:cstheme="minorHAnsi"/>
        </w:rPr>
        <w:t xml:space="preserve"> </w:t>
      </w:r>
      <w:r w:rsidRPr="004F089E">
        <w:rPr>
          <w:rFonts w:cstheme="minorHAnsi"/>
        </w:rPr>
        <w:t>It is important that users of class B fire- fighting foams understand and manage both</w:t>
      </w:r>
      <w:r>
        <w:rPr>
          <w:rFonts w:cstheme="minorHAnsi"/>
        </w:rPr>
        <w:t xml:space="preserve"> </w:t>
      </w:r>
      <w:r w:rsidRPr="004F089E">
        <w:rPr>
          <w:rFonts w:cstheme="minorHAnsi"/>
        </w:rPr>
        <w:t>environmental and fire safety aspects of foam use. An assessment of site foam stocks</w:t>
      </w:r>
      <w:r>
        <w:rPr>
          <w:rFonts w:cstheme="minorHAnsi"/>
        </w:rPr>
        <w:t xml:space="preserve"> </w:t>
      </w:r>
      <w:r w:rsidRPr="004F089E">
        <w:rPr>
          <w:rFonts w:cstheme="minorHAnsi"/>
        </w:rPr>
        <w:t>is recommended to ensure that any legacy stocks containing &gt;0.001wt% PFOS</w:t>
      </w:r>
      <w:r>
        <w:rPr>
          <w:rFonts w:cstheme="minorHAnsi"/>
        </w:rPr>
        <w:t xml:space="preserve"> </w:t>
      </w:r>
      <w:r w:rsidRPr="004F089E">
        <w:rPr>
          <w:rFonts w:cstheme="minorHAnsi"/>
        </w:rPr>
        <w:t>(banned for use in the EU since June 2011) are set aside for safe disposal by high</w:t>
      </w:r>
      <w:r>
        <w:rPr>
          <w:rFonts w:cstheme="minorHAnsi"/>
        </w:rPr>
        <w:t xml:space="preserve"> </w:t>
      </w:r>
      <w:r w:rsidRPr="004F089E">
        <w:rPr>
          <w:rFonts w:cstheme="minorHAnsi"/>
        </w:rPr>
        <w:t>temperature incineration. A similar assessment should be completed for foam stocks</w:t>
      </w:r>
      <w:r>
        <w:rPr>
          <w:rFonts w:cstheme="minorHAnsi"/>
        </w:rPr>
        <w:t xml:space="preserve"> </w:t>
      </w:r>
      <w:r w:rsidRPr="004F089E">
        <w:rPr>
          <w:rFonts w:cstheme="minorHAnsi"/>
        </w:rPr>
        <w:t>that may be brought to site from third parties in the event of an emergency. At</w:t>
      </w:r>
      <w:r>
        <w:rPr>
          <w:rFonts w:cstheme="minorHAnsi"/>
        </w:rPr>
        <w:t xml:space="preserve"> </w:t>
      </w:r>
      <w:r w:rsidRPr="004F089E">
        <w:rPr>
          <w:rFonts w:cstheme="minorHAnsi"/>
        </w:rPr>
        <w:t xml:space="preserve">locations where </w:t>
      </w:r>
      <w:proofErr w:type="spellStart"/>
      <w:r w:rsidRPr="004F089E">
        <w:rPr>
          <w:rFonts w:cstheme="minorHAnsi"/>
        </w:rPr>
        <w:t>fluorochemical</w:t>
      </w:r>
      <w:proofErr w:type="spellEnd"/>
      <w:r w:rsidRPr="004F089E">
        <w:rPr>
          <w:rFonts w:cstheme="minorHAnsi"/>
        </w:rPr>
        <w:t>- based foams have been used for fire- fighting or firefighting</w:t>
      </w:r>
      <w:r>
        <w:rPr>
          <w:rFonts w:cstheme="minorHAnsi"/>
        </w:rPr>
        <w:t xml:space="preserve"> </w:t>
      </w:r>
      <w:r w:rsidRPr="004F089E">
        <w:rPr>
          <w:rFonts w:cstheme="minorHAnsi"/>
        </w:rPr>
        <w:t>training, users should consider how to manage the potential issues.</w:t>
      </w:r>
      <w:r>
        <w:rPr>
          <w:rFonts w:cstheme="minorHAnsi"/>
        </w:rPr>
        <w:t xml:space="preserve"> </w:t>
      </w:r>
      <w:r w:rsidRPr="004F089E">
        <w:rPr>
          <w:rFonts w:cstheme="minorHAnsi"/>
        </w:rPr>
        <w:t>Fire- fighting foams designated “C6” by manufacturers are formulated using PFAS</w:t>
      </w:r>
      <w:r>
        <w:rPr>
          <w:rFonts w:cstheme="minorHAnsi"/>
        </w:rPr>
        <w:t xml:space="preserve"> </w:t>
      </w:r>
      <w:r w:rsidRPr="004F089E">
        <w:rPr>
          <w:rFonts w:cstheme="minorHAnsi"/>
        </w:rPr>
        <w:t>that cannot degrade to form PFOS or PFOA and so these seem of less concern from</w:t>
      </w:r>
      <w:r>
        <w:rPr>
          <w:rFonts w:cstheme="minorHAnsi"/>
        </w:rPr>
        <w:t xml:space="preserve"> </w:t>
      </w:r>
      <w:r w:rsidRPr="004F089E">
        <w:rPr>
          <w:rFonts w:cstheme="minorHAnsi"/>
        </w:rPr>
        <w:t>an environmental standpoint. It should be noted,</w:t>
      </w:r>
      <w:r>
        <w:rPr>
          <w:rFonts w:cstheme="minorHAnsi"/>
        </w:rPr>
        <w:t xml:space="preserve"> </w:t>
      </w:r>
      <w:r w:rsidRPr="004F089E">
        <w:rPr>
          <w:rFonts w:cstheme="minorHAnsi"/>
        </w:rPr>
        <w:t>however, that given the range of</w:t>
      </w:r>
      <w:r>
        <w:rPr>
          <w:rFonts w:cstheme="minorHAnsi"/>
        </w:rPr>
        <w:t xml:space="preserve"> </w:t>
      </w:r>
      <w:r w:rsidRPr="004F089E">
        <w:rPr>
          <w:rFonts w:cstheme="minorHAnsi"/>
        </w:rPr>
        <w:t>compounds present there is still uncertainty about their properties. In addition, low</w:t>
      </w:r>
      <w:r>
        <w:rPr>
          <w:rFonts w:cstheme="minorHAnsi"/>
        </w:rPr>
        <w:t xml:space="preserve"> </w:t>
      </w:r>
      <w:r w:rsidRPr="004F089E">
        <w:rPr>
          <w:rFonts w:cstheme="minorHAnsi"/>
        </w:rPr>
        <w:t>environmental concentration limits have been set for short chain PFAS (i.e. &lt;C6</w:t>
      </w:r>
      <w:r>
        <w:rPr>
          <w:rFonts w:cstheme="minorHAnsi"/>
        </w:rPr>
        <w:t xml:space="preserve"> </w:t>
      </w:r>
      <w:r w:rsidRPr="004F089E">
        <w:rPr>
          <w:rFonts w:cstheme="minorHAnsi"/>
        </w:rPr>
        <w:t>PFSA; &lt;C7 PFCA) in many EU countries due to their persistence. Where possible,</w:t>
      </w:r>
      <w:r>
        <w:rPr>
          <w:rFonts w:cstheme="minorHAnsi"/>
        </w:rPr>
        <w:t xml:space="preserve"> </w:t>
      </w:r>
      <w:r w:rsidRPr="004F089E">
        <w:rPr>
          <w:rFonts w:cstheme="minorHAnsi"/>
        </w:rPr>
        <w:t>therefore, water containing PFAS- based fire- fighting foam residues should be</w:t>
      </w:r>
      <w:r>
        <w:rPr>
          <w:rFonts w:cstheme="minorHAnsi"/>
        </w:rPr>
        <w:t xml:space="preserve"> </w:t>
      </w:r>
      <w:r w:rsidRPr="004F089E">
        <w:rPr>
          <w:rFonts w:cstheme="minorHAnsi"/>
        </w:rPr>
        <w:t>captured for treatment and not discharged to the environment.</w:t>
      </w:r>
      <w:r>
        <w:rPr>
          <w:rFonts w:cstheme="minorHAnsi"/>
        </w:rPr>
        <w:t xml:space="preserve"> </w:t>
      </w:r>
      <w:r w:rsidRPr="004F089E">
        <w:rPr>
          <w:rFonts w:cstheme="minorHAnsi"/>
        </w:rPr>
        <w:t>This report, which is a review of published literature on the environmental fate and</w:t>
      </w:r>
    </w:p>
    <w:p w14:paraId="30668461" w14:textId="77777777" w:rsidR="005A25C3" w:rsidRDefault="005A25C3" w:rsidP="005A25C3">
      <w:pPr>
        <w:autoSpaceDE w:val="0"/>
        <w:autoSpaceDN w:val="0"/>
        <w:adjustRightInd w:val="0"/>
        <w:spacing w:after="0" w:line="240" w:lineRule="auto"/>
        <w:rPr>
          <w:rFonts w:cstheme="minorHAnsi"/>
        </w:rPr>
      </w:pPr>
      <w:r w:rsidRPr="004F089E">
        <w:rPr>
          <w:rFonts w:cstheme="minorHAnsi"/>
        </w:rPr>
        <w:t xml:space="preserve">effects of PFAS, has been produced to help </w:t>
      </w:r>
      <w:proofErr w:type="spellStart"/>
      <w:r w:rsidRPr="004F089E">
        <w:rPr>
          <w:rFonts w:cstheme="minorHAnsi"/>
        </w:rPr>
        <w:t>Concawe</w:t>
      </w:r>
      <w:proofErr w:type="spellEnd"/>
      <w:r w:rsidRPr="004F089E">
        <w:rPr>
          <w:rFonts w:cstheme="minorHAnsi"/>
        </w:rPr>
        <w:t xml:space="preserve"> members understand and</w:t>
      </w:r>
      <w:r>
        <w:rPr>
          <w:rFonts w:cstheme="minorHAnsi"/>
        </w:rPr>
        <w:t xml:space="preserve"> </w:t>
      </w:r>
      <w:r w:rsidRPr="004F089E">
        <w:rPr>
          <w:rFonts w:cstheme="minorHAnsi"/>
        </w:rPr>
        <w:t>manage environmental and human health risks associated with current and legacy</w:t>
      </w:r>
      <w:r>
        <w:rPr>
          <w:rFonts w:cstheme="minorHAnsi"/>
        </w:rPr>
        <w:t xml:space="preserve"> </w:t>
      </w:r>
      <w:r w:rsidRPr="004F089E">
        <w:rPr>
          <w:rFonts w:cstheme="minorHAnsi"/>
        </w:rPr>
        <w:t>formulations of PFAS- based class B fire- fighting foams. It describes the main types</w:t>
      </w:r>
      <w:r>
        <w:rPr>
          <w:rFonts w:cstheme="minorHAnsi"/>
        </w:rPr>
        <w:t xml:space="preserve"> </w:t>
      </w:r>
      <w:r w:rsidRPr="004F089E">
        <w:rPr>
          <w:rFonts w:cstheme="minorHAnsi"/>
        </w:rPr>
        <w:t>of PFAS, their use, fate and transport properties, toxicity data, regulation, and gives</w:t>
      </w:r>
      <w:r>
        <w:rPr>
          <w:rFonts w:cstheme="minorHAnsi"/>
        </w:rPr>
        <w:t xml:space="preserve"> </w:t>
      </w:r>
      <w:r w:rsidRPr="004F089E">
        <w:rPr>
          <w:rFonts w:cstheme="minorHAnsi"/>
        </w:rPr>
        <w:t>an overview of chemical analysis and remedial techniques.</w:t>
      </w:r>
      <w:r>
        <w:rPr>
          <w:rFonts w:cstheme="minorHAnsi"/>
        </w:rPr>
        <w:t xml:space="preserve"> </w:t>
      </w:r>
      <w:r w:rsidRPr="004F089E">
        <w:rPr>
          <w:rFonts w:cstheme="minorHAnsi"/>
        </w:rPr>
        <w:t xml:space="preserve">The report has been reviewed by members of the </w:t>
      </w:r>
      <w:proofErr w:type="spellStart"/>
      <w:r w:rsidRPr="004F089E">
        <w:rPr>
          <w:rFonts w:cstheme="minorHAnsi"/>
        </w:rPr>
        <w:t>Concawe</w:t>
      </w:r>
      <w:proofErr w:type="spellEnd"/>
      <w:r w:rsidRPr="004F089E">
        <w:rPr>
          <w:rFonts w:cstheme="minorHAnsi"/>
        </w:rPr>
        <w:t xml:space="preserve"> Special Taskforce on Soil</w:t>
      </w:r>
      <w:r>
        <w:rPr>
          <w:rFonts w:cstheme="minorHAnsi"/>
        </w:rPr>
        <w:t xml:space="preserve"> </w:t>
      </w:r>
      <w:r w:rsidRPr="004F089E">
        <w:rPr>
          <w:rFonts w:cstheme="minorHAnsi"/>
        </w:rPr>
        <w:t>and Groundwater, and the Emerging Contaminant Working Group of the Network for</w:t>
      </w:r>
      <w:r>
        <w:rPr>
          <w:rFonts w:cstheme="minorHAnsi"/>
        </w:rPr>
        <w:t xml:space="preserve"> </w:t>
      </w:r>
      <w:r w:rsidRPr="004F089E">
        <w:rPr>
          <w:rFonts w:cstheme="minorHAnsi"/>
        </w:rPr>
        <w:t>Industrially Contaminated Land in Europe (NICOLE).</w:t>
      </w:r>
    </w:p>
    <w:p w14:paraId="67F1398E" w14:textId="77777777" w:rsidR="005A25C3" w:rsidRDefault="005A25C3" w:rsidP="005A25C3">
      <w:pPr>
        <w:autoSpaceDE w:val="0"/>
        <w:autoSpaceDN w:val="0"/>
        <w:adjustRightInd w:val="0"/>
        <w:spacing w:after="0" w:line="240" w:lineRule="auto"/>
        <w:rPr>
          <w:rFonts w:cstheme="minorHAnsi"/>
        </w:rPr>
      </w:pPr>
    </w:p>
    <w:p w14:paraId="2C39DEE5" w14:textId="107C7386" w:rsidR="005A25C3" w:rsidRDefault="005A25C3" w:rsidP="005A25C3">
      <w:pPr>
        <w:autoSpaceDE w:val="0"/>
        <w:autoSpaceDN w:val="0"/>
        <w:adjustRightInd w:val="0"/>
        <w:spacing w:after="0" w:line="240" w:lineRule="auto"/>
        <w:rPr>
          <w:rFonts w:cstheme="minorHAnsi"/>
        </w:rPr>
      </w:pPr>
      <w:r w:rsidRPr="004F089E">
        <w:rPr>
          <w:rFonts w:cstheme="minorHAnsi"/>
          <w:b/>
          <w:bCs/>
          <w:u w:val="single"/>
        </w:rPr>
        <w:t>Notes</w:t>
      </w:r>
    </w:p>
    <w:p w14:paraId="4328B6A8" w14:textId="77777777" w:rsidR="005A25C3" w:rsidRPr="004F089E" w:rsidRDefault="005A25C3" w:rsidP="005A25C3">
      <w:pPr>
        <w:pStyle w:val="ListParagraph"/>
        <w:numPr>
          <w:ilvl w:val="0"/>
          <w:numId w:val="28"/>
        </w:numPr>
        <w:autoSpaceDE w:val="0"/>
        <w:autoSpaceDN w:val="0"/>
        <w:adjustRightInd w:val="0"/>
        <w:spacing w:after="0" w:line="240" w:lineRule="auto"/>
        <w:rPr>
          <w:rFonts w:cstheme="minorHAnsi"/>
        </w:rPr>
      </w:pPr>
      <w:r w:rsidRPr="004F089E">
        <w:rPr>
          <w:rFonts w:cstheme="minorHAnsi"/>
        </w:rPr>
        <w:t>For complete degradation, PFOS has to be destroyed with high temperature incineration at 1.000 –1.200°C</w:t>
      </w:r>
    </w:p>
    <w:p w14:paraId="2C7B1A25" w14:textId="77777777" w:rsidR="00E06C4E" w:rsidRDefault="00E06C4E" w:rsidP="00C85C3B">
      <w:pPr>
        <w:autoSpaceDE w:val="0"/>
        <w:autoSpaceDN w:val="0"/>
        <w:adjustRightInd w:val="0"/>
        <w:spacing w:after="0" w:line="240" w:lineRule="auto"/>
        <w:rPr>
          <w:rFonts w:cstheme="minorHAnsi"/>
        </w:rPr>
      </w:pPr>
    </w:p>
    <w:p w14:paraId="6190A40D" w14:textId="05145B76" w:rsidR="006E09BE" w:rsidRDefault="006E09BE" w:rsidP="00C85C3B">
      <w:pPr>
        <w:autoSpaceDE w:val="0"/>
        <w:autoSpaceDN w:val="0"/>
        <w:adjustRightInd w:val="0"/>
        <w:spacing w:after="0" w:line="240" w:lineRule="auto"/>
        <w:rPr>
          <w:rFonts w:cstheme="minorHAnsi"/>
        </w:rPr>
      </w:pPr>
    </w:p>
    <w:p w14:paraId="371E8CFA" w14:textId="291A31A1" w:rsidR="00E36CF9" w:rsidRPr="00B14B5A" w:rsidRDefault="00B14B5A" w:rsidP="00B14B5A">
      <w:pPr>
        <w:pStyle w:val="Heading2"/>
        <w:rPr>
          <w:rFonts w:cstheme="minorHAnsi"/>
          <w:b/>
          <w:bCs/>
          <w:color w:val="000000" w:themeColor="text1"/>
          <w:sz w:val="22"/>
        </w:rPr>
      </w:pPr>
      <w:bookmarkStart w:id="43" w:name="_Toc47878897"/>
      <w:proofErr w:type="gramStart"/>
      <w:r w:rsidRPr="00B14B5A">
        <w:rPr>
          <w:rFonts w:cstheme="minorHAnsi"/>
          <w:b/>
          <w:bCs/>
          <w:color w:val="000000" w:themeColor="text1"/>
          <w:sz w:val="22"/>
        </w:rPr>
        <w:t xml:space="preserve">2.8  </w:t>
      </w:r>
      <w:r w:rsidR="00E36CF9" w:rsidRPr="00B14B5A">
        <w:rPr>
          <w:rFonts w:cstheme="minorHAnsi"/>
          <w:b/>
          <w:bCs/>
          <w:color w:val="000000" w:themeColor="text1"/>
          <w:sz w:val="22"/>
        </w:rPr>
        <w:t>Wastewater</w:t>
      </w:r>
      <w:proofErr w:type="gramEnd"/>
      <w:r w:rsidR="00E36CF9" w:rsidRPr="00B14B5A">
        <w:rPr>
          <w:rFonts w:cstheme="minorHAnsi"/>
          <w:b/>
          <w:bCs/>
          <w:color w:val="000000" w:themeColor="text1"/>
          <w:sz w:val="22"/>
        </w:rPr>
        <w:t xml:space="preserve"> Treatment Plant and Landfills as Sources of </w:t>
      </w:r>
      <w:proofErr w:type="spellStart"/>
      <w:r w:rsidR="00E36CF9" w:rsidRPr="00B14B5A">
        <w:rPr>
          <w:rFonts w:cstheme="minorHAnsi"/>
          <w:b/>
          <w:bCs/>
          <w:color w:val="000000" w:themeColor="text1"/>
          <w:sz w:val="22"/>
        </w:rPr>
        <w:t>Polyfluoroalkyl</w:t>
      </w:r>
      <w:proofErr w:type="spellEnd"/>
      <w:r w:rsidR="00E36CF9" w:rsidRPr="00B14B5A">
        <w:rPr>
          <w:rFonts w:cstheme="minorHAnsi"/>
          <w:b/>
          <w:bCs/>
          <w:color w:val="000000" w:themeColor="text1"/>
          <w:sz w:val="22"/>
        </w:rPr>
        <w:t xml:space="preserve"> Compounds to the Atmosphere</w:t>
      </w:r>
      <w:bookmarkEnd w:id="43"/>
    </w:p>
    <w:p w14:paraId="2A1332F4" w14:textId="77777777" w:rsidR="00E36CF9" w:rsidRDefault="00E36CF9" w:rsidP="00E36CF9">
      <w:pPr>
        <w:autoSpaceDE w:val="0"/>
        <w:autoSpaceDN w:val="0"/>
        <w:adjustRightInd w:val="0"/>
        <w:spacing w:after="0" w:line="240" w:lineRule="auto"/>
        <w:rPr>
          <w:rFonts w:cstheme="minorHAnsi"/>
        </w:rPr>
      </w:pPr>
      <w:r w:rsidRPr="00E07534">
        <w:rPr>
          <w:rFonts w:cstheme="minorHAnsi"/>
        </w:rPr>
        <w:t xml:space="preserve">Lutz Ahrens, </w:t>
      </w:r>
      <w:proofErr w:type="spellStart"/>
      <w:r w:rsidRPr="00E07534">
        <w:rPr>
          <w:rFonts w:cstheme="minorHAnsi"/>
        </w:rPr>
        <w:t>Mahiba</w:t>
      </w:r>
      <w:proofErr w:type="spellEnd"/>
      <w:r w:rsidRPr="00E07534">
        <w:rPr>
          <w:rFonts w:cstheme="minorHAnsi"/>
        </w:rPr>
        <w:t xml:space="preserve"> </w:t>
      </w:r>
      <w:proofErr w:type="spellStart"/>
      <w:r w:rsidRPr="00E07534">
        <w:rPr>
          <w:rFonts w:cstheme="minorHAnsi"/>
        </w:rPr>
        <w:t>Shoeib</w:t>
      </w:r>
      <w:proofErr w:type="spellEnd"/>
      <w:r w:rsidRPr="00E07534">
        <w:rPr>
          <w:rFonts w:cstheme="minorHAnsi"/>
        </w:rPr>
        <w:t>,</w:t>
      </w:r>
      <w:r>
        <w:rPr>
          <w:rFonts w:cstheme="minorHAnsi"/>
        </w:rPr>
        <w:t xml:space="preserve"> </w:t>
      </w:r>
      <w:r w:rsidRPr="00E07534">
        <w:rPr>
          <w:rFonts w:cstheme="minorHAnsi"/>
        </w:rPr>
        <w:t xml:space="preserve">Tom </w:t>
      </w:r>
      <w:proofErr w:type="spellStart"/>
      <w:r w:rsidRPr="00E07534">
        <w:rPr>
          <w:rFonts w:cstheme="minorHAnsi"/>
        </w:rPr>
        <w:t>Harner</w:t>
      </w:r>
      <w:proofErr w:type="spellEnd"/>
      <w:r>
        <w:rPr>
          <w:rFonts w:cstheme="minorHAnsi"/>
        </w:rPr>
        <w:t>,</w:t>
      </w:r>
      <w:r w:rsidRPr="00E07534">
        <w:rPr>
          <w:rFonts w:cstheme="minorHAnsi"/>
        </w:rPr>
        <w:t xml:space="preserve"> Sum Chi Lee, </w:t>
      </w:r>
      <w:proofErr w:type="spellStart"/>
      <w:r w:rsidRPr="00E07534">
        <w:rPr>
          <w:rFonts w:cstheme="minorHAnsi"/>
        </w:rPr>
        <w:t>Rui</w:t>
      </w:r>
      <w:proofErr w:type="spellEnd"/>
      <w:r w:rsidRPr="00E07534">
        <w:rPr>
          <w:rFonts w:cstheme="minorHAnsi"/>
        </w:rPr>
        <w:t xml:space="preserve"> </w:t>
      </w:r>
      <w:proofErr w:type="spellStart"/>
      <w:r w:rsidRPr="00E07534">
        <w:rPr>
          <w:rFonts w:cstheme="minorHAnsi"/>
        </w:rPr>
        <w:t>Guo</w:t>
      </w:r>
      <w:proofErr w:type="spellEnd"/>
      <w:r w:rsidRPr="00E07534">
        <w:rPr>
          <w:rFonts w:cstheme="minorHAnsi"/>
        </w:rPr>
        <w:t>, and Eric J. Reiner</w:t>
      </w:r>
      <w:r>
        <w:rPr>
          <w:rFonts w:cstheme="minorHAnsi"/>
        </w:rPr>
        <w:t>, April 2011</w:t>
      </w:r>
    </w:p>
    <w:p w14:paraId="3D969634" w14:textId="77777777" w:rsidR="00E36CF9" w:rsidRDefault="00E36CF9" w:rsidP="00E36CF9">
      <w:pPr>
        <w:autoSpaceDE w:val="0"/>
        <w:autoSpaceDN w:val="0"/>
        <w:adjustRightInd w:val="0"/>
        <w:spacing w:after="0" w:line="240" w:lineRule="auto"/>
        <w:rPr>
          <w:rFonts w:cstheme="minorHAnsi"/>
        </w:rPr>
      </w:pPr>
    </w:p>
    <w:p w14:paraId="550D2161" w14:textId="77D0E3B2" w:rsidR="00E36CF9" w:rsidRPr="00E07534" w:rsidRDefault="00E36CF9" w:rsidP="00E36CF9">
      <w:pPr>
        <w:autoSpaceDE w:val="0"/>
        <w:autoSpaceDN w:val="0"/>
        <w:adjustRightInd w:val="0"/>
        <w:spacing w:after="0" w:line="240" w:lineRule="auto"/>
        <w:rPr>
          <w:rFonts w:cstheme="minorHAnsi"/>
          <w:b/>
          <w:bCs/>
          <w:color w:val="000000" w:themeColor="text1"/>
          <w:u w:val="single"/>
        </w:rPr>
      </w:pPr>
      <w:r w:rsidRPr="00E07534">
        <w:rPr>
          <w:rFonts w:cstheme="minorHAnsi"/>
          <w:b/>
          <w:bCs/>
          <w:color w:val="000000" w:themeColor="text1"/>
          <w:u w:val="single"/>
        </w:rPr>
        <w:t>A</w:t>
      </w:r>
      <w:r w:rsidR="00B14B5A">
        <w:rPr>
          <w:rFonts w:cstheme="minorHAnsi"/>
          <w:b/>
          <w:bCs/>
          <w:color w:val="000000" w:themeColor="text1"/>
          <w:u w:val="single"/>
        </w:rPr>
        <w:t>bstract</w:t>
      </w:r>
    </w:p>
    <w:p w14:paraId="73C673EE" w14:textId="77777777" w:rsidR="00E36CF9" w:rsidRDefault="00E36CF9" w:rsidP="00E36CF9">
      <w:pPr>
        <w:autoSpaceDE w:val="0"/>
        <w:autoSpaceDN w:val="0"/>
        <w:adjustRightInd w:val="0"/>
        <w:spacing w:after="0" w:line="240" w:lineRule="auto"/>
        <w:rPr>
          <w:rFonts w:cstheme="minorHAnsi"/>
          <w:color w:val="000000"/>
        </w:rPr>
      </w:pPr>
      <w:proofErr w:type="spellStart"/>
      <w:r w:rsidRPr="00E07534">
        <w:rPr>
          <w:rFonts w:cstheme="minorHAnsi"/>
          <w:color w:val="000000"/>
        </w:rPr>
        <w:t>Polyfluoroalkyl</w:t>
      </w:r>
      <w:proofErr w:type="spellEnd"/>
      <w:r w:rsidRPr="00E07534">
        <w:rPr>
          <w:rFonts w:cstheme="minorHAnsi"/>
          <w:color w:val="000000"/>
        </w:rPr>
        <w:t xml:space="preserve"> compounds (PFCs) were determined</w:t>
      </w:r>
      <w:r>
        <w:rPr>
          <w:rFonts w:cstheme="minorHAnsi"/>
          <w:color w:val="000000"/>
        </w:rPr>
        <w:t xml:space="preserve"> </w:t>
      </w:r>
      <w:r w:rsidRPr="00E07534">
        <w:rPr>
          <w:rFonts w:cstheme="minorHAnsi"/>
          <w:color w:val="000000"/>
        </w:rPr>
        <w:t>in air around a wastewater treatment plant (WWTP) and</w:t>
      </w:r>
      <w:r>
        <w:rPr>
          <w:rFonts w:cstheme="minorHAnsi"/>
          <w:color w:val="000000"/>
        </w:rPr>
        <w:t xml:space="preserve"> </w:t>
      </w:r>
      <w:r w:rsidRPr="00E07534">
        <w:rPr>
          <w:rFonts w:cstheme="minorHAnsi"/>
          <w:color w:val="000000"/>
        </w:rPr>
        <w:t>two landfill sites using sorbent-impregnated polyurethane foam</w:t>
      </w:r>
      <w:r>
        <w:rPr>
          <w:rFonts w:cstheme="minorHAnsi"/>
          <w:color w:val="000000"/>
        </w:rPr>
        <w:t xml:space="preserve"> (</w:t>
      </w:r>
      <w:r w:rsidRPr="00E07534">
        <w:rPr>
          <w:rFonts w:cstheme="minorHAnsi"/>
          <w:color w:val="000000"/>
        </w:rPr>
        <w:t>SIP) disk passive air samplers in summer 2009. The samples</w:t>
      </w:r>
      <w:r>
        <w:rPr>
          <w:rFonts w:cstheme="minorHAnsi"/>
          <w:color w:val="000000"/>
        </w:rPr>
        <w:t xml:space="preserve"> </w:t>
      </w:r>
      <w:r w:rsidRPr="00E07534">
        <w:rPr>
          <w:rFonts w:cstheme="minorHAnsi"/>
          <w:color w:val="000000"/>
        </w:rPr>
        <w:t xml:space="preserve">were analyzed for five PFC classes (i.e., </w:t>
      </w:r>
      <w:proofErr w:type="spellStart"/>
      <w:r w:rsidRPr="00E07534">
        <w:rPr>
          <w:rFonts w:cstheme="minorHAnsi"/>
          <w:color w:val="000000"/>
        </w:rPr>
        <w:t>fluorotelomer</w:t>
      </w:r>
      <w:proofErr w:type="spellEnd"/>
      <w:r w:rsidRPr="00E07534">
        <w:rPr>
          <w:rFonts w:cstheme="minorHAnsi"/>
          <w:color w:val="000000"/>
        </w:rPr>
        <w:t xml:space="preserve"> alcohols</w:t>
      </w:r>
      <w:r>
        <w:rPr>
          <w:rFonts w:cstheme="minorHAnsi"/>
          <w:color w:val="000000"/>
        </w:rPr>
        <w:t xml:space="preserve"> </w:t>
      </w:r>
      <w:r w:rsidRPr="00E07534">
        <w:rPr>
          <w:rFonts w:cstheme="minorHAnsi"/>
          <w:color w:val="000000"/>
        </w:rPr>
        <w:t xml:space="preserve">(FTOHs), </w:t>
      </w:r>
      <w:proofErr w:type="spellStart"/>
      <w:r w:rsidRPr="00E07534">
        <w:rPr>
          <w:rFonts w:cstheme="minorHAnsi"/>
          <w:color w:val="000000"/>
        </w:rPr>
        <w:t>perfluorooctane</w:t>
      </w:r>
      <w:proofErr w:type="spellEnd"/>
      <w:r w:rsidRPr="00E07534">
        <w:rPr>
          <w:rFonts w:cstheme="minorHAnsi"/>
          <w:color w:val="000000"/>
        </w:rPr>
        <w:t xml:space="preserve"> sulfonamides (FOSAs), </w:t>
      </w:r>
      <w:proofErr w:type="spellStart"/>
      <w:r w:rsidRPr="00E07534">
        <w:rPr>
          <w:rFonts w:cstheme="minorHAnsi"/>
          <w:color w:val="000000"/>
        </w:rPr>
        <w:t>sulfonamidoethanols</w:t>
      </w:r>
      <w:proofErr w:type="spellEnd"/>
      <w:r>
        <w:rPr>
          <w:rFonts w:cstheme="minorHAnsi"/>
          <w:color w:val="000000"/>
        </w:rPr>
        <w:t xml:space="preserve"> </w:t>
      </w:r>
      <w:r w:rsidRPr="00E07534">
        <w:rPr>
          <w:rFonts w:cstheme="minorHAnsi"/>
          <w:color w:val="000000"/>
        </w:rPr>
        <w:t xml:space="preserve">(FOSEs), </w:t>
      </w:r>
      <w:proofErr w:type="spellStart"/>
      <w:r w:rsidRPr="00E07534">
        <w:rPr>
          <w:rFonts w:cstheme="minorHAnsi"/>
          <w:color w:val="000000"/>
        </w:rPr>
        <w:t>perfluoroalkyl</w:t>
      </w:r>
      <w:proofErr w:type="spellEnd"/>
      <w:r w:rsidRPr="00E07534">
        <w:rPr>
          <w:rFonts w:cstheme="minorHAnsi"/>
          <w:color w:val="000000"/>
        </w:rPr>
        <w:t xml:space="preserve"> sulfonic acids (PFSAs),</w:t>
      </w:r>
      <w:r>
        <w:rPr>
          <w:rFonts w:cstheme="minorHAnsi"/>
          <w:color w:val="000000"/>
        </w:rPr>
        <w:t xml:space="preserve"> </w:t>
      </w:r>
      <w:r w:rsidRPr="00E07534">
        <w:rPr>
          <w:rFonts w:cstheme="minorHAnsi"/>
          <w:color w:val="000000"/>
        </w:rPr>
        <w:t xml:space="preserve">and </w:t>
      </w:r>
      <w:proofErr w:type="spellStart"/>
      <w:r w:rsidRPr="00E07534">
        <w:rPr>
          <w:rFonts w:cstheme="minorHAnsi"/>
          <w:color w:val="000000"/>
        </w:rPr>
        <w:t>perfluoroalkyl</w:t>
      </w:r>
      <w:proofErr w:type="spellEnd"/>
      <w:r w:rsidRPr="00E07534">
        <w:rPr>
          <w:rFonts w:cstheme="minorHAnsi"/>
          <w:color w:val="000000"/>
        </w:rPr>
        <w:t xml:space="preserve"> carboxylic acids (PFCAs)) to investigate</w:t>
      </w:r>
      <w:r>
        <w:rPr>
          <w:rFonts w:cstheme="minorHAnsi"/>
          <w:color w:val="000000"/>
        </w:rPr>
        <w:t xml:space="preserve"> </w:t>
      </w:r>
      <w:r w:rsidRPr="00E07534">
        <w:rPr>
          <w:rFonts w:cstheme="minorHAnsi"/>
          <w:color w:val="000000"/>
        </w:rPr>
        <w:t>their concentration in air, composition and emissions to the</w:t>
      </w:r>
      <w:r>
        <w:rPr>
          <w:rFonts w:cstheme="minorHAnsi"/>
          <w:color w:val="000000"/>
        </w:rPr>
        <w:t xml:space="preserve"> </w:t>
      </w:r>
      <w:r w:rsidRPr="00E07534">
        <w:rPr>
          <w:rFonts w:cstheme="minorHAnsi"/>
          <w:color w:val="000000"/>
        </w:rPr>
        <w:t>atmosphere. ΣPFC concentrations in air were 3</w:t>
      </w:r>
      <w:r>
        <w:rPr>
          <w:rFonts w:cstheme="minorHAnsi"/>
          <w:color w:val="000000"/>
        </w:rPr>
        <w:t>-</w:t>
      </w:r>
      <w:r w:rsidRPr="00E07534">
        <w:rPr>
          <w:rFonts w:cstheme="minorHAnsi"/>
          <w:color w:val="000000"/>
        </w:rPr>
        <w:t>15 times higher within the WWTP (2280</w:t>
      </w:r>
      <w:r>
        <w:rPr>
          <w:rFonts w:cstheme="minorHAnsi"/>
          <w:color w:val="000000"/>
        </w:rPr>
        <w:t>-</w:t>
      </w:r>
      <w:r w:rsidRPr="00E07534">
        <w:rPr>
          <w:rFonts w:cstheme="minorHAnsi"/>
          <w:color w:val="000000"/>
        </w:rPr>
        <w:t>24</w:t>
      </w:r>
      <w:r>
        <w:rPr>
          <w:rFonts w:cstheme="minorHAnsi"/>
          <w:color w:val="000000"/>
        </w:rPr>
        <w:t>,</w:t>
      </w:r>
      <w:r w:rsidRPr="00E07534">
        <w:rPr>
          <w:rFonts w:cstheme="minorHAnsi"/>
          <w:color w:val="000000"/>
        </w:rPr>
        <w:t xml:space="preserve">040 </w:t>
      </w:r>
      <w:proofErr w:type="spellStart"/>
      <w:r w:rsidRPr="00E07534">
        <w:rPr>
          <w:rFonts w:cstheme="minorHAnsi"/>
          <w:color w:val="000000"/>
        </w:rPr>
        <w:t>pg</w:t>
      </w:r>
      <w:proofErr w:type="spellEnd"/>
      <w:r w:rsidRPr="00E07534">
        <w:rPr>
          <w:rFonts w:cstheme="minorHAnsi"/>
          <w:color w:val="000000"/>
        </w:rPr>
        <w:t>/m</w:t>
      </w:r>
      <w:r w:rsidRPr="00E07534">
        <w:rPr>
          <w:rFonts w:cstheme="minorHAnsi"/>
          <w:color w:val="000000"/>
          <w:vertAlign w:val="superscript"/>
        </w:rPr>
        <w:t>3</w:t>
      </w:r>
      <w:r w:rsidRPr="00E07534">
        <w:rPr>
          <w:rFonts w:cstheme="minorHAnsi"/>
          <w:color w:val="000000"/>
        </w:rPr>
        <w:t>) and 5</w:t>
      </w:r>
      <w:r>
        <w:rPr>
          <w:rFonts w:cstheme="minorHAnsi"/>
          <w:color w:val="000000"/>
        </w:rPr>
        <w:t>-</w:t>
      </w:r>
      <w:r w:rsidRPr="00E07534">
        <w:rPr>
          <w:rFonts w:cstheme="minorHAnsi"/>
          <w:color w:val="000000"/>
        </w:rPr>
        <w:t>30 times higher</w:t>
      </w:r>
      <w:r>
        <w:rPr>
          <w:rFonts w:cstheme="minorHAnsi"/>
          <w:color w:val="000000"/>
        </w:rPr>
        <w:t xml:space="preserve"> </w:t>
      </w:r>
      <w:r w:rsidRPr="00E07534">
        <w:rPr>
          <w:rFonts w:cstheme="minorHAnsi"/>
          <w:color w:val="000000"/>
        </w:rPr>
        <w:t>at the landfill sites (2780</w:t>
      </w:r>
      <w:r>
        <w:rPr>
          <w:rFonts w:cstheme="minorHAnsi"/>
          <w:color w:val="000000"/>
        </w:rPr>
        <w:t>-</w:t>
      </w:r>
      <w:r w:rsidRPr="00E07534">
        <w:rPr>
          <w:rFonts w:cstheme="minorHAnsi"/>
          <w:color w:val="000000"/>
        </w:rPr>
        <w:t>26</w:t>
      </w:r>
      <w:r>
        <w:rPr>
          <w:rFonts w:cstheme="minorHAnsi"/>
          <w:color w:val="000000"/>
        </w:rPr>
        <w:t>,</w:t>
      </w:r>
      <w:r w:rsidRPr="00E07534">
        <w:rPr>
          <w:rFonts w:cstheme="minorHAnsi"/>
          <w:color w:val="000000"/>
        </w:rPr>
        <w:t xml:space="preserve">430 </w:t>
      </w:r>
      <w:proofErr w:type="spellStart"/>
      <w:r w:rsidRPr="00E07534">
        <w:rPr>
          <w:rFonts w:cstheme="minorHAnsi"/>
          <w:color w:val="000000"/>
        </w:rPr>
        <w:t>pg</w:t>
      </w:r>
      <w:proofErr w:type="spellEnd"/>
      <w:r w:rsidRPr="00E07534">
        <w:rPr>
          <w:rFonts w:cstheme="minorHAnsi"/>
          <w:color w:val="000000"/>
        </w:rPr>
        <w:t>/m</w:t>
      </w:r>
      <w:r w:rsidRPr="00E07534">
        <w:rPr>
          <w:rFonts w:cstheme="minorHAnsi"/>
          <w:color w:val="000000"/>
          <w:vertAlign w:val="superscript"/>
        </w:rPr>
        <w:t>3</w:t>
      </w:r>
      <w:r w:rsidRPr="00E07534">
        <w:rPr>
          <w:rFonts w:cstheme="minorHAnsi"/>
          <w:color w:val="000000"/>
        </w:rPr>
        <w:t>)</w:t>
      </w:r>
      <w:r>
        <w:rPr>
          <w:rFonts w:cstheme="minorHAnsi"/>
          <w:color w:val="000000"/>
        </w:rPr>
        <w:t xml:space="preserve"> </w:t>
      </w:r>
      <w:r w:rsidRPr="00E07534">
        <w:rPr>
          <w:rFonts w:cstheme="minorHAnsi"/>
          <w:color w:val="000000"/>
        </w:rPr>
        <w:t>compared to the reference sites (597</w:t>
      </w:r>
      <w:r>
        <w:rPr>
          <w:rFonts w:cstheme="minorHAnsi"/>
          <w:color w:val="000000"/>
        </w:rPr>
        <w:t>-</w:t>
      </w:r>
      <w:r w:rsidRPr="00E07534">
        <w:rPr>
          <w:rFonts w:cstheme="minorHAnsi"/>
          <w:color w:val="000000"/>
        </w:rPr>
        <w:t xml:space="preserve">1600 </w:t>
      </w:r>
      <w:proofErr w:type="spellStart"/>
      <w:r w:rsidRPr="00E07534">
        <w:rPr>
          <w:rFonts w:cstheme="minorHAnsi"/>
          <w:color w:val="000000"/>
        </w:rPr>
        <w:t>pg</w:t>
      </w:r>
      <w:proofErr w:type="spellEnd"/>
      <w:r w:rsidRPr="00E07534">
        <w:rPr>
          <w:rFonts w:cstheme="minorHAnsi"/>
          <w:color w:val="000000"/>
        </w:rPr>
        <w:t>/m</w:t>
      </w:r>
      <w:r w:rsidRPr="00E07534">
        <w:rPr>
          <w:rFonts w:cstheme="minorHAnsi"/>
          <w:color w:val="000000"/>
          <w:vertAlign w:val="superscript"/>
        </w:rPr>
        <w:t>3</w:t>
      </w:r>
      <w:r w:rsidRPr="00E07534">
        <w:rPr>
          <w:rFonts w:cstheme="minorHAnsi"/>
          <w:color w:val="000000"/>
        </w:rPr>
        <w:t>). Variations in the PFC pattern were</w:t>
      </w:r>
      <w:r>
        <w:rPr>
          <w:rFonts w:cstheme="minorHAnsi"/>
          <w:color w:val="000000"/>
        </w:rPr>
        <w:t xml:space="preserve"> </w:t>
      </w:r>
      <w:r w:rsidRPr="00E07534">
        <w:rPr>
          <w:rFonts w:cstheme="minorHAnsi"/>
          <w:color w:val="000000"/>
        </w:rPr>
        <w:t>observed</w:t>
      </w:r>
      <w:r>
        <w:rPr>
          <w:rFonts w:cstheme="minorHAnsi"/>
          <w:color w:val="000000"/>
        </w:rPr>
        <w:t xml:space="preserve"> </w:t>
      </w:r>
      <w:r w:rsidRPr="00E07534">
        <w:rPr>
          <w:rFonts w:cstheme="minorHAnsi"/>
          <w:color w:val="000000"/>
        </w:rPr>
        <w:t>between the WWTP and landfill sites and even within the WWTP site. For example, FTOHs were the</w:t>
      </w:r>
      <w:r>
        <w:rPr>
          <w:rFonts w:cstheme="minorHAnsi"/>
          <w:color w:val="000000"/>
        </w:rPr>
        <w:t xml:space="preserve"> </w:t>
      </w:r>
      <w:r w:rsidRPr="00E07534">
        <w:rPr>
          <w:rFonts w:cstheme="minorHAnsi"/>
          <w:color w:val="000000"/>
        </w:rPr>
        <w:t>predominant PFC</w:t>
      </w:r>
      <w:r>
        <w:rPr>
          <w:rFonts w:cstheme="minorHAnsi"/>
          <w:color w:val="000000"/>
        </w:rPr>
        <w:t xml:space="preserve"> </w:t>
      </w:r>
      <w:r w:rsidRPr="00E07534">
        <w:rPr>
          <w:rFonts w:cstheme="minorHAnsi"/>
          <w:color w:val="000000"/>
        </w:rPr>
        <w:t>class in air for all WWTP and landfill sites, with 6:2 FTOH</w:t>
      </w:r>
      <w:r>
        <w:rPr>
          <w:rFonts w:cstheme="minorHAnsi"/>
          <w:color w:val="000000"/>
        </w:rPr>
        <w:t xml:space="preserve"> </w:t>
      </w:r>
      <w:r w:rsidRPr="00E07534">
        <w:rPr>
          <w:rFonts w:cstheme="minorHAnsi"/>
          <w:color w:val="000000"/>
        </w:rPr>
        <w:t>as the dominant compound at the WWTP (895</w:t>
      </w:r>
      <w:r>
        <w:rPr>
          <w:rFonts w:cstheme="minorHAnsi"/>
          <w:color w:val="000000"/>
        </w:rPr>
        <w:t>-</w:t>
      </w:r>
      <w:r w:rsidRPr="00E07534">
        <w:rPr>
          <w:rFonts w:cstheme="minorHAnsi"/>
          <w:color w:val="000000"/>
        </w:rPr>
        <w:t>12</w:t>
      </w:r>
      <w:r>
        <w:rPr>
          <w:rFonts w:cstheme="minorHAnsi"/>
          <w:color w:val="000000"/>
        </w:rPr>
        <w:t>,</w:t>
      </w:r>
      <w:r w:rsidRPr="00E07534">
        <w:rPr>
          <w:rFonts w:cstheme="minorHAnsi"/>
          <w:color w:val="000000"/>
        </w:rPr>
        <w:t xml:space="preserve">290 </w:t>
      </w:r>
      <w:proofErr w:type="spellStart"/>
      <w:r w:rsidRPr="00E07534">
        <w:rPr>
          <w:rFonts w:cstheme="minorHAnsi"/>
          <w:color w:val="000000"/>
        </w:rPr>
        <w:t>pg</w:t>
      </w:r>
      <w:proofErr w:type="spellEnd"/>
      <w:r w:rsidRPr="00E07534">
        <w:rPr>
          <w:rFonts w:cstheme="minorHAnsi"/>
          <w:color w:val="000000"/>
        </w:rPr>
        <w:t>/m</w:t>
      </w:r>
      <w:r w:rsidRPr="00E07534">
        <w:rPr>
          <w:rFonts w:cstheme="minorHAnsi"/>
          <w:color w:val="000000"/>
          <w:vertAlign w:val="superscript"/>
        </w:rPr>
        <w:t>3</w:t>
      </w:r>
      <w:r w:rsidRPr="00E07534">
        <w:rPr>
          <w:rFonts w:cstheme="minorHAnsi"/>
          <w:color w:val="000000"/>
        </w:rPr>
        <w:t>) and 8:2</w:t>
      </w:r>
      <w:r>
        <w:rPr>
          <w:rFonts w:cstheme="minorHAnsi"/>
          <w:color w:val="000000"/>
        </w:rPr>
        <w:t xml:space="preserve"> </w:t>
      </w:r>
      <w:r w:rsidRPr="00E07534">
        <w:rPr>
          <w:rFonts w:cstheme="minorHAnsi"/>
          <w:color w:val="000000"/>
        </w:rPr>
        <w:t>FTOH dominating at the landfill sites (1290</w:t>
      </w:r>
      <w:r>
        <w:rPr>
          <w:rFonts w:cstheme="minorHAnsi"/>
          <w:color w:val="000000"/>
        </w:rPr>
        <w:t>-</w:t>
      </w:r>
      <w:r w:rsidRPr="00E07534">
        <w:rPr>
          <w:rFonts w:cstheme="minorHAnsi"/>
          <w:color w:val="000000"/>
        </w:rPr>
        <w:t>17</w:t>
      </w:r>
      <w:r>
        <w:rPr>
          <w:rFonts w:cstheme="minorHAnsi"/>
          <w:color w:val="000000"/>
        </w:rPr>
        <w:t>,</w:t>
      </w:r>
      <w:r w:rsidRPr="00E07534">
        <w:rPr>
          <w:rFonts w:cstheme="minorHAnsi"/>
          <w:color w:val="000000"/>
        </w:rPr>
        <w:t xml:space="preserve">380 </w:t>
      </w:r>
      <w:proofErr w:type="spellStart"/>
      <w:r w:rsidRPr="00E07534">
        <w:rPr>
          <w:rFonts w:cstheme="minorHAnsi"/>
          <w:color w:val="000000"/>
        </w:rPr>
        <w:t>pg</w:t>
      </w:r>
      <w:proofErr w:type="spellEnd"/>
      <w:r w:rsidRPr="00E07534">
        <w:rPr>
          <w:rFonts w:cstheme="minorHAnsi"/>
          <w:color w:val="000000"/>
        </w:rPr>
        <w:t>/m</w:t>
      </w:r>
      <w:r w:rsidRPr="00E07534">
        <w:rPr>
          <w:rFonts w:cstheme="minorHAnsi"/>
          <w:color w:val="000000"/>
          <w:vertAlign w:val="superscript"/>
        </w:rPr>
        <w:t>3</w:t>
      </w:r>
      <w:r w:rsidRPr="00E07534">
        <w:rPr>
          <w:rFonts w:cstheme="minorHAnsi"/>
          <w:color w:val="000000"/>
        </w:rPr>
        <w:t>).</w:t>
      </w:r>
      <w:r>
        <w:rPr>
          <w:rFonts w:cstheme="minorHAnsi"/>
          <w:color w:val="000000"/>
        </w:rPr>
        <w:t xml:space="preserve"> </w:t>
      </w:r>
      <w:r w:rsidRPr="00E07534">
        <w:rPr>
          <w:rFonts w:cstheme="minorHAnsi"/>
          <w:color w:val="000000"/>
        </w:rPr>
        <w:t xml:space="preserve">Furthermore, </w:t>
      </w:r>
      <w:proofErr w:type="spellStart"/>
      <w:r w:rsidRPr="00E07534">
        <w:rPr>
          <w:rFonts w:cstheme="minorHAnsi"/>
          <w:color w:val="000000"/>
        </w:rPr>
        <w:t>perfluorooctane</w:t>
      </w:r>
      <w:proofErr w:type="spellEnd"/>
      <w:r w:rsidRPr="00E07534">
        <w:rPr>
          <w:rFonts w:cstheme="minorHAnsi"/>
          <w:color w:val="000000"/>
        </w:rPr>
        <w:t xml:space="preserve"> sulfonic acid (PFOS) was dominant</w:t>
      </w:r>
      <w:r>
        <w:rPr>
          <w:rFonts w:cstheme="minorHAnsi"/>
          <w:color w:val="000000"/>
        </w:rPr>
        <w:t xml:space="preserve"> </w:t>
      </w:r>
      <w:r w:rsidRPr="00E07534">
        <w:rPr>
          <w:rFonts w:cstheme="minorHAnsi"/>
          <w:color w:val="000000"/>
        </w:rPr>
        <w:t>within the WWTP (43</w:t>
      </w:r>
      <w:r>
        <w:rPr>
          <w:rFonts w:cstheme="minorHAnsi"/>
          <w:color w:val="000000"/>
        </w:rPr>
        <w:t>-</w:t>
      </w:r>
      <w:r w:rsidRPr="00E07534">
        <w:rPr>
          <w:rFonts w:cstheme="minorHAnsi"/>
          <w:color w:val="000000"/>
        </w:rPr>
        <w:t xml:space="preserve">171 </w:t>
      </w:r>
      <w:proofErr w:type="spellStart"/>
      <w:r w:rsidRPr="00E07534">
        <w:rPr>
          <w:rFonts w:cstheme="minorHAnsi"/>
          <w:color w:val="000000"/>
        </w:rPr>
        <w:t>pg</w:t>
      </w:r>
      <w:proofErr w:type="spellEnd"/>
      <w:r w:rsidRPr="00E07534">
        <w:rPr>
          <w:rFonts w:cstheme="minorHAnsi"/>
          <w:color w:val="000000"/>
        </w:rPr>
        <w:t>/m</w:t>
      </w:r>
      <w:r w:rsidRPr="00E07534">
        <w:rPr>
          <w:rFonts w:cstheme="minorHAnsi"/>
          <w:color w:val="000000"/>
          <w:vertAlign w:val="superscript"/>
        </w:rPr>
        <w:t>3</w:t>
      </w:r>
      <w:r w:rsidRPr="00E07534">
        <w:rPr>
          <w:rFonts w:cstheme="minorHAnsi"/>
          <w:color w:val="000000"/>
        </w:rPr>
        <w:t xml:space="preserve">), followed by </w:t>
      </w:r>
      <w:proofErr w:type="spellStart"/>
      <w:r w:rsidRPr="00E07534">
        <w:rPr>
          <w:rFonts w:cstheme="minorHAnsi"/>
          <w:color w:val="000000"/>
        </w:rPr>
        <w:t>perfluorobutanoic</w:t>
      </w:r>
      <w:proofErr w:type="spellEnd"/>
      <w:r w:rsidRPr="00E07534">
        <w:rPr>
          <w:rFonts w:cstheme="minorHAnsi"/>
          <w:color w:val="000000"/>
        </w:rPr>
        <w:t xml:space="preserve"> acid (PFBA) (55</w:t>
      </w:r>
      <w:r>
        <w:rPr>
          <w:rFonts w:cstheme="minorHAnsi"/>
          <w:color w:val="000000"/>
        </w:rPr>
        <w:t>-</w:t>
      </w:r>
      <w:r w:rsidRPr="00E07534">
        <w:rPr>
          <w:rFonts w:cstheme="minorHAnsi"/>
          <w:color w:val="000000"/>
        </w:rPr>
        <w:t xml:space="preserve">116 </w:t>
      </w:r>
      <w:proofErr w:type="spellStart"/>
      <w:r w:rsidRPr="00E07534">
        <w:rPr>
          <w:rFonts w:cstheme="minorHAnsi"/>
          <w:color w:val="000000"/>
        </w:rPr>
        <w:t>pg</w:t>
      </w:r>
      <w:proofErr w:type="spellEnd"/>
      <w:r w:rsidRPr="00E07534">
        <w:rPr>
          <w:rFonts w:cstheme="minorHAnsi"/>
          <w:color w:val="000000"/>
        </w:rPr>
        <w:t>/m</w:t>
      </w:r>
      <w:r w:rsidRPr="00E07534">
        <w:rPr>
          <w:rFonts w:cstheme="minorHAnsi"/>
          <w:color w:val="000000"/>
          <w:vertAlign w:val="superscript"/>
        </w:rPr>
        <w:t>3</w:t>
      </w:r>
      <w:r w:rsidRPr="00E07534">
        <w:rPr>
          <w:rFonts w:cstheme="minorHAnsi"/>
          <w:color w:val="000000"/>
        </w:rPr>
        <w:t>), while PFBA was dominant at</w:t>
      </w:r>
      <w:r>
        <w:rPr>
          <w:rFonts w:cstheme="minorHAnsi"/>
          <w:color w:val="000000"/>
        </w:rPr>
        <w:t xml:space="preserve"> </w:t>
      </w:r>
      <w:r w:rsidRPr="00E07534">
        <w:rPr>
          <w:rFonts w:cstheme="minorHAnsi"/>
          <w:color w:val="000000"/>
        </w:rPr>
        <w:t>the landfill sites (101</w:t>
      </w:r>
      <w:r>
        <w:rPr>
          <w:rFonts w:cstheme="minorHAnsi"/>
          <w:color w:val="000000"/>
        </w:rPr>
        <w:t>-</w:t>
      </w:r>
      <w:r w:rsidRPr="00E07534">
        <w:rPr>
          <w:rFonts w:cstheme="minorHAnsi"/>
          <w:color w:val="000000"/>
        </w:rPr>
        <w:t xml:space="preserve">102 </w:t>
      </w:r>
      <w:proofErr w:type="spellStart"/>
      <w:r w:rsidRPr="00E07534">
        <w:rPr>
          <w:rFonts w:cstheme="minorHAnsi"/>
          <w:color w:val="000000"/>
        </w:rPr>
        <w:t>pg</w:t>
      </w:r>
      <w:proofErr w:type="spellEnd"/>
      <w:r w:rsidRPr="00E07534">
        <w:rPr>
          <w:rFonts w:cstheme="minorHAnsi"/>
          <w:color w:val="000000"/>
        </w:rPr>
        <w:t>/m</w:t>
      </w:r>
      <w:r w:rsidRPr="00E07534">
        <w:rPr>
          <w:rFonts w:cstheme="minorHAnsi"/>
          <w:color w:val="000000"/>
          <w:vertAlign w:val="superscript"/>
        </w:rPr>
        <w:t>3</w:t>
      </w:r>
      <w:r w:rsidRPr="00E07534">
        <w:rPr>
          <w:rFonts w:cstheme="minorHAnsi"/>
          <w:color w:val="000000"/>
        </w:rPr>
        <w:t>). It is also noteworthy that the PFCA concentrations decreased with increasing</w:t>
      </w:r>
      <w:r>
        <w:rPr>
          <w:rFonts w:cstheme="minorHAnsi"/>
          <w:color w:val="000000"/>
        </w:rPr>
        <w:t xml:space="preserve"> </w:t>
      </w:r>
      <w:r w:rsidRPr="00E07534">
        <w:rPr>
          <w:rFonts w:cstheme="minorHAnsi"/>
          <w:color w:val="000000"/>
        </w:rPr>
        <w:t>chain length and</w:t>
      </w:r>
      <w:r>
        <w:rPr>
          <w:rFonts w:cstheme="minorHAnsi"/>
          <w:color w:val="000000"/>
        </w:rPr>
        <w:t xml:space="preserve"> </w:t>
      </w:r>
      <w:r w:rsidRPr="00E07534">
        <w:rPr>
          <w:rFonts w:cstheme="minorHAnsi"/>
          <w:color w:val="000000"/>
        </w:rPr>
        <w:t xml:space="preserve">that the emissions for the even chain length PFCAs outweighed emissions for the odd chain </w:t>
      </w:r>
      <w:r w:rsidRPr="00E07534">
        <w:rPr>
          <w:rFonts w:cstheme="minorHAnsi"/>
          <w:color w:val="000000"/>
        </w:rPr>
        <w:lastRenderedPageBreak/>
        <w:t>length compounds. Furthermore, highly</w:t>
      </w:r>
      <w:r>
        <w:rPr>
          <w:rFonts w:cstheme="minorHAnsi"/>
          <w:color w:val="000000"/>
        </w:rPr>
        <w:t xml:space="preserve"> </w:t>
      </w:r>
      <w:r w:rsidRPr="00E07534">
        <w:rPr>
          <w:rFonts w:cstheme="minorHAnsi"/>
          <w:color w:val="000000"/>
        </w:rPr>
        <w:t>elevated PFC concentrations were found near the aeration tanks compared to the other tanks (i.e., primary and secondary clarifier)</w:t>
      </w:r>
      <w:r>
        <w:rPr>
          <w:rFonts w:cstheme="minorHAnsi"/>
          <w:color w:val="000000"/>
        </w:rPr>
        <w:t xml:space="preserve"> </w:t>
      </w:r>
      <w:r w:rsidRPr="00E07534">
        <w:rPr>
          <w:rFonts w:cstheme="minorHAnsi"/>
          <w:color w:val="000000"/>
        </w:rPr>
        <w:t>and likely associated with increased volatilization during aeration that may be further enhanced through aqueous aerosol-mediated</w:t>
      </w:r>
      <w:r>
        <w:rPr>
          <w:rFonts w:cstheme="minorHAnsi"/>
          <w:color w:val="000000"/>
        </w:rPr>
        <w:t xml:space="preserve"> </w:t>
      </w:r>
      <w:r w:rsidRPr="00E07534">
        <w:rPr>
          <w:rFonts w:cstheme="minorHAnsi"/>
          <w:color w:val="000000"/>
        </w:rPr>
        <w:t>transport. ΣPFC yearly emissions estimated using a simplified dispersion model were 2560 g/year for the WWTP, 99 g/year for</w:t>
      </w:r>
      <w:r>
        <w:rPr>
          <w:rFonts w:cstheme="minorHAnsi"/>
          <w:color w:val="000000"/>
        </w:rPr>
        <w:t xml:space="preserve"> </w:t>
      </w:r>
      <w:r w:rsidRPr="00E07534">
        <w:rPr>
          <w:rFonts w:cstheme="minorHAnsi"/>
          <w:color w:val="000000"/>
        </w:rPr>
        <w:t>landfill site 1, and 1000 g/year for landfill site 2. These results highlight the important role of WWTPs and landfills as emission</w:t>
      </w:r>
      <w:r>
        <w:rPr>
          <w:rFonts w:cstheme="minorHAnsi"/>
          <w:color w:val="000000"/>
        </w:rPr>
        <w:t xml:space="preserve"> </w:t>
      </w:r>
      <w:r w:rsidRPr="00E07534">
        <w:rPr>
          <w:rFonts w:cstheme="minorHAnsi"/>
          <w:color w:val="000000"/>
        </w:rPr>
        <w:t>sources of PFCs to the atmosphere.</w:t>
      </w:r>
    </w:p>
    <w:p w14:paraId="790566DA" w14:textId="23BC1A21" w:rsidR="00E36CF9" w:rsidRDefault="00E36CF9" w:rsidP="00C85C3B">
      <w:pPr>
        <w:autoSpaceDE w:val="0"/>
        <w:autoSpaceDN w:val="0"/>
        <w:adjustRightInd w:val="0"/>
        <w:spacing w:after="0" w:line="240" w:lineRule="auto"/>
        <w:rPr>
          <w:rFonts w:cstheme="minorHAnsi"/>
        </w:rPr>
      </w:pPr>
    </w:p>
    <w:p w14:paraId="02431E36" w14:textId="63EAB643" w:rsidR="00B14B5A" w:rsidRDefault="00B14B5A" w:rsidP="00C85C3B">
      <w:pPr>
        <w:autoSpaceDE w:val="0"/>
        <w:autoSpaceDN w:val="0"/>
        <w:adjustRightInd w:val="0"/>
        <w:spacing w:after="0" w:line="240" w:lineRule="auto"/>
        <w:rPr>
          <w:rFonts w:cstheme="minorHAnsi"/>
        </w:rPr>
      </w:pPr>
    </w:p>
    <w:p w14:paraId="3E5F0E78" w14:textId="77777777" w:rsidR="00B14B5A" w:rsidRDefault="00B14B5A" w:rsidP="00C85C3B">
      <w:pPr>
        <w:autoSpaceDE w:val="0"/>
        <w:autoSpaceDN w:val="0"/>
        <w:adjustRightInd w:val="0"/>
        <w:spacing w:after="0" w:line="240" w:lineRule="auto"/>
        <w:rPr>
          <w:rFonts w:cstheme="minorHAnsi"/>
        </w:rPr>
      </w:pPr>
    </w:p>
    <w:p w14:paraId="5B3F984B" w14:textId="554A56B2" w:rsidR="00E36CF9" w:rsidRPr="00936AB2" w:rsidRDefault="00936AB2" w:rsidP="00936AB2">
      <w:pPr>
        <w:pStyle w:val="Heading2"/>
        <w:rPr>
          <w:rFonts w:cstheme="minorHAnsi"/>
          <w:color w:val="000000" w:themeColor="text1"/>
          <w:sz w:val="22"/>
        </w:rPr>
      </w:pPr>
      <w:bookmarkStart w:id="44" w:name="_Toc47878898"/>
      <w:bookmarkStart w:id="45" w:name="_Hlk46747524"/>
      <w:proofErr w:type="gramStart"/>
      <w:r w:rsidRPr="00936AB2">
        <w:rPr>
          <w:rFonts w:cstheme="minorHAnsi"/>
          <w:b/>
          <w:bCs/>
          <w:color w:val="000000" w:themeColor="text1"/>
          <w:sz w:val="22"/>
        </w:rPr>
        <w:t xml:space="preserve">2.9  </w:t>
      </w:r>
      <w:r w:rsidR="00E36CF9" w:rsidRPr="00936AB2">
        <w:rPr>
          <w:rFonts w:cstheme="minorHAnsi"/>
          <w:b/>
          <w:bCs/>
          <w:color w:val="000000" w:themeColor="text1"/>
          <w:sz w:val="22"/>
        </w:rPr>
        <w:t>Results</w:t>
      </w:r>
      <w:proofErr w:type="gramEnd"/>
      <w:r w:rsidR="00E36CF9" w:rsidRPr="00936AB2">
        <w:rPr>
          <w:rFonts w:cstheme="minorHAnsi"/>
          <w:b/>
          <w:bCs/>
          <w:color w:val="000000" w:themeColor="text1"/>
          <w:sz w:val="22"/>
        </w:rPr>
        <w:t xml:space="preserve"> from agricultural soil screening testing for </w:t>
      </w:r>
      <w:proofErr w:type="spellStart"/>
      <w:r w:rsidR="00E36CF9" w:rsidRPr="00936AB2">
        <w:rPr>
          <w:rFonts w:cstheme="minorHAnsi"/>
          <w:b/>
          <w:bCs/>
          <w:color w:val="000000" w:themeColor="text1"/>
          <w:sz w:val="22"/>
        </w:rPr>
        <w:t>perfluorooctanoic</w:t>
      </w:r>
      <w:proofErr w:type="spellEnd"/>
      <w:r w:rsidR="00E36CF9" w:rsidRPr="00936AB2">
        <w:rPr>
          <w:rFonts w:cstheme="minorHAnsi"/>
          <w:b/>
          <w:bCs/>
          <w:color w:val="000000" w:themeColor="text1"/>
          <w:sz w:val="22"/>
        </w:rPr>
        <w:t xml:space="preserve"> acid (PFOA) in Southern New Hampshire</w:t>
      </w:r>
      <w:bookmarkEnd w:id="44"/>
    </w:p>
    <w:p w14:paraId="31C2663D" w14:textId="77777777" w:rsidR="00E36CF9" w:rsidRDefault="00E36CF9" w:rsidP="00E36CF9">
      <w:pPr>
        <w:autoSpaceDE w:val="0"/>
        <w:autoSpaceDN w:val="0"/>
        <w:adjustRightInd w:val="0"/>
        <w:spacing w:after="0" w:line="240" w:lineRule="auto"/>
        <w:rPr>
          <w:rFonts w:cstheme="minorHAnsi"/>
        </w:rPr>
      </w:pPr>
      <w:bookmarkStart w:id="46" w:name="_Hlk46747484"/>
      <w:bookmarkEnd w:id="45"/>
      <w:r>
        <w:rPr>
          <w:rFonts w:cstheme="minorHAnsi"/>
        </w:rPr>
        <w:t>N.H. Dept. of Environment Service (NHDES) and N.H. Dept. of Agriculture, Markets, and Food (NHAMF),</w:t>
      </w:r>
    </w:p>
    <w:p w14:paraId="09D908B5" w14:textId="77777777" w:rsidR="00E36CF9" w:rsidRDefault="00E36CF9" w:rsidP="00E36CF9">
      <w:pPr>
        <w:autoSpaceDE w:val="0"/>
        <w:autoSpaceDN w:val="0"/>
        <w:adjustRightInd w:val="0"/>
        <w:spacing w:after="0" w:line="240" w:lineRule="auto"/>
        <w:rPr>
          <w:rFonts w:cstheme="minorHAnsi"/>
        </w:rPr>
      </w:pPr>
      <w:r>
        <w:rPr>
          <w:rFonts w:cstheme="minorHAnsi"/>
        </w:rPr>
        <w:t>August 10, 2016</w:t>
      </w:r>
    </w:p>
    <w:bookmarkEnd w:id="46"/>
    <w:p w14:paraId="662FB35C" w14:textId="77777777" w:rsidR="00E36CF9" w:rsidRDefault="00E36CF9" w:rsidP="00E36CF9">
      <w:pPr>
        <w:autoSpaceDE w:val="0"/>
        <w:autoSpaceDN w:val="0"/>
        <w:adjustRightInd w:val="0"/>
        <w:spacing w:after="0" w:line="240" w:lineRule="auto"/>
        <w:rPr>
          <w:rFonts w:cstheme="minorHAnsi"/>
        </w:rPr>
      </w:pPr>
    </w:p>
    <w:p w14:paraId="4F00C5AF" w14:textId="77777777" w:rsidR="00E36CF9" w:rsidRPr="002B3181" w:rsidRDefault="00E36CF9" w:rsidP="00E36CF9">
      <w:pPr>
        <w:autoSpaceDE w:val="0"/>
        <w:autoSpaceDN w:val="0"/>
        <w:adjustRightInd w:val="0"/>
        <w:spacing w:after="0" w:line="240" w:lineRule="auto"/>
        <w:rPr>
          <w:rFonts w:cstheme="minorHAnsi"/>
          <w:b/>
          <w:bCs/>
          <w:u w:val="single"/>
        </w:rPr>
      </w:pPr>
      <w:r w:rsidRPr="002B3181">
        <w:rPr>
          <w:rFonts w:cstheme="minorHAnsi"/>
          <w:b/>
          <w:bCs/>
          <w:u w:val="single"/>
        </w:rPr>
        <w:t>Summary</w:t>
      </w:r>
    </w:p>
    <w:p w14:paraId="6BACAEAD" w14:textId="77777777" w:rsidR="00E36CF9" w:rsidRPr="002B3181" w:rsidRDefault="00E36CF9" w:rsidP="00E36CF9">
      <w:pPr>
        <w:autoSpaceDE w:val="0"/>
        <w:autoSpaceDN w:val="0"/>
        <w:adjustRightInd w:val="0"/>
        <w:spacing w:after="0" w:line="240" w:lineRule="auto"/>
        <w:rPr>
          <w:rFonts w:cstheme="minorHAnsi"/>
        </w:rPr>
      </w:pPr>
      <w:r w:rsidRPr="002B3181">
        <w:rPr>
          <w:rFonts w:cstheme="minorHAnsi"/>
        </w:rPr>
        <w:t>Over 160 soil samples were collected from 10 farm properties within approximately 5 miles of Saint-</w:t>
      </w:r>
    </w:p>
    <w:p w14:paraId="5AB61676" w14:textId="77777777" w:rsidR="00E36CF9" w:rsidRPr="002B3181" w:rsidRDefault="00E36CF9" w:rsidP="00E36CF9">
      <w:pPr>
        <w:autoSpaceDE w:val="0"/>
        <w:autoSpaceDN w:val="0"/>
        <w:adjustRightInd w:val="0"/>
        <w:spacing w:after="0" w:line="240" w:lineRule="auto"/>
        <w:rPr>
          <w:rFonts w:cstheme="minorHAnsi"/>
        </w:rPr>
      </w:pPr>
      <w:proofErr w:type="spellStart"/>
      <w:r w:rsidRPr="002B3181">
        <w:rPr>
          <w:rFonts w:cstheme="minorHAnsi"/>
        </w:rPr>
        <w:t>Gobain</w:t>
      </w:r>
      <w:proofErr w:type="spellEnd"/>
      <w:r w:rsidRPr="002B3181">
        <w:rPr>
          <w:rFonts w:cstheme="minorHAnsi"/>
        </w:rPr>
        <w:t xml:space="preserve"> Performance Plastics’ Merrimack facility to determine if soil contamination is present in</w:t>
      </w:r>
    </w:p>
    <w:p w14:paraId="16889133" w14:textId="77777777" w:rsidR="00E36CF9" w:rsidRPr="002B3181" w:rsidRDefault="00E36CF9" w:rsidP="00E36CF9">
      <w:pPr>
        <w:autoSpaceDE w:val="0"/>
        <w:autoSpaceDN w:val="0"/>
        <w:adjustRightInd w:val="0"/>
        <w:spacing w:after="0" w:line="240" w:lineRule="auto"/>
        <w:rPr>
          <w:rFonts w:cstheme="minorHAnsi"/>
        </w:rPr>
      </w:pPr>
      <w:r w:rsidRPr="002B3181">
        <w:rPr>
          <w:rFonts w:cstheme="minorHAnsi"/>
        </w:rPr>
        <w:t>agricultural soil. Preliminary results show PFOA levels ranging from non-detect to 33 parts per billion</w:t>
      </w:r>
    </w:p>
    <w:p w14:paraId="10370D53" w14:textId="77777777" w:rsidR="00E36CF9" w:rsidRPr="002B3181" w:rsidRDefault="00E36CF9" w:rsidP="00E36CF9">
      <w:pPr>
        <w:autoSpaceDE w:val="0"/>
        <w:autoSpaceDN w:val="0"/>
        <w:adjustRightInd w:val="0"/>
        <w:spacing w:after="0" w:line="240" w:lineRule="auto"/>
        <w:rPr>
          <w:rFonts w:cstheme="minorHAnsi"/>
        </w:rPr>
      </w:pPr>
      <w:proofErr w:type="gramStart"/>
      <w:r w:rsidRPr="002B3181">
        <w:rPr>
          <w:rFonts w:cstheme="minorHAnsi"/>
        </w:rPr>
        <w:t>in</w:t>
      </w:r>
      <w:proofErr w:type="gramEnd"/>
      <w:r w:rsidRPr="002B3181">
        <w:rPr>
          <w:rFonts w:cstheme="minorHAnsi"/>
        </w:rPr>
        <w:t xml:space="preserve"> the tested soils; most of the properties tested had levels less than 10 parts per billion. These results</w:t>
      </w:r>
    </w:p>
    <w:p w14:paraId="2B06DAAE" w14:textId="77777777" w:rsidR="00E36CF9" w:rsidRPr="002B3181" w:rsidRDefault="00E36CF9" w:rsidP="00E36CF9">
      <w:pPr>
        <w:autoSpaceDE w:val="0"/>
        <w:autoSpaceDN w:val="0"/>
        <w:adjustRightInd w:val="0"/>
        <w:spacing w:after="0" w:line="240" w:lineRule="auto"/>
        <w:rPr>
          <w:rFonts w:cstheme="minorHAnsi"/>
        </w:rPr>
      </w:pPr>
      <w:r w:rsidRPr="002B3181">
        <w:rPr>
          <w:rFonts w:cstheme="minorHAnsi"/>
        </w:rPr>
        <w:t>are consistent with results in other states in the Northeast region where PFOA impacted groundwater</w:t>
      </w:r>
    </w:p>
    <w:p w14:paraId="41002186" w14:textId="77777777" w:rsidR="00E36CF9" w:rsidRPr="002B3181" w:rsidRDefault="00E36CF9" w:rsidP="00E36CF9">
      <w:pPr>
        <w:autoSpaceDE w:val="0"/>
        <w:autoSpaceDN w:val="0"/>
        <w:adjustRightInd w:val="0"/>
        <w:spacing w:after="0" w:line="240" w:lineRule="auto"/>
        <w:rPr>
          <w:rFonts w:cstheme="minorHAnsi"/>
        </w:rPr>
      </w:pPr>
      <w:r w:rsidRPr="002B3181">
        <w:rPr>
          <w:rFonts w:cstheme="minorHAnsi"/>
        </w:rPr>
        <w:t>has been found. Based on our review of findings from literature studies on PFOA uptake in produce,</w:t>
      </w:r>
    </w:p>
    <w:p w14:paraId="3D12E321" w14:textId="77777777" w:rsidR="00E36CF9" w:rsidRPr="002B3181" w:rsidRDefault="00E36CF9" w:rsidP="00E36CF9">
      <w:pPr>
        <w:autoSpaceDE w:val="0"/>
        <w:autoSpaceDN w:val="0"/>
        <w:adjustRightInd w:val="0"/>
        <w:spacing w:after="0" w:line="240" w:lineRule="auto"/>
        <w:rPr>
          <w:rFonts w:cstheme="minorHAnsi"/>
        </w:rPr>
      </w:pPr>
      <w:r w:rsidRPr="002B3181">
        <w:rPr>
          <w:rFonts w:cstheme="minorHAnsi"/>
        </w:rPr>
        <w:t>the New Hampshire Department of Environmental Services (NHDES) does not see the need for</w:t>
      </w:r>
    </w:p>
    <w:p w14:paraId="18A02D7A" w14:textId="77777777" w:rsidR="00E36CF9" w:rsidRPr="002B3181" w:rsidRDefault="00E36CF9" w:rsidP="00E36CF9">
      <w:pPr>
        <w:autoSpaceDE w:val="0"/>
        <w:autoSpaceDN w:val="0"/>
        <w:adjustRightInd w:val="0"/>
        <w:spacing w:after="0" w:line="240" w:lineRule="auto"/>
        <w:rPr>
          <w:rFonts w:cstheme="minorHAnsi"/>
        </w:rPr>
      </w:pPr>
      <w:proofErr w:type="gramStart"/>
      <w:r w:rsidRPr="002B3181">
        <w:rPr>
          <w:rFonts w:cstheme="minorHAnsi"/>
        </w:rPr>
        <w:t>restrictions</w:t>
      </w:r>
      <w:proofErr w:type="gramEnd"/>
      <w:r w:rsidRPr="002B3181">
        <w:rPr>
          <w:rFonts w:cstheme="minorHAnsi"/>
        </w:rPr>
        <w:t xml:space="preserve"> on produce grown in these soils, as long as a clean source of water (i.e., with less than 70</w:t>
      </w:r>
    </w:p>
    <w:p w14:paraId="53FD558B" w14:textId="77777777" w:rsidR="00E36CF9" w:rsidRPr="002B3181" w:rsidRDefault="00E36CF9" w:rsidP="00E36CF9">
      <w:pPr>
        <w:autoSpaceDE w:val="0"/>
        <w:autoSpaceDN w:val="0"/>
        <w:adjustRightInd w:val="0"/>
        <w:spacing w:after="0" w:line="240" w:lineRule="auto"/>
        <w:rPr>
          <w:rFonts w:cstheme="minorHAnsi"/>
        </w:rPr>
      </w:pPr>
      <w:r w:rsidRPr="002B3181">
        <w:rPr>
          <w:rFonts w:cstheme="minorHAnsi"/>
        </w:rPr>
        <w:t>parts per trillion of PFOA) is used for irrigation.</w:t>
      </w:r>
    </w:p>
    <w:p w14:paraId="59EE9A6C" w14:textId="31A715AD" w:rsidR="00E36CF9" w:rsidRDefault="00E36CF9" w:rsidP="00C85C3B">
      <w:pPr>
        <w:autoSpaceDE w:val="0"/>
        <w:autoSpaceDN w:val="0"/>
        <w:adjustRightInd w:val="0"/>
        <w:spacing w:after="0" w:line="240" w:lineRule="auto"/>
        <w:rPr>
          <w:rFonts w:cstheme="minorHAnsi"/>
        </w:rPr>
      </w:pPr>
    </w:p>
    <w:p w14:paraId="71F74BA9" w14:textId="1FECDE6E" w:rsidR="00E36CF9" w:rsidRDefault="00E36CF9" w:rsidP="00C85C3B">
      <w:pPr>
        <w:autoSpaceDE w:val="0"/>
        <w:autoSpaceDN w:val="0"/>
        <w:adjustRightInd w:val="0"/>
        <w:spacing w:after="0" w:line="240" w:lineRule="auto"/>
        <w:rPr>
          <w:rFonts w:cstheme="minorHAnsi"/>
        </w:rPr>
      </w:pPr>
    </w:p>
    <w:p w14:paraId="5D1DEDC9" w14:textId="77777777" w:rsidR="00936AB2" w:rsidRDefault="00936AB2" w:rsidP="00C85C3B">
      <w:pPr>
        <w:autoSpaceDE w:val="0"/>
        <w:autoSpaceDN w:val="0"/>
        <w:adjustRightInd w:val="0"/>
        <w:spacing w:after="0" w:line="240" w:lineRule="auto"/>
        <w:rPr>
          <w:rFonts w:cstheme="minorHAnsi"/>
        </w:rPr>
      </w:pPr>
    </w:p>
    <w:p w14:paraId="0A35AAD5" w14:textId="6C1C49BB" w:rsidR="00C85C3B" w:rsidRPr="00C85C3B" w:rsidRDefault="00C85C3B" w:rsidP="00936AB2">
      <w:pPr>
        <w:pStyle w:val="ListParagraph"/>
        <w:numPr>
          <w:ilvl w:val="0"/>
          <w:numId w:val="29"/>
        </w:numPr>
        <w:autoSpaceDE w:val="0"/>
        <w:autoSpaceDN w:val="0"/>
        <w:adjustRightInd w:val="0"/>
        <w:spacing w:after="0" w:line="240" w:lineRule="auto"/>
        <w:outlineLvl w:val="0"/>
        <w:rPr>
          <w:rFonts w:cstheme="minorHAnsi"/>
          <w:b/>
          <w:bCs/>
          <w:sz w:val="24"/>
          <w:szCs w:val="24"/>
        </w:rPr>
      </w:pPr>
      <w:bookmarkStart w:id="47" w:name="_Toc47878899"/>
      <w:r w:rsidRPr="00C85C3B">
        <w:rPr>
          <w:rFonts w:cstheme="minorHAnsi"/>
          <w:b/>
          <w:bCs/>
          <w:sz w:val="24"/>
          <w:szCs w:val="24"/>
        </w:rPr>
        <w:t>Direct Sources of PFAS (PFAS sources directly related to farming operations or the practice of farming)</w:t>
      </w:r>
      <w:bookmarkEnd w:id="47"/>
    </w:p>
    <w:p w14:paraId="5FFE7179" w14:textId="3F54141C" w:rsidR="00F41B8D" w:rsidRDefault="00F41B8D" w:rsidP="00302DE4">
      <w:pPr>
        <w:autoSpaceDE w:val="0"/>
        <w:autoSpaceDN w:val="0"/>
        <w:adjustRightInd w:val="0"/>
        <w:spacing w:after="0" w:line="240" w:lineRule="auto"/>
        <w:rPr>
          <w:rFonts w:cstheme="minorHAnsi"/>
        </w:rPr>
      </w:pPr>
    </w:p>
    <w:p w14:paraId="17945841" w14:textId="2F57AD50" w:rsidR="00F41B8D" w:rsidRDefault="00F41B8D" w:rsidP="00302DE4">
      <w:pPr>
        <w:autoSpaceDE w:val="0"/>
        <w:autoSpaceDN w:val="0"/>
        <w:adjustRightInd w:val="0"/>
        <w:spacing w:after="0" w:line="240" w:lineRule="auto"/>
        <w:rPr>
          <w:rFonts w:cstheme="minorHAnsi"/>
        </w:rPr>
      </w:pPr>
    </w:p>
    <w:p w14:paraId="190B0AD0" w14:textId="795A25B4" w:rsidR="00F41B8D" w:rsidRPr="00936AB2" w:rsidRDefault="00936AB2" w:rsidP="00936AB2">
      <w:pPr>
        <w:pStyle w:val="Heading2"/>
        <w:rPr>
          <w:rFonts w:cstheme="minorHAnsi"/>
          <w:b/>
          <w:bCs/>
          <w:color w:val="000000" w:themeColor="text1"/>
          <w:sz w:val="22"/>
        </w:rPr>
      </w:pPr>
      <w:bookmarkStart w:id="48" w:name="_Toc47878900"/>
      <w:proofErr w:type="gramStart"/>
      <w:r w:rsidRPr="00936AB2">
        <w:rPr>
          <w:rFonts w:cstheme="minorHAnsi"/>
          <w:b/>
          <w:bCs/>
          <w:color w:val="000000" w:themeColor="text1"/>
          <w:sz w:val="22"/>
        </w:rPr>
        <w:t xml:space="preserve">3.1  </w:t>
      </w:r>
      <w:proofErr w:type="spellStart"/>
      <w:r w:rsidR="00F41B8D" w:rsidRPr="00936AB2">
        <w:rPr>
          <w:rFonts w:cstheme="minorHAnsi"/>
          <w:b/>
          <w:bCs/>
          <w:color w:val="000000" w:themeColor="text1"/>
          <w:sz w:val="22"/>
        </w:rPr>
        <w:t>Perfluoroalkyl</w:t>
      </w:r>
      <w:proofErr w:type="spellEnd"/>
      <w:proofErr w:type="gramEnd"/>
      <w:r w:rsidR="00F41B8D" w:rsidRPr="00936AB2">
        <w:rPr>
          <w:rFonts w:cstheme="minorHAnsi"/>
          <w:b/>
          <w:bCs/>
          <w:color w:val="000000" w:themeColor="text1"/>
          <w:sz w:val="22"/>
        </w:rPr>
        <w:t xml:space="preserve"> Acid Characterization in U.S. Municipal Organic Solid Waste Composts</w:t>
      </w:r>
      <w:bookmarkEnd w:id="48"/>
    </w:p>
    <w:p w14:paraId="57AA903F" w14:textId="77777777" w:rsidR="00F41B8D" w:rsidRPr="00F41B8D" w:rsidRDefault="00F41B8D" w:rsidP="00302DE4">
      <w:pPr>
        <w:autoSpaceDE w:val="0"/>
        <w:autoSpaceDN w:val="0"/>
        <w:adjustRightInd w:val="0"/>
        <w:spacing w:after="0" w:line="240" w:lineRule="auto"/>
        <w:rPr>
          <w:rFonts w:cstheme="minorHAnsi"/>
          <w:color w:val="000000"/>
        </w:rPr>
      </w:pPr>
      <w:proofErr w:type="spellStart"/>
      <w:r w:rsidRPr="00F41B8D">
        <w:rPr>
          <w:rFonts w:cstheme="minorHAnsi"/>
          <w:color w:val="000000"/>
        </w:rPr>
        <w:t>Youn</w:t>
      </w:r>
      <w:proofErr w:type="spellEnd"/>
      <w:r w:rsidRPr="00F41B8D">
        <w:rPr>
          <w:rFonts w:cstheme="minorHAnsi"/>
          <w:color w:val="000000"/>
        </w:rPr>
        <w:t xml:space="preserve"> </w:t>
      </w:r>
      <w:proofErr w:type="spellStart"/>
      <w:r w:rsidRPr="00F41B8D">
        <w:rPr>
          <w:rFonts w:cstheme="minorHAnsi"/>
          <w:color w:val="000000"/>
        </w:rPr>
        <w:t>Jeong</w:t>
      </w:r>
      <w:proofErr w:type="spellEnd"/>
      <w:r w:rsidRPr="00F41B8D">
        <w:rPr>
          <w:rFonts w:cstheme="minorHAnsi"/>
          <w:color w:val="000000"/>
        </w:rPr>
        <w:t xml:space="preserve"> Choi,</w:t>
      </w:r>
      <w:r w:rsidRPr="00F41B8D">
        <w:rPr>
          <w:rFonts w:eastAsia="AdvOT8608a8d1+22" w:cstheme="minorHAnsi"/>
          <w:color w:val="082EFF"/>
        </w:rPr>
        <w:t xml:space="preserve"> </w:t>
      </w:r>
      <w:r w:rsidRPr="00F41B8D">
        <w:rPr>
          <w:rFonts w:cstheme="minorHAnsi"/>
          <w:color w:val="000000"/>
        </w:rPr>
        <w:t xml:space="preserve">Rooney Kim </w:t>
      </w:r>
      <w:proofErr w:type="spellStart"/>
      <w:r w:rsidRPr="00F41B8D">
        <w:rPr>
          <w:rFonts w:cstheme="minorHAnsi"/>
          <w:color w:val="000000"/>
        </w:rPr>
        <w:t>Lazcano</w:t>
      </w:r>
      <w:proofErr w:type="spellEnd"/>
      <w:r w:rsidRPr="00F41B8D">
        <w:rPr>
          <w:rFonts w:cstheme="minorHAnsi"/>
          <w:color w:val="000000"/>
        </w:rPr>
        <w:t>,</w:t>
      </w:r>
      <w:r w:rsidRPr="00F41B8D">
        <w:rPr>
          <w:rFonts w:cstheme="minorHAnsi"/>
          <w:color w:val="082EFF"/>
        </w:rPr>
        <w:t xml:space="preserve"> </w:t>
      </w:r>
      <w:proofErr w:type="spellStart"/>
      <w:r w:rsidRPr="00F41B8D">
        <w:rPr>
          <w:rFonts w:cstheme="minorHAnsi"/>
          <w:color w:val="000000"/>
        </w:rPr>
        <w:t>Peyman</w:t>
      </w:r>
      <w:proofErr w:type="spellEnd"/>
      <w:r w:rsidRPr="00F41B8D">
        <w:rPr>
          <w:rFonts w:cstheme="minorHAnsi"/>
          <w:color w:val="000000"/>
        </w:rPr>
        <w:t xml:space="preserve"> </w:t>
      </w:r>
      <w:proofErr w:type="spellStart"/>
      <w:r w:rsidRPr="00F41B8D">
        <w:rPr>
          <w:rFonts w:cstheme="minorHAnsi"/>
          <w:color w:val="000000"/>
        </w:rPr>
        <w:t>Yousefi</w:t>
      </w:r>
      <w:proofErr w:type="spellEnd"/>
      <w:r w:rsidRPr="00F41B8D">
        <w:rPr>
          <w:rFonts w:cstheme="minorHAnsi"/>
          <w:color w:val="000000"/>
        </w:rPr>
        <w:t>,</w:t>
      </w:r>
      <w:r w:rsidRPr="00F41B8D">
        <w:rPr>
          <w:rFonts w:cstheme="minorHAnsi"/>
          <w:color w:val="082EFF"/>
        </w:rPr>
        <w:t xml:space="preserve"> </w:t>
      </w:r>
      <w:r w:rsidRPr="00F41B8D">
        <w:rPr>
          <w:rFonts w:cstheme="minorHAnsi"/>
          <w:color w:val="000000"/>
        </w:rPr>
        <w:t>Heather Trim,</w:t>
      </w:r>
      <w:r w:rsidRPr="00F41B8D">
        <w:rPr>
          <w:rFonts w:eastAsia="AdvOT8608a8d1+22" w:cstheme="minorHAnsi"/>
          <w:color w:val="082EFF"/>
        </w:rPr>
        <w:t xml:space="preserve"> </w:t>
      </w:r>
      <w:r w:rsidRPr="00F41B8D">
        <w:rPr>
          <w:rFonts w:cstheme="minorHAnsi"/>
          <w:color w:val="000000"/>
        </w:rPr>
        <w:t>and Linda S. Lee, 2019</w:t>
      </w:r>
    </w:p>
    <w:p w14:paraId="456CB40D" w14:textId="77777777" w:rsidR="00F41B8D" w:rsidRPr="00F41B8D" w:rsidRDefault="00F41B8D" w:rsidP="00302DE4">
      <w:pPr>
        <w:autoSpaceDE w:val="0"/>
        <w:autoSpaceDN w:val="0"/>
        <w:adjustRightInd w:val="0"/>
        <w:spacing w:after="0" w:line="240" w:lineRule="auto"/>
        <w:rPr>
          <w:rFonts w:cstheme="minorHAnsi"/>
          <w:color w:val="000000"/>
        </w:rPr>
      </w:pPr>
    </w:p>
    <w:p w14:paraId="76443787" w14:textId="77777777" w:rsidR="00F41B8D" w:rsidRPr="00F41B8D" w:rsidRDefault="00F41B8D" w:rsidP="00302DE4">
      <w:pPr>
        <w:autoSpaceDE w:val="0"/>
        <w:autoSpaceDN w:val="0"/>
        <w:adjustRightInd w:val="0"/>
        <w:spacing w:after="0" w:line="240" w:lineRule="auto"/>
        <w:rPr>
          <w:rFonts w:cstheme="minorHAnsi"/>
          <w:color w:val="000000"/>
        </w:rPr>
      </w:pPr>
      <w:r w:rsidRPr="00F41B8D">
        <w:rPr>
          <w:rFonts w:cstheme="minorHAnsi"/>
          <w:b/>
          <w:bCs/>
          <w:color w:val="000000"/>
          <w:u w:val="single"/>
        </w:rPr>
        <w:t>Abstract</w:t>
      </w:r>
    </w:p>
    <w:p w14:paraId="321329F5" w14:textId="4C823486" w:rsidR="00F41B8D" w:rsidRPr="00F41B8D" w:rsidRDefault="00F41B8D" w:rsidP="00302DE4">
      <w:pPr>
        <w:autoSpaceDE w:val="0"/>
        <w:autoSpaceDN w:val="0"/>
        <w:adjustRightInd w:val="0"/>
        <w:spacing w:after="0" w:line="240" w:lineRule="auto"/>
        <w:rPr>
          <w:rFonts w:cstheme="minorHAnsi"/>
        </w:rPr>
      </w:pPr>
      <w:r w:rsidRPr="00F41B8D">
        <w:rPr>
          <w:rFonts w:cstheme="minorHAnsi"/>
        </w:rPr>
        <w:t xml:space="preserve">Composting the organic fraction of municipal solid waste (OFMSW) creates a nutrient rich soil amendment and reduces the amounts of wastes going to landfills or incineration. However, the occurrence and fate of persistent and challenging per- and </w:t>
      </w:r>
      <w:proofErr w:type="spellStart"/>
      <w:r w:rsidRPr="00F41B8D">
        <w:rPr>
          <w:rFonts w:cstheme="minorHAnsi"/>
        </w:rPr>
        <w:t>polyfluoroalkyl</w:t>
      </w:r>
      <w:proofErr w:type="spellEnd"/>
      <w:r w:rsidRPr="00F41B8D">
        <w:rPr>
          <w:rFonts w:cstheme="minorHAnsi"/>
        </w:rPr>
        <w:t xml:space="preserve"> substances (PFAS) in OFMSW composts have not been well studied. </w:t>
      </w:r>
      <w:bookmarkStart w:id="49" w:name="_Hlk42585790"/>
      <w:r w:rsidRPr="00F41B8D">
        <w:rPr>
          <w:rFonts w:cstheme="minorHAnsi"/>
        </w:rPr>
        <w:t xml:space="preserve">The loads and </w:t>
      </w:r>
      <w:proofErr w:type="spellStart"/>
      <w:r w:rsidRPr="00F41B8D">
        <w:rPr>
          <w:rFonts w:cstheme="minorHAnsi"/>
        </w:rPr>
        <w:t>leachability</w:t>
      </w:r>
      <w:proofErr w:type="spellEnd"/>
      <w:r w:rsidRPr="00F41B8D">
        <w:rPr>
          <w:rFonts w:cstheme="minorHAnsi"/>
        </w:rPr>
        <w:t xml:space="preserve"> of 17 </w:t>
      </w:r>
      <w:proofErr w:type="spellStart"/>
      <w:r w:rsidRPr="00F41B8D">
        <w:rPr>
          <w:rFonts w:cstheme="minorHAnsi"/>
        </w:rPr>
        <w:t>perfluoroalkyl</w:t>
      </w:r>
      <w:proofErr w:type="spellEnd"/>
      <w:r w:rsidRPr="00F41B8D">
        <w:rPr>
          <w:rFonts w:cstheme="minorHAnsi"/>
        </w:rPr>
        <w:t xml:space="preserve"> acids (PFAAs) were analyzed in nine OFMSW commercial composts and one backyard compost. PFAA loads ranged from 28.7 to 75.9 μg/kg for OFMSW composts that included food packaging and from 2.38 to 7.60 μg/kg for composts that did not include food packaging. </w:t>
      </w:r>
      <w:proofErr w:type="spellStart"/>
      <w:r w:rsidRPr="00F41B8D">
        <w:rPr>
          <w:rFonts w:cstheme="minorHAnsi"/>
        </w:rPr>
        <w:t>Perfluorooctanoic</w:t>
      </w:r>
      <w:proofErr w:type="spellEnd"/>
      <w:r w:rsidRPr="00F41B8D">
        <w:rPr>
          <w:rFonts w:cstheme="minorHAnsi"/>
        </w:rPr>
        <w:t xml:space="preserve"> acid (PFOA) and</w:t>
      </w:r>
      <w:r w:rsidR="00F563E5">
        <w:rPr>
          <w:rFonts w:cstheme="minorHAnsi"/>
        </w:rPr>
        <w:t xml:space="preserve"> </w:t>
      </w:r>
      <w:proofErr w:type="spellStart"/>
      <w:r w:rsidRPr="00F41B8D">
        <w:rPr>
          <w:rFonts w:cstheme="minorHAnsi"/>
        </w:rPr>
        <w:t>perfluorooctanesulfonate</w:t>
      </w:r>
      <w:proofErr w:type="spellEnd"/>
      <w:r w:rsidRPr="00F41B8D">
        <w:rPr>
          <w:rFonts w:cstheme="minorHAnsi"/>
        </w:rPr>
        <w:t xml:space="preserve"> (PFOS) were detected in all composts; however, OFMSW composts were dominated by short-chain PFAAs (&gt;64%) and </w:t>
      </w:r>
      <w:proofErr w:type="spellStart"/>
      <w:r w:rsidRPr="00F41B8D">
        <w:rPr>
          <w:rFonts w:cstheme="minorHAnsi"/>
        </w:rPr>
        <w:t>perfluoroalkyl</w:t>
      </w:r>
      <w:proofErr w:type="spellEnd"/>
      <w:r w:rsidRPr="00F41B8D">
        <w:rPr>
          <w:rFonts w:cstheme="minorHAnsi"/>
        </w:rPr>
        <w:t xml:space="preserve"> carboxylates (PFCAs, &gt;68%), particularly the C6 PFCA. The total </w:t>
      </w:r>
      <w:proofErr w:type="spellStart"/>
      <w:r w:rsidRPr="00F41B8D">
        <w:rPr>
          <w:rFonts w:cstheme="minorHAnsi"/>
        </w:rPr>
        <w:t>oxidizable</w:t>
      </w:r>
      <w:proofErr w:type="spellEnd"/>
      <w:r w:rsidRPr="00F41B8D">
        <w:rPr>
          <w:rFonts w:cstheme="minorHAnsi"/>
        </w:rPr>
        <w:t xml:space="preserve"> precursor assay indicated the presence of PFAS precursors in three OFMSW composts for which 6:2 </w:t>
      </w:r>
      <w:proofErr w:type="spellStart"/>
      <w:r w:rsidRPr="00F41B8D">
        <w:rPr>
          <w:rFonts w:cstheme="minorHAnsi"/>
        </w:rPr>
        <w:t>fluorotelomer</w:t>
      </w:r>
      <w:proofErr w:type="spellEnd"/>
      <w:r w:rsidRPr="00F41B8D">
        <w:rPr>
          <w:rFonts w:cstheme="minorHAnsi"/>
        </w:rPr>
        <w:t xml:space="preserve"> </w:t>
      </w:r>
      <w:proofErr w:type="spellStart"/>
      <w:proofErr w:type="gramStart"/>
      <w:r w:rsidRPr="00F41B8D">
        <w:rPr>
          <w:rFonts w:cstheme="minorHAnsi"/>
        </w:rPr>
        <w:t>sulfonate</w:t>
      </w:r>
      <w:proofErr w:type="spellEnd"/>
      <w:proofErr w:type="gramEnd"/>
      <w:r w:rsidRPr="00F41B8D">
        <w:rPr>
          <w:rFonts w:cstheme="minorHAnsi"/>
        </w:rPr>
        <w:t xml:space="preserve"> and 6:2 </w:t>
      </w:r>
      <w:proofErr w:type="spellStart"/>
      <w:r w:rsidRPr="00F41B8D">
        <w:rPr>
          <w:rFonts w:cstheme="minorHAnsi"/>
        </w:rPr>
        <w:t>dipolyfluoroalkyl</w:t>
      </w:r>
      <w:proofErr w:type="spellEnd"/>
      <w:r w:rsidRPr="00F41B8D">
        <w:rPr>
          <w:rFonts w:cstheme="minorHAnsi"/>
        </w:rPr>
        <w:t xml:space="preserve"> phosphate ester were </w:t>
      </w:r>
      <w:r w:rsidRPr="00F41B8D">
        <w:rPr>
          <w:rFonts w:cstheme="minorHAnsi"/>
        </w:rPr>
        <w:lastRenderedPageBreak/>
        <w:t>identified. Of the total PFAA load in the composts, 25</w:t>
      </w:r>
      <w:r w:rsidRPr="00F41B8D">
        <w:rPr>
          <w:rFonts w:eastAsia="AdvOT8608a8d1+22" w:cstheme="minorHAnsi"/>
        </w:rPr>
        <w:t>−</w:t>
      </w:r>
      <w:r w:rsidRPr="00F41B8D">
        <w:rPr>
          <w:rFonts w:cstheme="minorHAnsi"/>
        </w:rPr>
        <w:t xml:space="preserve">49% was released to </w:t>
      </w:r>
      <w:proofErr w:type="spellStart"/>
      <w:r w:rsidRPr="00F41B8D">
        <w:rPr>
          <w:rFonts w:cstheme="minorHAnsi"/>
        </w:rPr>
        <w:t>porewater</w:t>
      </w:r>
      <w:proofErr w:type="spellEnd"/>
      <w:r w:rsidRPr="00F41B8D">
        <w:rPr>
          <w:rFonts w:cstheme="minorHAnsi"/>
        </w:rPr>
        <w:t xml:space="preserve"> (</w:t>
      </w:r>
      <w:r w:rsidRPr="00F41B8D">
        <w:rPr>
          <w:rFonts w:ascii="Cambria Math" w:eastAsia="AdvOT8608a8d1+22" w:hAnsi="Cambria Math" w:cs="Cambria Math"/>
        </w:rPr>
        <w:t>∼</w:t>
      </w:r>
      <w:r w:rsidRPr="00F41B8D">
        <w:rPr>
          <w:rFonts w:cstheme="minorHAnsi"/>
        </w:rPr>
        <w:t xml:space="preserve">1 g/2 mL). </w:t>
      </w:r>
      <w:bookmarkEnd w:id="49"/>
      <w:r w:rsidRPr="00F41B8D">
        <w:rPr>
          <w:rFonts w:cstheme="minorHAnsi"/>
        </w:rPr>
        <w:t xml:space="preserve">PFAA </w:t>
      </w:r>
      <w:proofErr w:type="spellStart"/>
      <w:r w:rsidRPr="00F41B8D">
        <w:rPr>
          <w:rFonts w:cstheme="minorHAnsi"/>
        </w:rPr>
        <w:t>porewater</w:t>
      </w:r>
      <w:proofErr w:type="spellEnd"/>
      <w:r w:rsidRPr="00F41B8D">
        <w:rPr>
          <w:rFonts w:cstheme="minorHAnsi"/>
        </w:rPr>
        <w:t xml:space="preserve"> concentrations versus PFAA loads as well as organic carbon-normalized sorption coefficients versus the number of PFAA CF2 units are strongly correlated (R2 &gt; 0.85).</w:t>
      </w:r>
    </w:p>
    <w:p w14:paraId="51A09899" w14:textId="77777777" w:rsidR="00F41B8D" w:rsidRPr="00A25C3D" w:rsidRDefault="00F41B8D" w:rsidP="00302DE4">
      <w:pPr>
        <w:autoSpaceDE w:val="0"/>
        <w:autoSpaceDN w:val="0"/>
        <w:adjustRightInd w:val="0"/>
        <w:spacing w:after="0" w:line="240" w:lineRule="auto"/>
        <w:rPr>
          <w:rFonts w:cstheme="minorHAnsi"/>
        </w:rPr>
      </w:pPr>
    </w:p>
    <w:p w14:paraId="5255362F" w14:textId="51B3B8B0" w:rsidR="00A25C3D" w:rsidRDefault="00C9460F" w:rsidP="00302DE4">
      <w:pPr>
        <w:spacing w:after="0"/>
      </w:pPr>
      <w:r w:rsidRPr="005D38F6">
        <w:rPr>
          <w:b/>
          <w:bCs/>
          <w:u w:val="single"/>
        </w:rPr>
        <w:t>Notes</w:t>
      </w:r>
    </w:p>
    <w:p w14:paraId="3AC4E555" w14:textId="509DD17A" w:rsidR="005D38F6" w:rsidRPr="005D38F6" w:rsidRDefault="005D38F6" w:rsidP="00302DE4">
      <w:pPr>
        <w:pStyle w:val="ListParagraph"/>
        <w:numPr>
          <w:ilvl w:val="0"/>
          <w:numId w:val="25"/>
        </w:numPr>
        <w:autoSpaceDE w:val="0"/>
        <w:autoSpaceDN w:val="0"/>
        <w:adjustRightInd w:val="0"/>
        <w:spacing w:after="0" w:line="240" w:lineRule="auto"/>
        <w:ind w:left="0"/>
        <w:rPr>
          <w:rFonts w:cstheme="minorHAnsi"/>
          <w:color w:val="000000"/>
        </w:rPr>
      </w:pPr>
      <w:bookmarkStart w:id="50" w:name="_Hlk42586006"/>
      <w:r w:rsidRPr="005D38F6">
        <w:rPr>
          <w:rFonts w:cstheme="minorHAnsi"/>
          <w:color w:val="000000"/>
        </w:rPr>
        <w:t xml:space="preserve">Food package-containing composts 1, 4, and 5 had the highest total PFOA + PFOS levels of </w:t>
      </w:r>
      <w:bookmarkStart w:id="51" w:name="_Hlk44941896"/>
      <w:r w:rsidRPr="005D38F6">
        <w:rPr>
          <w:rFonts w:cstheme="minorHAnsi"/>
          <w:color w:val="000000"/>
        </w:rPr>
        <w:t>7.94</w:t>
      </w:r>
      <w:r w:rsidRPr="005D38F6">
        <w:rPr>
          <w:rFonts w:eastAsia="AdvOT8608a8d1+22" w:cstheme="minorHAnsi"/>
          <w:color w:val="000000"/>
        </w:rPr>
        <w:t>−</w:t>
      </w:r>
      <w:r w:rsidRPr="005D38F6">
        <w:rPr>
          <w:rFonts w:cstheme="minorHAnsi"/>
          <w:color w:val="000000"/>
        </w:rPr>
        <w:t xml:space="preserve">11.5 μg/kg </w:t>
      </w:r>
      <w:bookmarkEnd w:id="51"/>
      <w:r w:rsidRPr="005D38F6">
        <w:rPr>
          <w:rFonts w:cstheme="minorHAnsi"/>
          <w:color w:val="000000"/>
        </w:rPr>
        <w:t>(</w:t>
      </w:r>
      <w:r w:rsidRPr="005D38F6">
        <w:rPr>
          <w:rFonts w:cstheme="minorHAnsi"/>
          <w:color w:val="082EFF"/>
        </w:rPr>
        <w:t>Table S3</w:t>
      </w:r>
      <w:r w:rsidRPr="005D38F6">
        <w:rPr>
          <w:rFonts w:cstheme="minorHAnsi"/>
          <w:color w:val="000000"/>
        </w:rPr>
        <w:t>). The total PFOA + PFOS range in composts that did not include compostable food packaging (composts 8</w:t>
      </w:r>
      <w:r w:rsidRPr="005D38F6">
        <w:rPr>
          <w:rFonts w:eastAsia="AdvOT8608a8d1+22" w:cstheme="minorHAnsi"/>
          <w:color w:val="000000"/>
        </w:rPr>
        <w:t>−</w:t>
      </w:r>
      <w:r w:rsidRPr="005D38F6">
        <w:rPr>
          <w:rFonts w:cstheme="minorHAnsi"/>
          <w:color w:val="000000"/>
        </w:rPr>
        <w:t>10) was 0.54</w:t>
      </w:r>
      <w:r w:rsidRPr="005D38F6">
        <w:rPr>
          <w:rFonts w:eastAsia="AdvOT8608a8d1+22" w:cstheme="minorHAnsi"/>
          <w:color w:val="000000"/>
        </w:rPr>
        <w:t>−</w:t>
      </w:r>
      <w:r w:rsidRPr="005D38F6">
        <w:rPr>
          <w:rFonts w:cstheme="minorHAnsi"/>
          <w:color w:val="000000"/>
        </w:rPr>
        <w:t>2.75 μg/kg (</w:t>
      </w:r>
      <w:r w:rsidRPr="005D38F6">
        <w:rPr>
          <w:rFonts w:cstheme="minorHAnsi"/>
          <w:color w:val="082EFF"/>
        </w:rPr>
        <w:t>Table S3</w:t>
      </w:r>
      <w:r w:rsidRPr="005D38F6">
        <w:rPr>
          <w:rFonts w:cstheme="minorHAnsi"/>
          <w:color w:val="000000"/>
        </w:rPr>
        <w:t xml:space="preserve">), the highest being from the backyard bin (compost 9), which also included food waste and coffee filters. </w:t>
      </w:r>
      <w:bookmarkStart w:id="52" w:name="_Hlk44940393"/>
      <w:r w:rsidRPr="005D38F6">
        <w:rPr>
          <w:rFonts w:cstheme="minorHAnsi"/>
          <w:color w:val="000000"/>
        </w:rPr>
        <w:t>The source of PFAAs in yard trimmings may come from atmospheric deposition or uptake from contaminated water or applied fertilizers.</w:t>
      </w:r>
    </w:p>
    <w:bookmarkEnd w:id="50"/>
    <w:bookmarkEnd w:id="52"/>
    <w:p w14:paraId="32CA6AA2" w14:textId="1A699043" w:rsidR="005D38F6" w:rsidRDefault="005D38F6" w:rsidP="00302DE4">
      <w:pPr>
        <w:spacing w:after="0"/>
        <w:rPr>
          <w:rFonts w:cstheme="minorHAnsi"/>
          <w:color w:val="000000"/>
        </w:rPr>
      </w:pPr>
    </w:p>
    <w:p w14:paraId="5ED011C9" w14:textId="77777777" w:rsidR="005D38F6" w:rsidRPr="005D38F6" w:rsidRDefault="005D38F6" w:rsidP="00302DE4">
      <w:pPr>
        <w:spacing w:after="0"/>
      </w:pPr>
    </w:p>
    <w:p w14:paraId="4775C376" w14:textId="1B158553" w:rsidR="00F41B8D" w:rsidRPr="00936AB2" w:rsidRDefault="00936AB2" w:rsidP="00936AB2">
      <w:pPr>
        <w:pStyle w:val="Heading2"/>
        <w:rPr>
          <w:rFonts w:cstheme="minorHAnsi"/>
          <w:b/>
          <w:bCs/>
          <w:color w:val="000000" w:themeColor="text1"/>
          <w:sz w:val="22"/>
        </w:rPr>
      </w:pPr>
      <w:bookmarkStart w:id="53" w:name="_Toc47878901"/>
      <w:proofErr w:type="gramStart"/>
      <w:r w:rsidRPr="00936AB2">
        <w:rPr>
          <w:rFonts w:cstheme="minorHAnsi"/>
          <w:b/>
          <w:bCs/>
          <w:color w:val="000000" w:themeColor="text1"/>
          <w:sz w:val="22"/>
        </w:rPr>
        <w:t xml:space="preserve">3.2  </w:t>
      </w:r>
      <w:r w:rsidR="00F41B8D" w:rsidRPr="00936AB2">
        <w:rPr>
          <w:rFonts w:cstheme="minorHAnsi"/>
          <w:b/>
          <w:bCs/>
          <w:color w:val="000000" w:themeColor="text1"/>
          <w:sz w:val="22"/>
        </w:rPr>
        <w:t>Quantitative</w:t>
      </w:r>
      <w:proofErr w:type="gramEnd"/>
      <w:r w:rsidR="00F41B8D" w:rsidRPr="00936AB2">
        <w:rPr>
          <w:rFonts w:cstheme="minorHAnsi"/>
          <w:b/>
          <w:bCs/>
          <w:color w:val="000000" w:themeColor="text1"/>
          <w:sz w:val="22"/>
        </w:rPr>
        <w:t xml:space="preserve"> determination of </w:t>
      </w:r>
      <w:proofErr w:type="spellStart"/>
      <w:r w:rsidR="00F41B8D" w:rsidRPr="00936AB2">
        <w:rPr>
          <w:rFonts w:cstheme="minorHAnsi"/>
          <w:b/>
          <w:bCs/>
          <w:color w:val="000000" w:themeColor="text1"/>
          <w:sz w:val="22"/>
        </w:rPr>
        <w:t>perfluoroalkyl</w:t>
      </w:r>
      <w:proofErr w:type="spellEnd"/>
      <w:r w:rsidR="00F41B8D" w:rsidRPr="00936AB2">
        <w:rPr>
          <w:rFonts w:cstheme="minorHAnsi"/>
          <w:b/>
          <w:bCs/>
          <w:color w:val="000000" w:themeColor="text1"/>
          <w:sz w:val="22"/>
        </w:rPr>
        <w:t xml:space="preserve"> substances (PFAS) in soil, water, and home garden produce</w:t>
      </w:r>
      <w:bookmarkEnd w:id="53"/>
    </w:p>
    <w:p w14:paraId="0BD8688D" w14:textId="77777777" w:rsidR="00F41B8D" w:rsidRPr="00F41B8D" w:rsidRDefault="00F41B8D" w:rsidP="00302DE4">
      <w:pPr>
        <w:autoSpaceDE w:val="0"/>
        <w:autoSpaceDN w:val="0"/>
        <w:adjustRightInd w:val="0"/>
        <w:spacing w:after="0" w:line="240" w:lineRule="auto"/>
      </w:pPr>
      <w:proofErr w:type="spellStart"/>
      <w:r w:rsidRPr="00F41B8D">
        <w:t>Carin</w:t>
      </w:r>
      <w:proofErr w:type="spellEnd"/>
      <w:r w:rsidRPr="00F41B8D">
        <w:t xml:space="preserve"> A. </w:t>
      </w:r>
      <w:bookmarkStart w:id="54" w:name="_Hlk45370614"/>
      <w:proofErr w:type="spellStart"/>
      <w:r w:rsidRPr="00F41B8D">
        <w:t>Huset</w:t>
      </w:r>
      <w:proofErr w:type="spellEnd"/>
      <w:r w:rsidRPr="00F41B8D">
        <w:t xml:space="preserve"> and </w:t>
      </w:r>
      <w:proofErr w:type="spellStart"/>
      <w:r w:rsidRPr="00F41B8D">
        <w:t>Kitrina</w:t>
      </w:r>
      <w:proofErr w:type="spellEnd"/>
      <w:r w:rsidRPr="00F41B8D">
        <w:t xml:space="preserve"> M. Barry, 2018</w:t>
      </w:r>
    </w:p>
    <w:bookmarkEnd w:id="54"/>
    <w:p w14:paraId="082FA52B" w14:textId="77777777" w:rsidR="00F41B8D" w:rsidRPr="00F41B8D" w:rsidRDefault="00F41B8D" w:rsidP="00302DE4">
      <w:pPr>
        <w:autoSpaceDE w:val="0"/>
        <w:autoSpaceDN w:val="0"/>
        <w:adjustRightInd w:val="0"/>
        <w:spacing w:after="0" w:line="240" w:lineRule="auto"/>
      </w:pPr>
    </w:p>
    <w:p w14:paraId="26E02216" w14:textId="77777777" w:rsidR="00F41B8D" w:rsidRPr="00F41B8D" w:rsidRDefault="00F41B8D" w:rsidP="00302DE4">
      <w:pPr>
        <w:autoSpaceDE w:val="0"/>
        <w:autoSpaceDN w:val="0"/>
        <w:adjustRightInd w:val="0"/>
        <w:spacing w:after="0" w:line="240" w:lineRule="auto"/>
        <w:rPr>
          <w:b/>
          <w:bCs/>
          <w:u w:val="single"/>
        </w:rPr>
      </w:pPr>
      <w:r w:rsidRPr="00F41B8D">
        <w:rPr>
          <w:b/>
          <w:bCs/>
          <w:u w:val="single"/>
        </w:rPr>
        <w:t>Abstract</w:t>
      </w:r>
    </w:p>
    <w:p w14:paraId="7F887A0F" w14:textId="77777777" w:rsidR="00F41B8D" w:rsidRPr="00F41B8D" w:rsidRDefault="00F41B8D" w:rsidP="00302DE4">
      <w:pPr>
        <w:autoSpaceDE w:val="0"/>
        <w:autoSpaceDN w:val="0"/>
        <w:adjustRightInd w:val="0"/>
        <w:spacing w:after="0" w:line="240" w:lineRule="auto"/>
        <w:rPr>
          <w:rFonts w:cstheme="minorHAnsi"/>
        </w:rPr>
      </w:pPr>
      <w:r w:rsidRPr="00F41B8D">
        <w:rPr>
          <w:rFonts w:cstheme="minorHAnsi"/>
        </w:rPr>
        <w:t xml:space="preserve">This data article includes details on the simple and efficient analytical methods used to measure </w:t>
      </w:r>
      <w:proofErr w:type="spellStart"/>
      <w:r w:rsidRPr="00F41B8D">
        <w:rPr>
          <w:rFonts w:cstheme="minorHAnsi"/>
        </w:rPr>
        <w:t>perfluoroalkyl</w:t>
      </w:r>
      <w:proofErr w:type="spellEnd"/>
      <w:r w:rsidRPr="00F41B8D">
        <w:rPr>
          <w:rFonts w:cstheme="minorHAnsi"/>
        </w:rPr>
        <w:t xml:space="preserve"> substances (PFASs) in water, soil, and produce from home gardens in Minnesota. PFASs in water were analyzed via direct injection. PFASs were extracted from homogenized soil using sonication, and from produce using dispersive solid phase extraction. Isotope dilution was used for quantitation in all methods. The method performance parameters and quality control measures are described. The methods described are applicable for a PFAS ranging from C4-C8 and the produce method was used on a wide variety of produce. For further details and experimental findings, please refer to the article “Occurrence of </w:t>
      </w:r>
      <w:proofErr w:type="spellStart"/>
      <w:r w:rsidRPr="00F41B8D">
        <w:rPr>
          <w:rFonts w:cstheme="minorHAnsi"/>
        </w:rPr>
        <w:t>perfluoroalkyl</w:t>
      </w:r>
      <w:proofErr w:type="spellEnd"/>
      <w:r w:rsidRPr="00F41B8D">
        <w:rPr>
          <w:rFonts w:cstheme="minorHAnsi"/>
        </w:rPr>
        <w:t xml:space="preserve"> substances (PFAS) in garden produce at homes with a history of PFAS-contaminated drinking water” The key benefits of this method are:  </w:t>
      </w:r>
    </w:p>
    <w:p w14:paraId="31BF8A03" w14:textId="23A87FDF" w:rsidR="00F41B8D" w:rsidRDefault="00F41B8D" w:rsidP="00302DE4">
      <w:pPr>
        <w:autoSpaceDE w:val="0"/>
        <w:autoSpaceDN w:val="0"/>
        <w:adjustRightInd w:val="0"/>
        <w:spacing w:after="0" w:line="240" w:lineRule="auto"/>
        <w:rPr>
          <w:rFonts w:cstheme="minorHAnsi"/>
        </w:rPr>
      </w:pPr>
    </w:p>
    <w:p w14:paraId="123E42C4" w14:textId="5C0D4A17" w:rsidR="00936AB2" w:rsidRPr="00936AB2" w:rsidRDefault="00936AB2" w:rsidP="00302DE4">
      <w:pPr>
        <w:autoSpaceDE w:val="0"/>
        <w:autoSpaceDN w:val="0"/>
        <w:adjustRightInd w:val="0"/>
        <w:spacing w:after="0" w:line="240" w:lineRule="auto"/>
        <w:rPr>
          <w:rFonts w:cstheme="minorHAnsi"/>
          <w:b/>
        </w:rPr>
      </w:pPr>
      <w:r w:rsidRPr="00936AB2">
        <w:rPr>
          <w:rFonts w:cstheme="minorHAnsi"/>
          <w:b/>
        </w:rPr>
        <w:t>Notes</w:t>
      </w:r>
    </w:p>
    <w:p w14:paraId="1C1E529C" w14:textId="77777777" w:rsidR="00F41B8D" w:rsidRPr="00F41B8D" w:rsidRDefault="00F41B8D" w:rsidP="00302DE4">
      <w:pPr>
        <w:numPr>
          <w:ilvl w:val="0"/>
          <w:numId w:val="1"/>
        </w:numPr>
        <w:autoSpaceDE w:val="0"/>
        <w:autoSpaceDN w:val="0"/>
        <w:adjustRightInd w:val="0"/>
        <w:spacing w:after="0" w:line="240" w:lineRule="auto"/>
        <w:ind w:left="0"/>
        <w:contextualSpacing/>
        <w:rPr>
          <w:rFonts w:cstheme="minorHAnsi"/>
        </w:rPr>
      </w:pPr>
      <w:r w:rsidRPr="00F41B8D">
        <w:rPr>
          <w:rFonts w:cstheme="minorHAnsi"/>
        </w:rPr>
        <w:t xml:space="preserve">This method adapts dispersive solid phase extraction for the analysis of PFAS in produce.  </w:t>
      </w:r>
    </w:p>
    <w:p w14:paraId="7EDB8B23" w14:textId="2177B292" w:rsidR="00F41B8D" w:rsidRPr="009F39FA" w:rsidRDefault="00F41B8D" w:rsidP="00302DE4">
      <w:pPr>
        <w:numPr>
          <w:ilvl w:val="0"/>
          <w:numId w:val="1"/>
        </w:numPr>
        <w:autoSpaceDE w:val="0"/>
        <w:autoSpaceDN w:val="0"/>
        <w:adjustRightInd w:val="0"/>
        <w:spacing w:after="0" w:line="240" w:lineRule="auto"/>
        <w:ind w:left="0"/>
        <w:contextualSpacing/>
        <w:rPr>
          <w:rFonts w:cstheme="minorHAnsi"/>
          <w:b/>
          <w:bCs/>
        </w:rPr>
      </w:pPr>
      <w:r w:rsidRPr="00F41B8D">
        <w:rPr>
          <w:rFonts w:cstheme="minorHAnsi"/>
        </w:rPr>
        <w:t>The method can be used to analyze PFAS ranging from 4 to 8 carbons in a variety of produce types.</w:t>
      </w:r>
      <w:r w:rsidR="009F39FA" w:rsidRPr="009F39FA">
        <w:rPr>
          <w:rFonts w:ascii="Arial Unicode MS" w:hAnsi="Arial Unicode MS" w:cs="Arial Unicode MS"/>
          <w:color w:val="000000"/>
          <w:sz w:val="24"/>
          <w:szCs w:val="24"/>
        </w:rPr>
        <w:t xml:space="preserve"> </w:t>
      </w:r>
    </w:p>
    <w:p w14:paraId="2BCA6473" w14:textId="0E7C56E3" w:rsidR="00F41B8D" w:rsidRDefault="00F41B8D" w:rsidP="00302DE4">
      <w:pPr>
        <w:spacing w:after="0"/>
      </w:pPr>
    </w:p>
    <w:p w14:paraId="531E0467" w14:textId="6BB27BC3" w:rsidR="00F41B8D" w:rsidRDefault="00F41B8D" w:rsidP="00302DE4">
      <w:pPr>
        <w:spacing w:after="0"/>
      </w:pPr>
    </w:p>
    <w:p w14:paraId="18828082" w14:textId="0355F726" w:rsidR="006E09BE" w:rsidRPr="00936AB2" w:rsidRDefault="00936AB2" w:rsidP="00936AB2">
      <w:pPr>
        <w:pStyle w:val="Heading2"/>
        <w:rPr>
          <w:rFonts w:cstheme="minorHAnsi"/>
          <w:b/>
          <w:color w:val="000000" w:themeColor="text1"/>
          <w:sz w:val="22"/>
        </w:rPr>
      </w:pPr>
      <w:bookmarkStart w:id="55" w:name="_Toc47878902"/>
      <w:proofErr w:type="gramStart"/>
      <w:r w:rsidRPr="00936AB2">
        <w:rPr>
          <w:rFonts w:cstheme="minorHAnsi"/>
          <w:b/>
          <w:color w:val="000000" w:themeColor="text1"/>
          <w:sz w:val="22"/>
        </w:rPr>
        <w:t xml:space="preserve">3.3  </w:t>
      </w:r>
      <w:r w:rsidR="006E09BE" w:rsidRPr="00936AB2">
        <w:rPr>
          <w:rFonts w:cstheme="minorHAnsi"/>
          <w:b/>
          <w:color w:val="000000" w:themeColor="text1"/>
          <w:sz w:val="22"/>
        </w:rPr>
        <w:t>National</w:t>
      </w:r>
      <w:proofErr w:type="gramEnd"/>
      <w:r w:rsidR="006E09BE" w:rsidRPr="00936AB2">
        <w:rPr>
          <w:rFonts w:cstheme="minorHAnsi"/>
          <w:b/>
          <w:color w:val="000000" w:themeColor="text1"/>
          <w:sz w:val="22"/>
        </w:rPr>
        <w:t xml:space="preserve"> inventory of </w:t>
      </w:r>
      <w:proofErr w:type="spellStart"/>
      <w:r w:rsidR="006E09BE" w:rsidRPr="00936AB2">
        <w:rPr>
          <w:rFonts w:cstheme="minorHAnsi"/>
          <w:b/>
          <w:color w:val="000000" w:themeColor="text1"/>
          <w:sz w:val="22"/>
        </w:rPr>
        <w:t>perfluoroalkyl</w:t>
      </w:r>
      <w:proofErr w:type="spellEnd"/>
      <w:r w:rsidR="006E09BE" w:rsidRPr="00936AB2">
        <w:rPr>
          <w:rFonts w:cstheme="minorHAnsi"/>
          <w:b/>
          <w:color w:val="000000" w:themeColor="text1"/>
          <w:sz w:val="22"/>
        </w:rPr>
        <w:t xml:space="preserve"> substances in archived U.S. biosolids from the 2001 EPA National Sewage Sludge Survey</w:t>
      </w:r>
      <w:bookmarkEnd w:id="55"/>
    </w:p>
    <w:p w14:paraId="6188B0B9" w14:textId="77777777" w:rsidR="006E09BE" w:rsidRPr="00111500" w:rsidRDefault="006E09BE" w:rsidP="006E09BE">
      <w:pPr>
        <w:autoSpaceDE w:val="0"/>
        <w:autoSpaceDN w:val="0"/>
        <w:adjustRightInd w:val="0"/>
        <w:spacing w:after="0" w:line="240" w:lineRule="auto"/>
        <w:rPr>
          <w:rFonts w:cstheme="minorHAnsi"/>
          <w:color w:val="000066"/>
        </w:rPr>
      </w:pPr>
      <w:proofErr w:type="spellStart"/>
      <w:r w:rsidRPr="00111500">
        <w:rPr>
          <w:rFonts w:cstheme="minorHAnsi"/>
          <w:color w:val="000000"/>
        </w:rPr>
        <w:t>Arjun</w:t>
      </w:r>
      <w:proofErr w:type="spellEnd"/>
      <w:r w:rsidRPr="00111500">
        <w:rPr>
          <w:rFonts w:cstheme="minorHAnsi"/>
          <w:color w:val="000000"/>
        </w:rPr>
        <w:t xml:space="preserve"> K. </w:t>
      </w:r>
      <w:proofErr w:type="spellStart"/>
      <w:r w:rsidRPr="00111500">
        <w:rPr>
          <w:rFonts w:cstheme="minorHAnsi"/>
          <w:color w:val="000000"/>
        </w:rPr>
        <w:t>Venkatesan</w:t>
      </w:r>
      <w:proofErr w:type="spellEnd"/>
      <w:r w:rsidRPr="00111500">
        <w:rPr>
          <w:rFonts w:cstheme="minorHAnsi"/>
          <w:color w:val="000066"/>
        </w:rPr>
        <w:t xml:space="preserve"> and </w:t>
      </w:r>
      <w:r w:rsidRPr="00111500">
        <w:rPr>
          <w:rFonts w:cstheme="minorHAnsi"/>
          <w:color w:val="000000"/>
        </w:rPr>
        <w:t xml:space="preserve">Rolf U. </w:t>
      </w:r>
      <w:proofErr w:type="spellStart"/>
      <w:r w:rsidRPr="00111500">
        <w:rPr>
          <w:rFonts w:cstheme="minorHAnsi"/>
          <w:color w:val="000000"/>
        </w:rPr>
        <w:t>Halden</w:t>
      </w:r>
      <w:proofErr w:type="spellEnd"/>
      <w:r w:rsidRPr="00111500">
        <w:rPr>
          <w:rFonts w:cstheme="minorHAnsi"/>
          <w:color w:val="000066"/>
        </w:rPr>
        <w:t>, 2013</w:t>
      </w:r>
    </w:p>
    <w:p w14:paraId="53F09D92" w14:textId="77777777" w:rsidR="006E09BE" w:rsidRPr="00111500" w:rsidRDefault="006E09BE" w:rsidP="006E09BE">
      <w:pPr>
        <w:autoSpaceDE w:val="0"/>
        <w:autoSpaceDN w:val="0"/>
        <w:adjustRightInd w:val="0"/>
        <w:spacing w:after="0" w:line="240" w:lineRule="auto"/>
        <w:rPr>
          <w:rFonts w:cstheme="minorHAnsi"/>
          <w:color w:val="000066"/>
        </w:rPr>
      </w:pPr>
    </w:p>
    <w:p w14:paraId="50D9C740" w14:textId="77777777" w:rsidR="006E09BE" w:rsidRPr="00111500" w:rsidRDefault="006E09BE" w:rsidP="006E09BE">
      <w:pPr>
        <w:autoSpaceDE w:val="0"/>
        <w:autoSpaceDN w:val="0"/>
        <w:adjustRightInd w:val="0"/>
        <w:spacing w:after="0" w:line="240" w:lineRule="auto"/>
        <w:rPr>
          <w:rFonts w:cstheme="minorHAnsi"/>
          <w:b/>
          <w:color w:val="000000" w:themeColor="text1"/>
          <w:u w:val="single"/>
        </w:rPr>
      </w:pPr>
      <w:r w:rsidRPr="00111500">
        <w:rPr>
          <w:rFonts w:cstheme="minorHAnsi"/>
          <w:b/>
          <w:color w:val="000000" w:themeColor="text1"/>
          <w:u w:val="single"/>
        </w:rPr>
        <w:t>Abstract</w:t>
      </w:r>
    </w:p>
    <w:p w14:paraId="4DBDBA97" w14:textId="77777777" w:rsidR="006E09BE" w:rsidRPr="00111500" w:rsidRDefault="006E09BE" w:rsidP="006E09BE">
      <w:pPr>
        <w:autoSpaceDE w:val="0"/>
        <w:autoSpaceDN w:val="0"/>
        <w:adjustRightInd w:val="0"/>
        <w:spacing w:after="0" w:line="240" w:lineRule="auto"/>
        <w:rPr>
          <w:rFonts w:cstheme="minorHAnsi"/>
        </w:rPr>
      </w:pPr>
      <w:r w:rsidRPr="00111500">
        <w:rPr>
          <w:rFonts w:cstheme="minorHAnsi"/>
        </w:rPr>
        <w:t xml:space="preserve">Using liquid chromatography tandem mass spectrometry, we determined the first nationwide inventories of 13 </w:t>
      </w:r>
      <w:proofErr w:type="spellStart"/>
      <w:r w:rsidRPr="00111500">
        <w:rPr>
          <w:rFonts w:cstheme="minorHAnsi"/>
        </w:rPr>
        <w:t>perfluoroalkyl</w:t>
      </w:r>
      <w:proofErr w:type="spellEnd"/>
      <w:r w:rsidRPr="00111500">
        <w:rPr>
          <w:rFonts w:cstheme="minorHAnsi"/>
        </w:rPr>
        <w:t xml:space="preserve"> substances (PFASs) in U.S. biosolids via analysis of samples collected by the U.S. Environmental Protection Agency in the 2001 National Sewage Sludge Survey. </w:t>
      </w:r>
      <w:proofErr w:type="spellStart"/>
      <w:r w:rsidRPr="00111500">
        <w:rPr>
          <w:rFonts w:cstheme="minorHAnsi"/>
        </w:rPr>
        <w:t>Perfluorooctane</w:t>
      </w:r>
      <w:proofErr w:type="spellEnd"/>
    </w:p>
    <w:p w14:paraId="02AC129E" w14:textId="77777777" w:rsidR="006E09BE" w:rsidRPr="00111500" w:rsidRDefault="006E09BE" w:rsidP="006E09BE">
      <w:pPr>
        <w:autoSpaceDE w:val="0"/>
        <w:autoSpaceDN w:val="0"/>
        <w:adjustRightInd w:val="0"/>
        <w:spacing w:after="0" w:line="240" w:lineRule="auto"/>
        <w:rPr>
          <w:rFonts w:cstheme="minorHAnsi"/>
        </w:rPr>
      </w:pPr>
      <w:proofErr w:type="spellStart"/>
      <w:r w:rsidRPr="00111500">
        <w:rPr>
          <w:rFonts w:cstheme="minorHAnsi"/>
        </w:rPr>
        <w:t>sulfonate</w:t>
      </w:r>
      <w:proofErr w:type="spellEnd"/>
      <w:r w:rsidRPr="00111500">
        <w:rPr>
          <w:rFonts w:cstheme="minorHAnsi"/>
        </w:rPr>
        <w:t xml:space="preserve"> [PFOS; 403</w:t>
      </w:r>
      <w:r w:rsidRPr="00111500">
        <w:rPr>
          <w:rFonts w:eastAsia="MTSY" w:cstheme="minorHAnsi"/>
        </w:rPr>
        <w:t>±</w:t>
      </w:r>
      <w:r w:rsidRPr="00111500">
        <w:rPr>
          <w:rFonts w:cstheme="minorHAnsi"/>
        </w:rPr>
        <w:t xml:space="preserve"> 127 </w:t>
      </w:r>
      <w:proofErr w:type="spellStart"/>
      <w:r w:rsidRPr="00111500">
        <w:rPr>
          <w:rFonts w:cstheme="minorHAnsi"/>
        </w:rPr>
        <w:t>ng</w:t>
      </w:r>
      <w:proofErr w:type="spellEnd"/>
      <w:r w:rsidRPr="00111500">
        <w:rPr>
          <w:rFonts w:cstheme="minorHAnsi"/>
        </w:rPr>
        <w:t>/g dry weight (</w:t>
      </w:r>
      <w:proofErr w:type="spellStart"/>
      <w:r w:rsidRPr="00111500">
        <w:rPr>
          <w:rFonts w:cstheme="minorHAnsi"/>
        </w:rPr>
        <w:t>dw</w:t>
      </w:r>
      <w:proofErr w:type="spellEnd"/>
      <w:r w:rsidRPr="00111500">
        <w:rPr>
          <w:rFonts w:cstheme="minorHAnsi"/>
        </w:rPr>
        <w:t>)] was the most abundant PFAS detected in biosolids</w:t>
      </w:r>
    </w:p>
    <w:p w14:paraId="1E52F01F" w14:textId="77777777" w:rsidR="006E09BE" w:rsidRPr="00111500" w:rsidRDefault="006E09BE" w:rsidP="006E09BE">
      <w:pPr>
        <w:autoSpaceDE w:val="0"/>
        <w:autoSpaceDN w:val="0"/>
        <w:adjustRightInd w:val="0"/>
        <w:spacing w:after="0" w:line="240" w:lineRule="auto"/>
        <w:rPr>
          <w:rFonts w:cstheme="minorHAnsi"/>
        </w:rPr>
      </w:pPr>
      <w:r w:rsidRPr="00111500">
        <w:rPr>
          <w:rFonts w:cstheme="minorHAnsi"/>
        </w:rPr>
        <w:t xml:space="preserve">composites representing 32 U.S. states and the District of Columbia, followed by </w:t>
      </w:r>
      <w:proofErr w:type="spellStart"/>
      <w:r w:rsidRPr="00111500">
        <w:rPr>
          <w:rFonts w:cstheme="minorHAnsi"/>
        </w:rPr>
        <w:t>perfluorooctanoate</w:t>
      </w:r>
      <w:proofErr w:type="spellEnd"/>
    </w:p>
    <w:p w14:paraId="6ED29BFE" w14:textId="77777777" w:rsidR="006E09BE" w:rsidRPr="00111500" w:rsidRDefault="006E09BE" w:rsidP="006E09BE">
      <w:pPr>
        <w:autoSpaceDE w:val="0"/>
        <w:autoSpaceDN w:val="0"/>
        <w:adjustRightInd w:val="0"/>
        <w:spacing w:after="0" w:line="240" w:lineRule="auto"/>
        <w:rPr>
          <w:rFonts w:cstheme="minorHAnsi"/>
        </w:rPr>
      </w:pPr>
      <w:r w:rsidRPr="00111500">
        <w:rPr>
          <w:rFonts w:cstheme="minorHAnsi"/>
        </w:rPr>
        <w:t xml:space="preserve">[PFOA; 34 </w:t>
      </w:r>
      <w:r w:rsidRPr="00111500">
        <w:rPr>
          <w:rFonts w:eastAsia="MTSY" w:cstheme="minorHAnsi"/>
        </w:rPr>
        <w:t>±</w:t>
      </w:r>
      <w:r w:rsidRPr="00111500">
        <w:rPr>
          <w:rFonts w:cstheme="minorHAnsi"/>
        </w:rPr>
        <w:t xml:space="preserve"> 22 </w:t>
      </w:r>
      <w:proofErr w:type="spellStart"/>
      <w:r w:rsidRPr="00111500">
        <w:rPr>
          <w:rFonts w:cstheme="minorHAnsi"/>
        </w:rPr>
        <w:t>ng</w:t>
      </w:r>
      <w:proofErr w:type="spellEnd"/>
      <w:r w:rsidRPr="00111500">
        <w:rPr>
          <w:rFonts w:cstheme="minorHAnsi"/>
        </w:rPr>
        <w:t xml:space="preserve">/g </w:t>
      </w:r>
      <w:proofErr w:type="spellStart"/>
      <w:r w:rsidRPr="00111500">
        <w:rPr>
          <w:rFonts w:cstheme="minorHAnsi"/>
        </w:rPr>
        <w:t>dw</w:t>
      </w:r>
      <w:proofErr w:type="spellEnd"/>
      <w:r w:rsidRPr="00111500">
        <w:rPr>
          <w:rFonts w:cstheme="minorHAnsi"/>
        </w:rPr>
        <w:t xml:space="preserve">] and </w:t>
      </w:r>
      <w:proofErr w:type="spellStart"/>
      <w:r w:rsidRPr="00111500">
        <w:rPr>
          <w:rFonts w:cstheme="minorHAnsi"/>
        </w:rPr>
        <w:t>perfluorodecanoate</w:t>
      </w:r>
      <w:proofErr w:type="spellEnd"/>
      <w:r w:rsidRPr="00111500">
        <w:rPr>
          <w:rFonts w:cstheme="minorHAnsi"/>
        </w:rPr>
        <w:t xml:space="preserve"> [PFDA; 26 </w:t>
      </w:r>
      <w:r w:rsidRPr="00111500">
        <w:rPr>
          <w:rFonts w:eastAsia="MTSY" w:cstheme="minorHAnsi"/>
        </w:rPr>
        <w:t>±</w:t>
      </w:r>
      <w:r w:rsidRPr="00111500">
        <w:rPr>
          <w:rFonts w:cstheme="minorHAnsi"/>
        </w:rPr>
        <w:t xml:space="preserve"> 20 </w:t>
      </w:r>
      <w:proofErr w:type="spellStart"/>
      <w:r w:rsidRPr="00111500">
        <w:rPr>
          <w:rFonts w:cstheme="minorHAnsi"/>
        </w:rPr>
        <w:t>ng</w:t>
      </w:r>
      <w:proofErr w:type="spellEnd"/>
      <w:r w:rsidRPr="00111500">
        <w:rPr>
          <w:rFonts w:cstheme="minorHAnsi"/>
        </w:rPr>
        <w:t xml:space="preserve">/g </w:t>
      </w:r>
      <w:proofErr w:type="spellStart"/>
      <w:r w:rsidRPr="00111500">
        <w:rPr>
          <w:rFonts w:cstheme="minorHAnsi"/>
        </w:rPr>
        <w:t>dw</w:t>
      </w:r>
      <w:proofErr w:type="spellEnd"/>
      <w:r w:rsidRPr="00111500">
        <w:rPr>
          <w:rFonts w:cstheme="minorHAnsi"/>
        </w:rPr>
        <w:t>]. Mean concentrations in U.S.</w:t>
      </w:r>
    </w:p>
    <w:p w14:paraId="20B7621A" w14:textId="77777777" w:rsidR="006E09BE" w:rsidRPr="00111500" w:rsidRDefault="006E09BE" w:rsidP="006E09BE">
      <w:pPr>
        <w:autoSpaceDE w:val="0"/>
        <w:autoSpaceDN w:val="0"/>
        <w:adjustRightInd w:val="0"/>
        <w:spacing w:after="0" w:line="240" w:lineRule="auto"/>
        <w:rPr>
          <w:rFonts w:cstheme="minorHAnsi"/>
        </w:rPr>
      </w:pPr>
      <w:r w:rsidRPr="00111500">
        <w:rPr>
          <w:rFonts w:cstheme="minorHAnsi"/>
        </w:rPr>
        <w:t xml:space="preserve">biosolids of the remaining ten PFASs ranged between 2 and 21 </w:t>
      </w:r>
      <w:proofErr w:type="spellStart"/>
      <w:r w:rsidRPr="00111500">
        <w:rPr>
          <w:rFonts w:cstheme="minorHAnsi"/>
        </w:rPr>
        <w:t>ng</w:t>
      </w:r>
      <w:proofErr w:type="spellEnd"/>
      <w:r w:rsidRPr="00111500">
        <w:rPr>
          <w:rFonts w:cstheme="minorHAnsi"/>
        </w:rPr>
        <w:t xml:space="preserve">/g </w:t>
      </w:r>
      <w:proofErr w:type="spellStart"/>
      <w:r w:rsidRPr="00111500">
        <w:rPr>
          <w:rFonts w:cstheme="minorHAnsi"/>
        </w:rPr>
        <w:t>dw</w:t>
      </w:r>
      <w:proofErr w:type="spellEnd"/>
      <w:r w:rsidRPr="00111500">
        <w:rPr>
          <w:rFonts w:cstheme="minorHAnsi"/>
        </w:rPr>
        <w:t>. Interestingly, concentrations of</w:t>
      </w:r>
    </w:p>
    <w:p w14:paraId="363B389E" w14:textId="77777777" w:rsidR="006E09BE" w:rsidRPr="00111500" w:rsidRDefault="006E09BE" w:rsidP="006E09BE">
      <w:pPr>
        <w:autoSpaceDE w:val="0"/>
        <w:autoSpaceDN w:val="0"/>
        <w:adjustRightInd w:val="0"/>
        <w:spacing w:after="0" w:line="240" w:lineRule="auto"/>
        <w:rPr>
          <w:rFonts w:cstheme="minorHAnsi"/>
        </w:rPr>
      </w:pPr>
      <w:r w:rsidRPr="00111500">
        <w:rPr>
          <w:rFonts w:cstheme="minorHAnsi"/>
        </w:rPr>
        <w:t>PFOS determined here in biosolids collected prior to the phase-out period (2002) were similar to levels</w:t>
      </w:r>
    </w:p>
    <w:p w14:paraId="18F7CF95" w14:textId="77777777" w:rsidR="006E09BE" w:rsidRPr="00111500" w:rsidRDefault="006E09BE" w:rsidP="006E09BE">
      <w:pPr>
        <w:autoSpaceDE w:val="0"/>
        <w:autoSpaceDN w:val="0"/>
        <w:adjustRightInd w:val="0"/>
        <w:spacing w:after="0" w:line="240" w:lineRule="auto"/>
        <w:rPr>
          <w:rFonts w:cstheme="minorHAnsi"/>
        </w:rPr>
      </w:pPr>
      <w:r w:rsidRPr="00111500">
        <w:rPr>
          <w:rFonts w:cstheme="minorHAnsi"/>
        </w:rPr>
        <w:t>reported in the literature for recent years. The mean load of PFASs in U.S. biosolids was estimated at</w:t>
      </w:r>
    </w:p>
    <w:p w14:paraId="75E333DC" w14:textId="77777777" w:rsidR="006E09BE" w:rsidRPr="00111500" w:rsidRDefault="006E09BE" w:rsidP="006E09BE">
      <w:pPr>
        <w:autoSpaceDE w:val="0"/>
        <w:autoSpaceDN w:val="0"/>
        <w:adjustRightInd w:val="0"/>
        <w:spacing w:after="0" w:line="240" w:lineRule="auto"/>
        <w:rPr>
          <w:rFonts w:cstheme="minorHAnsi"/>
        </w:rPr>
      </w:pPr>
      <w:r w:rsidRPr="00111500">
        <w:rPr>
          <w:rFonts w:cstheme="minorHAnsi"/>
        </w:rPr>
        <w:t>2749–3450 kg/year, of which about 1375–2070 kg is applied on agricultural land and 467–587 kg goes to</w:t>
      </w:r>
    </w:p>
    <w:p w14:paraId="2849699F" w14:textId="77777777" w:rsidR="006E09BE" w:rsidRPr="00111500" w:rsidRDefault="006E09BE" w:rsidP="006E09BE">
      <w:pPr>
        <w:autoSpaceDE w:val="0"/>
        <w:autoSpaceDN w:val="0"/>
        <w:adjustRightInd w:val="0"/>
        <w:spacing w:after="0" w:line="240" w:lineRule="auto"/>
        <w:rPr>
          <w:rFonts w:cstheme="minorHAnsi"/>
        </w:rPr>
      </w:pPr>
      <w:r w:rsidRPr="00111500">
        <w:rPr>
          <w:rFonts w:cstheme="minorHAnsi"/>
        </w:rPr>
        <w:lastRenderedPageBreak/>
        <w:t>landfills as an alternative disposal route. This study informs the risk assessment of PFASs by furnishing</w:t>
      </w:r>
    </w:p>
    <w:p w14:paraId="2365C56A" w14:textId="77777777" w:rsidR="006E09BE" w:rsidRPr="00111500" w:rsidRDefault="006E09BE" w:rsidP="006E09BE">
      <w:pPr>
        <w:autoSpaceDE w:val="0"/>
        <w:autoSpaceDN w:val="0"/>
        <w:adjustRightInd w:val="0"/>
        <w:spacing w:after="0" w:line="240" w:lineRule="auto"/>
        <w:rPr>
          <w:rFonts w:cstheme="minorHAnsi"/>
        </w:rPr>
      </w:pPr>
      <w:r w:rsidRPr="00111500">
        <w:rPr>
          <w:rFonts w:cstheme="minorHAnsi"/>
        </w:rPr>
        <w:t>national inventories of PFASs occurrence and environmental release via biosolids application on land.</w:t>
      </w:r>
    </w:p>
    <w:p w14:paraId="12534662" w14:textId="77777777" w:rsidR="006E09BE" w:rsidRPr="00111500" w:rsidRDefault="006E09BE" w:rsidP="006E09BE">
      <w:pPr>
        <w:autoSpaceDE w:val="0"/>
        <w:autoSpaceDN w:val="0"/>
        <w:adjustRightInd w:val="0"/>
        <w:spacing w:after="0" w:line="240" w:lineRule="auto"/>
        <w:rPr>
          <w:rFonts w:cstheme="minorHAnsi"/>
        </w:rPr>
      </w:pPr>
    </w:p>
    <w:p w14:paraId="1FBFCD09" w14:textId="77777777" w:rsidR="006E09BE" w:rsidRPr="00111500" w:rsidRDefault="006E09BE" w:rsidP="006E09BE">
      <w:pPr>
        <w:autoSpaceDE w:val="0"/>
        <w:autoSpaceDN w:val="0"/>
        <w:adjustRightInd w:val="0"/>
        <w:spacing w:after="0" w:line="240" w:lineRule="auto"/>
        <w:rPr>
          <w:rFonts w:cstheme="minorHAnsi"/>
          <w:b/>
        </w:rPr>
      </w:pPr>
      <w:r w:rsidRPr="00111500">
        <w:rPr>
          <w:rFonts w:cstheme="minorHAnsi"/>
          <w:b/>
        </w:rPr>
        <w:t>Excerpt from p.416</w:t>
      </w:r>
    </w:p>
    <w:p w14:paraId="1C2984EC" w14:textId="77777777" w:rsidR="006E09BE" w:rsidRDefault="006E09BE" w:rsidP="006E09BE">
      <w:pPr>
        <w:autoSpaceDE w:val="0"/>
        <w:autoSpaceDN w:val="0"/>
        <w:adjustRightInd w:val="0"/>
        <w:spacing w:after="0" w:line="240" w:lineRule="auto"/>
        <w:rPr>
          <w:rFonts w:cstheme="minorHAnsi"/>
          <w:color w:val="000000"/>
        </w:rPr>
      </w:pPr>
      <w:r w:rsidRPr="00111500">
        <w:rPr>
          <w:rFonts w:cstheme="minorHAnsi"/>
          <w:color w:val="000000"/>
        </w:rPr>
        <w:t xml:space="preserve">Ten out of thirteen PFASs analyzed were consistently detected in all composite biosolids samples except for PFBA, </w:t>
      </w:r>
      <w:proofErr w:type="spellStart"/>
      <w:r w:rsidRPr="00111500">
        <w:rPr>
          <w:rFonts w:cstheme="minorHAnsi"/>
          <w:color w:val="000000"/>
        </w:rPr>
        <w:t>PFHpA</w:t>
      </w:r>
      <w:proofErr w:type="spellEnd"/>
      <w:r w:rsidRPr="00111500">
        <w:rPr>
          <w:rFonts w:cstheme="minorHAnsi"/>
          <w:color w:val="000000"/>
        </w:rPr>
        <w:t>, and PFBS (</w:t>
      </w:r>
      <w:r w:rsidRPr="00111500">
        <w:rPr>
          <w:rFonts w:cstheme="minorHAnsi"/>
          <w:color w:val="000066"/>
        </w:rPr>
        <w:t>Table 2</w:t>
      </w:r>
      <w:r w:rsidRPr="00111500">
        <w:rPr>
          <w:rFonts w:cstheme="minorHAnsi"/>
          <w:color w:val="000000"/>
        </w:rPr>
        <w:t>). The most abundant PFAS in biosolids was PFOS, detected at a concentration of 403</w:t>
      </w:r>
      <w:r w:rsidRPr="00111500">
        <w:rPr>
          <w:rFonts w:eastAsia="MTSY" w:cstheme="minorHAnsi"/>
          <w:color w:val="000000"/>
        </w:rPr>
        <w:t>±</w:t>
      </w:r>
      <w:r w:rsidRPr="00111500">
        <w:rPr>
          <w:rFonts w:cstheme="minorHAnsi"/>
          <w:color w:val="000000"/>
        </w:rPr>
        <w:t xml:space="preserve">127 </w:t>
      </w:r>
      <w:proofErr w:type="spellStart"/>
      <w:r w:rsidRPr="00111500">
        <w:rPr>
          <w:rFonts w:cstheme="minorHAnsi"/>
          <w:color w:val="000000"/>
        </w:rPr>
        <w:t>ng</w:t>
      </w:r>
      <w:proofErr w:type="spellEnd"/>
      <w:r w:rsidRPr="00111500">
        <w:rPr>
          <w:rFonts w:cstheme="minorHAnsi"/>
          <w:color w:val="000000"/>
        </w:rPr>
        <w:t xml:space="preserve">/g </w:t>
      </w:r>
      <w:proofErr w:type="spellStart"/>
      <w:r w:rsidRPr="00111500">
        <w:rPr>
          <w:rFonts w:cstheme="minorHAnsi"/>
          <w:color w:val="000000"/>
        </w:rPr>
        <w:t>dw</w:t>
      </w:r>
      <w:proofErr w:type="spellEnd"/>
      <w:r w:rsidRPr="00111500">
        <w:rPr>
          <w:rFonts w:cstheme="minorHAnsi"/>
          <w:color w:val="000000"/>
        </w:rPr>
        <w:t>, followed by PFOA (34</w:t>
      </w:r>
      <w:r w:rsidRPr="00111500">
        <w:rPr>
          <w:rFonts w:eastAsia="MTSY" w:cstheme="minorHAnsi"/>
          <w:color w:val="000000"/>
        </w:rPr>
        <w:t>±</w:t>
      </w:r>
      <w:r w:rsidRPr="00111500">
        <w:rPr>
          <w:rFonts w:cstheme="minorHAnsi"/>
          <w:color w:val="000000"/>
        </w:rPr>
        <w:t xml:space="preserve">22 </w:t>
      </w:r>
      <w:proofErr w:type="spellStart"/>
      <w:r w:rsidRPr="00111500">
        <w:rPr>
          <w:rFonts w:cstheme="minorHAnsi"/>
          <w:color w:val="000000"/>
        </w:rPr>
        <w:t>ng</w:t>
      </w:r>
      <w:proofErr w:type="spellEnd"/>
      <w:r w:rsidRPr="00111500">
        <w:rPr>
          <w:rFonts w:cstheme="minorHAnsi"/>
          <w:color w:val="000000"/>
        </w:rPr>
        <w:t xml:space="preserve">/g </w:t>
      </w:r>
      <w:proofErr w:type="spellStart"/>
      <w:r w:rsidRPr="00111500">
        <w:rPr>
          <w:rFonts w:cstheme="minorHAnsi"/>
          <w:color w:val="000000"/>
        </w:rPr>
        <w:t>dw</w:t>
      </w:r>
      <w:proofErr w:type="spellEnd"/>
      <w:r w:rsidRPr="00111500">
        <w:rPr>
          <w:rFonts w:cstheme="minorHAnsi"/>
          <w:color w:val="000000"/>
        </w:rPr>
        <w:t xml:space="preserve">). The remaining eleven PFASs ranged between 2 and 26 </w:t>
      </w:r>
      <w:proofErr w:type="spellStart"/>
      <w:r w:rsidRPr="00111500">
        <w:rPr>
          <w:rFonts w:cstheme="minorHAnsi"/>
          <w:color w:val="000000"/>
        </w:rPr>
        <w:t>ng</w:t>
      </w:r>
      <w:proofErr w:type="spellEnd"/>
      <w:r w:rsidRPr="00111500">
        <w:rPr>
          <w:rFonts w:cstheme="minorHAnsi"/>
          <w:color w:val="000000"/>
        </w:rPr>
        <w:t xml:space="preserve">/g </w:t>
      </w:r>
      <w:proofErr w:type="spellStart"/>
      <w:r w:rsidRPr="00111500">
        <w:rPr>
          <w:rFonts w:cstheme="minorHAnsi"/>
          <w:color w:val="000000"/>
        </w:rPr>
        <w:t>dw</w:t>
      </w:r>
      <w:proofErr w:type="spellEnd"/>
      <w:r w:rsidRPr="00111500">
        <w:rPr>
          <w:rFonts w:cstheme="minorHAnsi"/>
          <w:color w:val="000000"/>
        </w:rPr>
        <w:t xml:space="preserve"> (</w:t>
      </w:r>
      <w:r w:rsidRPr="00111500">
        <w:rPr>
          <w:rFonts w:cstheme="minorHAnsi"/>
          <w:color w:val="000066"/>
        </w:rPr>
        <w:t>Table 2</w:t>
      </w:r>
      <w:r w:rsidRPr="00111500">
        <w:rPr>
          <w:rFonts w:cstheme="minorHAnsi"/>
          <w:color w:val="000000"/>
        </w:rPr>
        <w:t>) and the mean total concentration of PFASs (_PFAS) detected in the five composite samples was 539</w:t>
      </w:r>
      <w:r w:rsidRPr="00111500">
        <w:rPr>
          <w:rFonts w:eastAsia="MTSY" w:cstheme="minorHAnsi"/>
          <w:color w:val="000000"/>
        </w:rPr>
        <w:t>±</w:t>
      </w:r>
      <w:r w:rsidRPr="00111500">
        <w:rPr>
          <w:rFonts w:cstheme="minorHAnsi"/>
          <w:color w:val="000000"/>
        </w:rPr>
        <w:t xml:space="preserve"> 224 </w:t>
      </w:r>
      <w:proofErr w:type="spellStart"/>
      <w:r w:rsidRPr="00111500">
        <w:rPr>
          <w:rFonts w:cstheme="minorHAnsi"/>
          <w:color w:val="000000"/>
        </w:rPr>
        <w:t>ng</w:t>
      </w:r>
      <w:proofErr w:type="spellEnd"/>
      <w:r w:rsidRPr="00111500">
        <w:rPr>
          <w:rFonts w:cstheme="minorHAnsi"/>
          <w:color w:val="000000"/>
        </w:rPr>
        <w:t xml:space="preserve">/g </w:t>
      </w:r>
      <w:proofErr w:type="spellStart"/>
      <w:r w:rsidRPr="00111500">
        <w:rPr>
          <w:rFonts w:cstheme="minorHAnsi"/>
          <w:color w:val="000000"/>
        </w:rPr>
        <w:t>dw</w:t>
      </w:r>
      <w:proofErr w:type="spellEnd"/>
      <w:r w:rsidRPr="00111500">
        <w:rPr>
          <w:rFonts w:cstheme="minorHAnsi"/>
          <w:color w:val="000000"/>
        </w:rPr>
        <w:t xml:space="preserve">. The levels detected in U.S. biosolids are more than an order of magnitude higher than levels detected in sewage sludge samples collected from Spain and Germany </w:t>
      </w:r>
      <w:r w:rsidRPr="00111500">
        <w:rPr>
          <w:rFonts w:cstheme="minorHAnsi"/>
          <w:color w:val="000066"/>
        </w:rPr>
        <w:t>[35]</w:t>
      </w:r>
      <w:r w:rsidRPr="00111500">
        <w:rPr>
          <w:rFonts w:cstheme="minorHAnsi"/>
          <w:color w:val="000000"/>
        </w:rPr>
        <w:t>. For comparison purposes, the national baseline levels of PFASs detected in this study were plotted with levels reported in other studies for sludge samples collected from U.S. WWTPs (</w:t>
      </w:r>
      <w:r w:rsidRPr="00111500">
        <w:rPr>
          <w:rFonts w:cstheme="minorHAnsi"/>
          <w:color w:val="000066"/>
        </w:rPr>
        <w:t>Fig. 1</w:t>
      </w:r>
      <w:r w:rsidRPr="00111500">
        <w:rPr>
          <w:rFonts w:cstheme="minorHAnsi"/>
          <w:color w:val="000000"/>
        </w:rPr>
        <w:t xml:space="preserve">). It must be noted that the concentrations reported in the present study represent samples collected at 94 WWTPs from across the U.S., whereas previously reported values were limited to specific study locations and a maximum of 11 WWTPs. The levels of PFASs from other studies plotted in </w:t>
      </w:r>
      <w:r w:rsidRPr="00111500">
        <w:rPr>
          <w:rFonts w:cstheme="minorHAnsi"/>
          <w:color w:val="000066"/>
        </w:rPr>
        <w:t xml:space="preserve">Fig. 1 </w:t>
      </w:r>
      <w:r w:rsidRPr="00111500">
        <w:rPr>
          <w:rFonts w:cstheme="minorHAnsi"/>
          <w:color w:val="000000"/>
        </w:rPr>
        <w:t xml:space="preserve">are for sludge samples collected in the U.S. between 2004 and 2007 (except for one in 1998). Whereas, the biosolids samples analyzed in this study were collected by U.S. EPA between February and March 2001, which was during the phase out period of PFOS and </w:t>
      </w:r>
      <w:proofErr w:type="spellStart"/>
      <w:r w:rsidRPr="00111500">
        <w:rPr>
          <w:rFonts w:cstheme="minorHAnsi"/>
          <w:color w:val="000000"/>
        </w:rPr>
        <w:t>perfluorooctanesulfonyl</w:t>
      </w:r>
      <w:proofErr w:type="spellEnd"/>
      <w:r w:rsidRPr="00111500">
        <w:rPr>
          <w:rFonts w:cstheme="minorHAnsi"/>
          <w:color w:val="000000"/>
        </w:rPr>
        <w:t xml:space="preserve"> fluoride (POSF) related products by the 3M Company between 2000 and 2002. PFAS emission during manufacturing process has reduced since then in the U.S. </w:t>
      </w:r>
      <w:r w:rsidRPr="00111500">
        <w:rPr>
          <w:rFonts w:cstheme="minorHAnsi"/>
          <w:color w:val="000066"/>
        </w:rPr>
        <w:t>[36]</w:t>
      </w:r>
      <w:r w:rsidRPr="00111500">
        <w:rPr>
          <w:rFonts w:cstheme="minorHAnsi"/>
          <w:color w:val="000000"/>
        </w:rPr>
        <w:t xml:space="preserve"> and hence their current concentrations in biosolids are expected to be lower. However, interestingly the mean concentration of PFASs detected in this study were not significantly different (p &gt; 0.05) to concentrations reported in sludge samples collected between 2004 and 2007 (except for one collected in 1998) in U.S., years after 3M discontinued its industrial production of PFOS and related compounds. A similar observation was also reported for PFAS levels in human serum samples during the 2003–2004 NHANES survey </w:t>
      </w:r>
      <w:r w:rsidRPr="00111500">
        <w:rPr>
          <w:rFonts w:cstheme="minorHAnsi"/>
          <w:color w:val="000066"/>
        </w:rPr>
        <w:t>[2]</w:t>
      </w:r>
      <w:r w:rsidRPr="00111500">
        <w:rPr>
          <w:rFonts w:cstheme="minorHAnsi"/>
          <w:color w:val="000000"/>
        </w:rPr>
        <w:t xml:space="preserve">. The survey reported the prevalence of PFASs in more than 98% of the people analyzed even after the phase-out in production by 3M. Even though the current producers are committed to reducing emissions of PFASs, it is suggested that there still exist other direct and indirect sources of PFASs in the U.S. </w:t>
      </w:r>
      <w:r w:rsidRPr="00111500">
        <w:rPr>
          <w:rFonts w:cstheme="minorHAnsi"/>
          <w:color w:val="000066"/>
        </w:rPr>
        <w:t>[2]</w:t>
      </w:r>
      <w:r w:rsidRPr="00111500">
        <w:rPr>
          <w:rFonts w:cstheme="minorHAnsi"/>
          <w:color w:val="000000"/>
        </w:rPr>
        <w:t>.</w:t>
      </w:r>
    </w:p>
    <w:p w14:paraId="60E45785" w14:textId="2EFF1A04" w:rsidR="008E44CF" w:rsidRDefault="008E44CF" w:rsidP="00302DE4">
      <w:pPr>
        <w:autoSpaceDE w:val="0"/>
        <w:autoSpaceDN w:val="0"/>
        <w:adjustRightInd w:val="0"/>
        <w:spacing w:after="0" w:line="240" w:lineRule="auto"/>
        <w:contextualSpacing/>
      </w:pPr>
    </w:p>
    <w:p w14:paraId="678760A9" w14:textId="4F9432B2" w:rsidR="008E44CF" w:rsidRDefault="008E44CF" w:rsidP="00302DE4">
      <w:pPr>
        <w:autoSpaceDE w:val="0"/>
        <w:autoSpaceDN w:val="0"/>
        <w:adjustRightInd w:val="0"/>
        <w:spacing w:after="0" w:line="240" w:lineRule="auto"/>
        <w:contextualSpacing/>
        <w:rPr>
          <w:rFonts w:eastAsia="AdvGulliv-R" w:cstheme="minorHAnsi"/>
        </w:rPr>
      </w:pPr>
    </w:p>
    <w:p w14:paraId="01691DD3" w14:textId="0EEBDE8D" w:rsidR="008E44CF" w:rsidRPr="00936AB2" w:rsidRDefault="00936AB2" w:rsidP="00936AB2">
      <w:pPr>
        <w:pStyle w:val="Heading2"/>
        <w:rPr>
          <w:rFonts w:cstheme="minorHAnsi"/>
          <w:b/>
          <w:color w:val="000000" w:themeColor="text1"/>
          <w:sz w:val="22"/>
        </w:rPr>
      </w:pPr>
      <w:bookmarkStart w:id="56" w:name="_Toc47878903"/>
      <w:proofErr w:type="gramStart"/>
      <w:r w:rsidRPr="00936AB2">
        <w:rPr>
          <w:rFonts w:cstheme="minorHAnsi"/>
          <w:b/>
          <w:color w:val="000000" w:themeColor="text1"/>
          <w:sz w:val="22"/>
        </w:rPr>
        <w:t xml:space="preserve">3.4  </w:t>
      </w:r>
      <w:r w:rsidR="008E44CF" w:rsidRPr="00936AB2">
        <w:rPr>
          <w:rFonts w:cstheme="minorHAnsi"/>
          <w:b/>
          <w:color w:val="000000" w:themeColor="text1"/>
          <w:sz w:val="22"/>
        </w:rPr>
        <w:t>Application</w:t>
      </w:r>
      <w:proofErr w:type="gramEnd"/>
      <w:r w:rsidR="008E44CF" w:rsidRPr="00936AB2">
        <w:rPr>
          <w:rFonts w:cstheme="minorHAnsi"/>
          <w:b/>
          <w:color w:val="000000" w:themeColor="text1"/>
          <w:sz w:val="22"/>
        </w:rPr>
        <w:t xml:space="preserve"> of WWTP Biosolids and Resulting </w:t>
      </w:r>
      <w:proofErr w:type="spellStart"/>
      <w:r w:rsidR="008E44CF" w:rsidRPr="00936AB2">
        <w:rPr>
          <w:rFonts w:cstheme="minorHAnsi"/>
          <w:b/>
          <w:color w:val="000000" w:themeColor="text1"/>
          <w:sz w:val="22"/>
        </w:rPr>
        <w:t>Perfluorinated</w:t>
      </w:r>
      <w:proofErr w:type="spellEnd"/>
      <w:r w:rsidR="008E44CF" w:rsidRPr="00936AB2">
        <w:rPr>
          <w:rFonts w:cstheme="minorHAnsi"/>
          <w:b/>
          <w:color w:val="000000" w:themeColor="text1"/>
          <w:sz w:val="22"/>
        </w:rPr>
        <w:t xml:space="preserve"> Compound Contamination of Surface and Well Water in Decatur, Alabama, USA</w:t>
      </w:r>
      <w:bookmarkEnd w:id="56"/>
    </w:p>
    <w:p w14:paraId="38A9D044" w14:textId="77777777" w:rsidR="008E44CF" w:rsidRPr="008E44CF" w:rsidRDefault="008E44CF" w:rsidP="00302DE4">
      <w:pPr>
        <w:autoSpaceDE w:val="0"/>
        <w:autoSpaceDN w:val="0"/>
        <w:adjustRightInd w:val="0"/>
        <w:spacing w:after="0" w:line="240" w:lineRule="auto"/>
        <w:rPr>
          <w:rFonts w:cs="TimesNewRomanPSMT"/>
        </w:rPr>
      </w:pPr>
      <w:r w:rsidRPr="008E44CF">
        <w:rPr>
          <w:rFonts w:cs="TimesNewRomanPSMT"/>
        </w:rPr>
        <w:t xml:space="preserve">Andrew B. Lindstrom, Mark J. </w:t>
      </w:r>
      <w:proofErr w:type="spellStart"/>
      <w:r w:rsidRPr="008E44CF">
        <w:rPr>
          <w:rFonts w:cs="TimesNewRomanPSMT"/>
        </w:rPr>
        <w:t>Strynar</w:t>
      </w:r>
      <w:proofErr w:type="spellEnd"/>
      <w:r w:rsidRPr="008E44CF">
        <w:rPr>
          <w:rFonts w:cs="TimesNewRomanPSMT"/>
        </w:rPr>
        <w:t xml:space="preserve">, Amy D. </w:t>
      </w:r>
      <w:proofErr w:type="spellStart"/>
      <w:r w:rsidRPr="008E44CF">
        <w:rPr>
          <w:rFonts w:cs="TimesNewRomanPSMT"/>
        </w:rPr>
        <w:t>Delinsky</w:t>
      </w:r>
      <w:proofErr w:type="spellEnd"/>
      <w:r w:rsidRPr="008E44CF">
        <w:rPr>
          <w:rFonts w:cs="TimesNewRomanPSMT"/>
        </w:rPr>
        <w:t xml:space="preserve">, Shoji F. Nakayama, Larry McMillan, E. Laurence </w:t>
      </w:r>
      <w:proofErr w:type="spellStart"/>
      <w:r w:rsidRPr="008E44CF">
        <w:rPr>
          <w:rFonts w:cs="TimesNewRomanPSMT"/>
        </w:rPr>
        <w:t>Libelo</w:t>
      </w:r>
      <w:proofErr w:type="spellEnd"/>
      <w:r w:rsidRPr="008E44CF">
        <w:rPr>
          <w:rFonts w:cs="TimesNewRomanPSMT"/>
        </w:rPr>
        <w:t>, Michael Neill, and Lee Thomas, March 23, 2011</w:t>
      </w:r>
    </w:p>
    <w:p w14:paraId="65A78569" w14:textId="77777777" w:rsidR="008E44CF" w:rsidRPr="008E44CF" w:rsidRDefault="008E44CF" w:rsidP="00302DE4">
      <w:pPr>
        <w:autoSpaceDE w:val="0"/>
        <w:autoSpaceDN w:val="0"/>
        <w:adjustRightInd w:val="0"/>
        <w:spacing w:after="0" w:line="240" w:lineRule="auto"/>
        <w:rPr>
          <w:rFonts w:cstheme="minorHAnsi"/>
          <w:b/>
        </w:rPr>
      </w:pPr>
    </w:p>
    <w:p w14:paraId="66B6081A" w14:textId="77777777" w:rsidR="008E44CF" w:rsidRPr="008E44CF" w:rsidRDefault="008E44CF" w:rsidP="00302DE4">
      <w:pPr>
        <w:autoSpaceDE w:val="0"/>
        <w:autoSpaceDN w:val="0"/>
        <w:adjustRightInd w:val="0"/>
        <w:spacing w:after="0" w:line="240" w:lineRule="auto"/>
        <w:rPr>
          <w:rFonts w:cs="Times New Roman"/>
          <w:bCs/>
        </w:rPr>
      </w:pPr>
      <w:r w:rsidRPr="008E44CF">
        <w:rPr>
          <w:rFonts w:cs="Times New Roman"/>
          <w:b/>
          <w:bCs/>
          <w:u w:val="single"/>
        </w:rPr>
        <w:t>Abstract</w:t>
      </w:r>
    </w:p>
    <w:p w14:paraId="7061AA0E" w14:textId="77777777" w:rsidR="008E44CF" w:rsidRPr="008E44CF" w:rsidRDefault="008E44CF" w:rsidP="00302DE4">
      <w:pPr>
        <w:autoSpaceDE w:val="0"/>
        <w:autoSpaceDN w:val="0"/>
        <w:adjustRightInd w:val="0"/>
        <w:spacing w:after="0" w:line="240" w:lineRule="auto"/>
        <w:rPr>
          <w:rFonts w:cs="Times New Roman"/>
          <w:b/>
          <w:bCs/>
          <w:u w:val="single"/>
        </w:rPr>
      </w:pPr>
      <w:proofErr w:type="spellStart"/>
      <w:r w:rsidRPr="008E44CF">
        <w:rPr>
          <w:rFonts w:cs="TimesNewRomanPSMT"/>
        </w:rPr>
        <w:t>Perfluorinated</w:t>
      </w:r>
      <w:proofErr w:type="spellEnd"/>
      <w:r w:rsidRPr="008E44CF">
        <w:rPr>
          <w:rFonts w:cs="TimesNewRomanPSMT"/>
        </w:rPr>
        <w:t xml:space="preserve"> chemicals (PFCs) such as </w:t>
      </w:r>
      <w:proofErr w:type="spellStart"/>
      <w:r w:rsidRPr="008E44CF">
        <w:rPr>
          <w:rFonts w:cs="TimesNewRomanPSMT"/>
        </w:rPr>
        <w:t>perfluorooctanoic</w:t>
      </w:r>
      <w:proofErr w:type="spellEnd"/>
      <w:r w:rsidRPr="008E44CF">
        <w:rPr>
          <w:rFonts w:cs="TimesNewRomanPSMT"/>
        </w:rPr>
        <w:t xml:space="preserve"> acid (PFOA) and </w:t>
      </w:r>
      <w:proofErr w:type="spellStart"/>
      <w:r w:rsidRPr="008E44CF">
        <w:rPr>
          <w:rFonts w:cs="TimesNewRomanPSMT"/>
        </w:rPr>
        <w:t>perfluorooctane</w:t>
      </w:r>
      <w:proofErr w:type="spellEnd"/>
      <w:r w:rsidRPr="008E44CF">
        <w:rPr>
          <w:rFonts w:cs="Times New Roman"/>
          <w:b/>
          <w:bCs/>
          <w:u w:val="single"/>
        </w:rPr>
        <w:t xml:space="preserve"> </w:t>
      </w:r>
      <w:proofErr w:type="spellStart"/>
      <w:r w:rsidRPr="008E44CF">
        <w:rPr>
          <w:rFonts w:cs="TimesNewRomanPSMT"/>
        </w:rPr>
        <w:t>sulfonate</w:t>
      </w:r>
      <w:proofErr w:type="spellEnd"/>
      <w:r w:rsidRPr="008E44CF">
        <w:rPr>
          <w:rFonts w:cs="TimesNewRomanPSMT"/>
        </w:rPr>
        <w:t xml:space="preserve"> (PFOS) have been produced and used in a wide range of industrial and consumer</w:t>
      </w:r>
      <w:r w:rsidRPr="008E44CF">
        <w:rPr>
          <w:rFonts w:cs="Times New Roman"/>
          <w:b/>
          <w:bCs/>
          <w:u w:val="single"/>
        </w:rPr>
        <w:t xml:space="preserve"> </w:t>
      </w:r>
      <w:r w:rsidRPr="008E44CF">
        <w:rPr>
          <w:rFonts w:cs="TimesNewRomanPSMT"/>
        </w:rPr>
        <w:t>products for many decades. Their resistance to degradation has led to their widespread</w:t>
      </w:r>
      <w:r w:rsidRPr="008E44CF">
        <w:rPr>
          <w:rFonts w:cs="Times New Roman"/>
          <w:b/>
          <w:bCs/>
          <w:u w:val="single"/>
        </w:rPr>
        <w:t xml:space="preserve"> </w:t>
      </w:r>
      <w:r w:rsidRPr="008E44CF">
        <w:rPr>
          <w:rFonts w:cs="TimesNewRomanPSMT"/>
        </w:rPr>
        <w:t>distribution in the environment, but little is known about how humans become exposed. Recent</w:t>
      </w:r>
      <w:r w:rsidRPr="008E44CF">
        <w:rPr>
          <w:rFonts w:cs="Times New Roman"/>
          <w:b/>
          <w:bCs/>
          <w:u w:val="single"/>
        </w:rPr>
        <w:t xml:space="preserve"> </w:t>
      </w:r>
      <w:r w:rsidRPr="008E44CF">
        <w:rPr>
          <w:rFonts w:cs="TimesNewRomanPSMT"/>
        </w:rPr>
        <w:t xml:space="preserve">studies have demonstrated that the application of PFC contaminated biosolids can have important effects on local environments, ultimately leading to demonstrable human exposures. This manuscript describes a situation in Decatur, Alabama where PFC contaminated biosolids from a local municipal waste water treatment facility that had received waste from local </w:t>
      </w:r>
      <w:proofErr w:type="spellStart"/>
      <w:r w:rsidRPr="008E44CF">
        <w:rPr>
          <w:rFonts w:cs="TimesNewRomanPSMT"/>
        </w:rPr>
        <w:t>fluorochemical</w:t>
      </w:r>
      <w:proofErr w:type="spellEnd"/>
      <w:r w:rsidRPr="008E44CF">
        <w:rPr>
          <w:rFonts w:cs="TimesNewRomanPSMT"/>
        </w:rPr>
        <w:t xml:space="preserve"> facilities were used as a soil amendment in local agricultural fields for as many as twelve years. Ten target PFCs were measured in surface and groundwater samples. Results show that surface and well water in the vicinity of these fields had elevated PFC concentrations, with 22% of the</w:t>
      </w:r>
      <w:r w:rsidRPr="008E44CF">
        <w:rPr>
          <w:rFonts w:cs="Times New Roman"/>
          <w:b/>
          <w:bCs/>
          <w:u w:val="single"/>
        </w:rPr>
        <w:t xml:space="preserve"> </w:t>
      </w:r>
      <w:r w:rsidRPr="008E44CF">
        <w:rPr>
          <w:rFonts w:cs="TimesNewRomanPSMT"/>
        </w:rPr>
        <w:t xml:space="preserve">samples exceeding the U.S. Environmental Protection Agency’s Provisional Health </w:t>
      </w:r>
      <w:r w:rsidRPr="008E44CF">
        <w:rPr>
          <w:rFonts w:cs="TimesNewRomanPSMT"/>
        </w:rPr>
        <w:lastRenderedPageBreak/>
        <w:t>Advisory</w:t>
      </w:r>
      <w:r w:rsidRPr="008E44CF">
        <w:rPr>
          <w:rFonts w:cs="Times New Roman"/>
          <w:b/>
          <w:bCs/>
          <w:u w:val="single"/>
        </w:rPr>
        <w:t xml:space="preserve"> </w:t>
      </w:r>
      <w:r w:rsidRPr="008E44CF">
        <w:rPr>
          <w:rFonts w:cs="TimesNewRomanPSMT"/>
        </w:rPr>
        <w:t xml:space="preserve">level for PFOA in drinking water of 400 </w:t>
      </w:r>
      <w:proofErr w:type="spellStart"/>
      <w:r w:rsidRPr="008E44CF">
        <w:rPr>
          <w:rFonts w:cs="TimesNewRomanPSMT"/>
        </w:rPr>
        <w:t>ng</w:t>
      </w:r>
      <w:proofErr w:type="spellEnd"/>
      <w:r w:rsidRPr="008E44CF">
        <w:rPr>
          <w:rFonts w:cs="TimesNewRomanPSMT"/>
        </w:rPr>
        <w:t xml:space="preserve">/L. Water/soil concentration ratios as high as 0.34 for </w:t>
      </w:r>
      <w:proofErr w:type="spellStart"/>
      <w:r w:rsidRPr="008E44CF">
        <w:rPr>
          <w:rFonts w:cs="TimesNewRomanPSMT"/>
        </w:rPr>
        <w:t>perfluorohexanoic</w:t>
      </w:r>
      <w:proofErr w:type="spellEnd"/>
      <w:r w:rsidRPr="008E44CF">
        <w:rPr>
          <w:rFonts w:cs="TimesNewRomanPSMT"/>
        </w:rPr>
        <w:t xml:space="preserve"> acid, 0.17 for </w:t>
      </w:r>
      <w:proofErr w:type="spellStart"/>
      <w:r w:rsidRPr="008E44CF">
        <w:rPr>
          <w:rFonts w:cs="TimesNewRomanPSMT"/>
        </w:rPr>
        <w:t>perfluoroheptanoic</w:t>
      </w:r>
      <w:proofErr w:type="spellEnd"/>
      <w:r w:rsidRPr="008E44CF">
        <w:rPr>
          <w:rFonts w:cs="TimesNewRomanPSMT"/>
        </w:rPr>
        <w:t xml:space="preserve"> acid, and 0.04 for PFOA verify decreasing</w:t>
      </w:r>
      <w:r w:rsidRPr="008E44CF">
        <w:rPr>
          <w:rFonts w:cs="Times New Roman"/>
          <w:b/>
          <w:bCs/>
          <w:u w:val="single"/>
        </w:rPr>
        <w:t xml:space="preserve"> </w:t>
      </w:r>
      <w:r w:rsidRPr="008E44CF">
        <w:rPr>
          <w:rFonts w:cs="TimesNewRomanPSMT"/>
        </w:rPr>
        <w:t>mobility from soils with increasing chain length while indicating that relatively high transport from soils to surface and well water is possible.</w:t>
      </w:r>
    </w:p>
    <w:p w14:paraId="6DC5C867" w14:textId="77777777" w:rsidR="008E44CF" w:rsidRPr="008E44CF" w:rsidRDefault="008E44CF" w:rsidP="00302DE4">
      <w:pPr>
        <w:autoSpaceDE w:val="0"/>
        <w:autoSpaceDN w:val="0"/>
        <w:adjustRightInd w:val="0"/>
        <w:spacing w:after="0" w:line="240" w:lineRule="auto"/>
        <w:rPr>
          <w:rFonts w:ascii="TimesNewRomanPSMT" w:hAnsi="TimesNewRomanPSMT" w:cs="TimesNewRomanPSMT"/>
          <w:sz w:val="24"/>
          <w:szCs w:val="24"/>
        </w:rPr>
      </w:pPr>
    </w:p>
    <w:p w14:paraId="57A61838" w14:textId="77777777" w:rsidR="008E44CF" w:rsidRPr="008E44CF" w:rsidRDefault="008E44CF" w:rsidP="00302DE4">
      <w:pPr>
        <w:autoSpaceDE w:val="0"/>
        <w:autoSpaceDN w:val="0"/>
        <w:adjustRightInd w:val="0"/>
        <w:spacing w:after="0" w:line="240" w:lineRule="auto"/>
        <w:rPr>
          <w:rFonts w:cs="TimesNewRomanPSMT"/>
        </w:rPr>
      </w:pPr>
      <w:r w:rsidRPr="008E44CF">
        <w:rPr>
          <w:rFonts w:cs="TimesNewRomanPSMT"/>
          <w:b/>
          <w:u w:val="single"/>
        </w:rPr>
        <w:t>Notes</w:t>
      </w:r>
    </w:p>
    <w:p w14:paraId="19FBFF7A" w14:textId="5B823371" w:rsidR="008E44CF" w:rsidRPr="008E44CF" w:rsidRDefault="008E44CF" w:rsidP="00302DE4">
      <w:pPr>
        <w:numPr>
          <w:ilvl w:val="0"/>
          <w:numId w:val="7"/>
        </w:numPr>
        <w:autoSpaceDE w:val="0"/>
        <w:autoSpaceDN w:val="0"/>
        <w:adjustRightInd w:val="0"/>
        <w:spacing w:after="0" w:line="240" w:lineRule="auto"/>
        <w:ind w:left="0"/>
        <w:contextualSpacing/>
        <w:rPr>
          <w:rFonts w:cs="TimesNewRomanPSMT"/>
        </w:rPr>
      </w:pPr>
      <w:r w:rsidRPr="008E44CF">
        <w:rPr>
          <w:rFonts w:cs="TimesNewRomanPSMT"/>
        </w:rPr>
        <w:t xml:space="preserve">51 water samples collected: 6 private drinking water wells, 13 wells used for other purposes (livestock, watering, etc.), and 32 surface waters These samples were collected from 21 separate farms that had received application of </w:t>
      </w:r>
      <w:proofErr w:type="spellStart"/>
      <w:r w:rsidRPr="008E44CF">
        <w:rPr>
          <w:rFonts w:cs="TimesNewRomanPSMT"/>
        </w:rPr>
        <w:t>fluorochemical</w:t>
      </w:r>
      <w:proofErr w:type="spellEnd"/>
      <w:r w:rsidRPr="008E44CF">
        <w:rPr>
          <w:rFonts w:cs="TimesNewRomanPSMT"/>
        </w:rPr>
        <w:t xml:space="preserve"> industry impacted biosolids (Figure 1). In most cases the water sources were either on or within 500 m of a </w:t>
      </w:r>
      <w:proofErr w:type="spellStart"/>
      <w:r w:rsidRPr="008E44CF">
        <w:rPr>
          <w:rFonts w:cs="TimesNewRomanPSMT"/>
        </w:rPr>
        <w:t>biosolid</w:t>
      </w:r>
      <w:proofErr w:type="spellEnd"/>
      <w:r w:rsidRPr="008E44CF">
        <w:rPr>
          <w:rFonts w:cs="TimesNewRomanPSMT"/>
        </w:rPr>
        <w:t xml:space="preserve"> applied field. Farms ranged in size from 9 – 308 hectares, with a total area of more than 2000 hectares receiving WWTP biosolids for as long as 12 years.</w:t>
      </w:r>
    </w:p>
    <w:p w14:paraId="7384AAB5" w14:textId="77777777" w:rsidR="008E44CF" w:rsidRPr="008E44CF" w:rsidRDefault="008E44CF" w:rsidP="00302DE4">
      <w:pPr>
        <w:numPr>
          <w:ilvl w:val="0"/>
          <w:numId w:val="7"/>
        </w:numPr>
        <w:autoSpaceDE w:val="0"/>
        <w:autoSpaceDN w:val="0"/>
        <w:adjustRightInd w:val="0"/>
        <w:spacing w:after="0" w:line="240" w:lineRule="auto"/>
        <w:ind w:left="0"/>
        <w:contextualSpacing/>
        <w:rPr>
          <w:rFonts w:cs="Times New Roman"/>
        </w:rPr>
      </w:pPr>
      <w:r w:rsidRPr="008E44CF">
        <w:rPr>
          <w:rFonts w:cs="Times New Roman"/>
        </w:rPr>
        <w:t xml:space="preserve">Of the 51 unique field samples collected, PFOA was detected in 29 (57%) of the samples at concentrations ranging from &lt; LOQ to a high of 11,000 </w:t>
      </w:r>
      <w:proofErr w:type="spellStart"/>
      <w:r w:rsidRPr="008E44CF">
        <w:rPr>
          <w:rFonts w:cs="Times New Roman"/>
        </w:rPr>
        <w:t>ng</w:t>
      </w:r>
      <w:proofErr w:type="spellEnd"/>
      <w:r w:rsidRPr="008E44CF">
        <w:rPr>
          <w:rFonts w:cs="Times New Roman"/>
        </w:rPr>
        <w:t xml:space="preserve">/L, with 11 samples out of 51 (22%) above the PHA level of 400 </w:t>
      </w:r>
      <w:proofErr w:type="spellStart"/>
      <w:r w:rsidRPr="008E44CF">
        <w:rPr>
          <w:rFonts w:cs="Times New Roman"/>
        </w:rPr>
        <w:t>ng</w:t>
      </w:r>
      <w:proofErr w:type="spellEnd"/>
      <w:r w:rsidRPr="008E44CF">
        <w:rPr>
          <w:rFonts w:cs="Times New Roman"/>
        </w:rPr>
        <w:t xml:space="preserve">/L. Two additional samples (389 and 397 </w:t>
      </w:r>
      <w:proofErr w:type="spellStart"/>
      <w:r w:rsidRPr="008E44CF">
        <w:rPr>
          <w:rFonts w:cs="Times New Roman"/>
        </w:rPr>
        <w:t>ng</w:t>
      </w:r>
      <w:proofErr w:type="spellEnd"/>
      <w:r w:rsidRPr="008E44CF">
        <w:rPr>
          <w:rFonts w:cs="Times New Roman"/>
        </w:rPr>
        <w:t xml:space="preserve">/L) were not appreciably different from the PHA. PFOA occurred in two drinking water samples: W54PW at 2,070 </w:t>
      </w:r>
      <w:proofErr w:type="spellStart"/>
      <w:r w:rsidRPr="008E44CF">
        <w:rPr>
          <w:rFonts w:cs="Times New Roman"/>
        </w:rPr>
        <w:t>ng</w:t>
      </w:r>
      <w:proofErr w:type="spellEnd"/>
      <w:r w:rsidRPr="008E44CF">
        <w:rPr>
          <w:rFonts w:cs="Times New Roman"/>
        </w:rPr>
        <w:t xml:space="preserve">/L and WP14PW at 594 </w:t>
      </w:r>
      <w:proofErr w:type="spellStart"/>
      <w:r w:rsidRPr="008E44CF">
        <w:rPr>
          <w:rFonts w:cs="Times New Roman"/>
        </w:rPr>
        <w:t>ng</w:t>
      </w:r>
      <w:proofErr w:type="spellEnd"/>
      <w:r w:rsidRPr="008E44CF">
        <w:rPr>
          <w:rFonts w:cs="Times New Roman"/>
        </w:rPr>
        <w:t xml:space="preserve">/L. PFOS was measured in 15 samples (29%) at concentrations ranging from &lt; LOQ to a high of 151 </w:t>
      </w:r>
      <w:proofErr w:type="spellStart"/>
      <w:r w:rsidRPr="008E44CF">
        <w:rPr>
          <w:rFonts w:cs="Times New Roman"/>
        </w:rPr>
        <w:t>ng</w:t>
      </w:r>
      <w:proofErr w:type="spellEnd"/>
      <w:r w:rsidRPr="008E44CF">
        <w:rPr>
          <w:rFonts w:cs="Times New Roman"/>
        </w:rPr>
        <w:t xml:space="preserve">/L, but all concentrations were below the 200 </w:t>
      </w:r>
      <w:proofErr w:type="spellStart"/>
      <w:r w:rsidRPr="008E44CF">
        <w:rPr>
          <w:rFonts w:cs="Times New Roman"/>
        </w:rPr>
        <w:t>ng</w:t>
      </w:r>
      <w:proofErr w:type="spellEnd"/>
      <w:r w:rsidRPr="008E44CF">
        <w:rPr>
          <w:rFonts w:cs="Times New Roman"/>
        </w:rPr>
        <w:t xml:space="preserve">/L PHA level. PFOS was measured in two drinking water samples: W11PW at 12.0 </w:t>
      </w:r>
      <w:proofErr w:type="spellStart"/>
      <w:r w:rsidRPr="008E44CF">
        <w:rPr>
          <w:rFonts w:cs="Times New Roman"/>
        </w:rPr>
        <w:t>ng</w:t>
      </w:r>
      <w:proofErr w:type="spellEnd"/>
      <w:r w:rsidRPr="008E44CF">
        <w:rPr>
          <w:rFonts w:cs="Times New Roman"/>
        </w:rPr>
        <w:t xml:space="preserve">/L and W14PW at 14.1 </w:t>
      </w:r>
      <w:proofErr w:type="spellStart"/>
      <w:r w:rsidRPr="008E44CF">
        <w:rPr>
          <w:rFonts w:cs="Times New Roman"/>
        </w:rPr>
        <w:t>ng</w:t>
      </w:r>
      <w:proofErr w:type="spellEnd"/>
      <w:r w:rsidRPr="008E44CF">
        <w:rPr>
          <w:rFonts w:cs="Times New Roman"/>
        </w:rPr>
        <w:t>/L.</w:t>
      </w:r>
    </w:p>
    <w:p w14:paraId="4395D538" w14:textId="77777777" w:rsidR="008E44CF" w:rsidRPr="008E44CF" w:rsidRDefault="008E44CF" w:rsidP="00302DE4">
      <w:pPr>
        <w:numPr>
          <w:ilvl w:val="0"/>
          <w:numId w:val="7"/>
        </w:numPr>
        <w:autoSpaceDE w:val="0"/>
        <w:autoSpaceDN w:val="0"/>
        <w:adjustRightInd w:val="0"/>
        <w:spacing w:after="0" w:line="240" w:lineRule="auto"/>
        <w:ind w:left="0"/>
        <w:contextualSpacing/>
        <w:rPr>
          <w:rFonts w:cs="TimesNewRomanPSMT"/>
        </w:rPr>
      </w:pPr>
      <w:r w:rsidRPr="008E44CF">
        <w:rPr>
          <w:rFonts w:cs="TimesNewRomanPSMT"/>
        </w:rPr>
        <w:t xml:space="preserve">Of the 51 samples, 42 (82%) had at least one target compound at concentrations above the LOQ. Five of the target compounds were measured in more than half of the samples, with PFBA in 39 samples (77%), </w:t>
      </w:r>
      <w:proofErr w:type="spellStart"/>
      <w:r w:rsidRPr="008E44CF">
        <w:rPr>
          <w:rFonts w:cs="TimesNewRomanPSMT"/>
        </w:rPr>
        <w:t>PFHxA</w:t>
      </w:r>
      <w:proofErr w:type="spellEnd"/>
      <w:r w:rsidRPr="008E44CF">
        <w:rPr>
          <w:rFonts w:cs="TimesNewRomanPSMT"/>
        </w:rPr>
        <w:t xml:space="preserve"> and PFOA in 29 (57%), PFBS in 27 (53%), and </w:t>
      </w:r>
      <w:proofErr w:type="spellStart"/>
      <w:r w:rsidRPr="008E44CF">
        <w:rPr>
          <w:rFonts w:cs="TimesNewRomanPSMT"/>
        </w:rPr>
        <w:t>PFPeA</w:t>
      </w:r>
      <w:proofErr w:type="spellEnd"/>
      <w:r w:rsidRPr="008E44CF">
        <w:rPr>
          <w:rFonts w:cs="TimesNewRomanPSMT"/>
        </w:rPr>
        <w:t xml:space="preserve"> in 26 (51%).  PFNA was detected in 10 (20%) samples with the highest concentration being 286 </w:t>
      </w:r>
      <w:proofErr w:type="spellStart"/>
      <w:r w:rsidRPr="008E44CF">
        <w:rPr>
          <w:rFonts w:cs="TimesNewRomanPSMT"/>
        </w:rPr>
        <w:t>ng</w:t>
      </w:r>
      <w:proofErr w:type="spellEnd"/>
      <w:r w:rsidRPr="008E44CF">
        <w:rPr>
          <w:rFonts w:cs="TimesNewRomanPSMT"/>
        </w:rPr>
        <w:t xml:space="preserve">/L and PFDA was detected in 6 (12%) samples with a high value of 838 </w:t>
      </w:r>
      <w:proofErr w:type="spellStart"/>
      <w:r w:rsidRPr="008E44CF">
        <w:rPr>
          <w:rFonts w:cs="TimesNewRomanPSMT"/>
        </w:rPr>
        <w:t>ng</w:t>
      </w:r>
      <w:proofErr w:type="spellEnd"/>
      <w:r w:rsidRPr="008E44CF">
        <w:rPr>
          <w:rFonts w:cs="TimesNewRomanPSMT"/>
        </w:rPr>
        <w:t>/L. Neither compound was observed in drinking water samples.</w:t>
      </w:r>
    </w:p>
    <w:p w14:paraId="66219BBC" w14:textId="77777777" w:rsidR="008E44CF" w:rsidRPr="008E44CF" w:rsidRDefault="008E44CF" w:rsidP="00302DE4">
      <w:pPr>
        <w:numPr>
          <w:ilvl w:val="0"/>
          <w:numId w:val="6"/>
        </w:numPr>
        <w:autoSpaceDE w:val="0"/>
        <w:autoSpaceDN w:val="0"/>
        <w:adjustRightInd w:val="0"/>
        <w:spacing w:after="0" w:line="240" w:lineRule="auto"/>
        <w:ind w:left="0"/>
        <w:contextualSpacing/>
        <w:rPr>
          <w:rFonts w:cs="TimesNewRomanPSMT"/>
        </w:rPr>
      </w:pPr>
      <w:r w:rsidRPr="008E44CF">
        <w:rPr>
          <w:rFonts w:cs="TimesNewRomanPSMT"/>
        </w:rPr>
        <w:t>Long chain compounds (&gt;C</w:t>
      </w:r>
      <w:r w:rsidRPr="008E44CF">
        <w:rPr>
          <w:rFonts w:cs="TimesNewRomanPSMT"/>
          <w:vertAlign w:val="subscript"/>
        </w:rPr>
        <w:t>8</w:t>
      </w:r>
      <w:r w:rsidRPr="008E44CF">
        <w:rPr>
          <w:rFonts w:cs="TimesNewRomanPSMT"/>
        </w:rPr>
        <w:t>) were rarely detected in well water.</w:t>
      </w:r>
    </w:p>
    <w:p w14:paraId="326065B2" w14:textId="77777777" w:rsidR="008E44CF" w:rsidRPr="008E44CF" w:rsidRDefault="008E44CF" w:rsidP="00302DE4">
      <w:pPr>
        <w:numPr>
          <w:ilvl w:val="0"/>
          <w:numId w:val="6"/>
        </w:numPr>
        <w:autoSpaceDE w:val="0"/>
        <w:autoSpaceDN w:val="0"/>
        <w:adjustRightInd w:val="0"/>
        <w:spacing w:after="0" w:line="240" w:lineRule="auto"/>
        <w:ind w:left="0"/>
        <w:contextualSpacing/>
        <w:rPr>
          <w:rFonts w:cs="TimesNewRomanPSMT"/>
        </w:rPr>
      </w:pPr>
      <w:r w:rsidRPr="008E44CF">
        <w:rPr>
          <w:rFonts w:cs="TimesNewRomanPSMT"/>
        </w:rPr>
        <w:t xml:space="preserve">Well water tended to have higher and more variable concentrations of the shorter chain compounds (≤ C8) in comparison to surface water samples, suggesting greater mobility of the low molecular weight materials. This is consistent with the data presented in Figure S3 which show the correlations between dry metric tons of biosolids applied per hectare and PFC concentrations in water samples from adjacent ponds, streams, or wells. Only concentrations of the shorter chain compounds were significantly related to biosolids application rates, with PFOA (r = 0.49, </w:t>
      </w:r>
      <w:r w:rsidRPr="008E44CF">
        <w:rPr>
          <w:rFonts w:cs="Times New Roman"/>
          <w:i/>
          <w:iCs/>
        </w:rPr>
        <w:t xml:space="preserve">p </w:t>
      </w:r>
      <w:r w:rsidRPr="008E44CF">
        <w:rPr>
          <w:rFonts w:cs="TimesNewRomanPSMT"/>
        </w:rPr>
        <w:t xml:space="preserve">&lt;0.010), </w:t>
      </w:r>
      <w:proofErr w:type="spellStart"/>
      <w:r w:rsidRPr="008E44CF">
        <w:rPr>
          <w:rFonts w:cs="TimesNewRomanPSMT"/>
        </w:rPr>
        <w:t>PFHxA</w:t>
      </w:r>
      <w:proofErr w:type="spellEnd"/>
      <w:r w:rsidRPr="008E44CF">
        <w:rPr>
          <w:rFonts w:cs="TimesNewRomanPSMT"/>
        </w:rPr>
        <w:t xml:space="preserve"> (r = 0.46, </w:t>
      </w:r>
      <w:r w:rsidRPr="008E44CF">
        <w:rPr>
          <w:rFonts w:cs="Times New Roman"/>
          <w:i/>
          <w:iCs/>
        </w:rPr>
        <w:t xml:space="preserve">p </w:t>
      </w:r>
      <w:r w:rsidRPr="008E44CF">
        <w:rPr>
          <w:rFonts w:cs="TimesNewRomanPSMT"/>
        </w:rPr>
        <w:t xml:space="preserve">&lt; 0.05), PFPA (r = 0.30, </w:t>
      </w:r>
      <w:r w:rsidRPr="008E44CF">
        <w:rPr>
          <w:rFonts w:cs="Times New Roman"/>
          <w:i/>
          <w:iCs/>
        </w:rPr>
        <w:t xml:space="preserve">p </w:t>
      </w:r>
      <w:r w:rsidRPr="008E44CF">
        <w:rPr>
          <w:rFonts w:cs="TimesNewRomanPSMT"/>
        </w:rPr>
        <w:t xml:space="preserve">&lt; 0.05), and PFBA (r = 0.57, </w:t>
      </w:r>
      <w:r w:rsidRPr="008E44CF">
        <w:rPr>
          <w:rFonts w:cs="Times New Roman"/>
          <w:i/>
          <w:iCs/>
        </w:rPr>
        <w:t xml:space="preserve">p </w:t>
      </w:r>
      <w:r w:rsidRPr="008E44CF">
        <w:rPr>
          <w:rFonts w:cs="TimesNewRomanPSMT"/>
        </w:rPr>
        <w:t>&lt; 0.001).</w:t>
      </w:r>
    </w:p>
    <w:p w14:paraId="372A34CE" w14:textId="77777777" w:rsidR="008E44CF" w:rsidRPr="008E44CF" w:rsidRDefault="008E44CF" w:rsidP="00302DE4">
      <w:pPr>
        <w:numPr>
          <w:ilvl w:val="0"/>
          <w:numId w:val="6"/>
        </w:numPr>
        <w:autoSpaceDE w:val="0"/>
        <w:autoSpaceDN w:val="0"/>
        <w:adjustRightInd w:val="0"/>
        <w:spacing w:after="0" w:line="240" w:lineRule="auto"/>
        <w:ind w:left="0"/>
        <w:contextualSpacing/>
        <w:rPr>
          <w:rFonts w:cs="TimesNewRomanPSMT"/>
        </w:rPr>
      </w:pPr>
      <w:r w:rsidRPr="008E44CF">
        <w:rPr>
          <w:rFonts w:cs="TimesNewRomanPSMT"/>
        </w:rPr>
        <w:t xml:space="preserve">In a study of soils from a subset of these Decatur fields, Washington et al. found PFOS from 30– 410 </w:t>
      </w:r>
      <w:proofErr w:type="spellStart"/>
      <w:r w:rsidRPr="008E44CF">
        <w:rPr>
          <w:rFonts w:cs="TimesNewRomanPSMT"/>
        </w:rPr>
        <w:t>ng</w:t>
      </w:r>
      <w:proofErr w:type="spellEnd"/>
      <w:r w:rsidRPr="008E44CF">
        <w:rPr>
          <w:rFonts w:cs="TimesNewRomanPSMT"/>
        </w:rPr>
        <w:t xml:space="preserve">/g and PFOA from 50 - 320 </w:t>
      </w:r>
      <w:proofErr w:type="spellStart"/>
      <w:r w:rsidRPr="008E44CF">
        <w:rPr>
          <w:rFonts w:cs="TimesNewRomanPSMT"/>
        </w:rPr>
        <w:t>ng</w:t>
      </w:r>
      <w:proofErr w:type="spellEnd"/>
      <w:r w:rsidRPr="008E44CF">
        <w:rPr>
          <w:rFonts w:cs="TimesNewRomanPSMT"/>
        </w:rPr>
        <w:t xml:space="preserve">/g, but the highest level contaminants were PFDA and </w:t>
      </w:r>
      <w:proofErr w:type="spellStart"/>
      <w:r w:rsidRPr="008E44CF">
        <w:rPr>
          <w:rFonts w:cs="TimesNewRomanPSMT"/>
        </w:rPr>
        <w:t>perfluorododecanoic</w:t>
      </w:r>
      <w:proofErr w:type="spellEnd"/>
      <w:r w:rsidRPr="008E44CF">
        <w:rPr>
          <w:rFonts w:cs="TimesNewRomanPSMT"/>
        </w:rPr>
        <w:t xml:space="preserve"> acid, which ranged from 130 – 990 </w:t>
      </w:r>
      <w:proofErr w:type="spellStart"/>
      <w:r w:rsidRPr="008E44CF">
        <w:rPr>
          <w:rFonts w:cs="TimesNewRomanPSMT"/>
        </w:rPr>
        <w:t>ng</w:t>
      </w:r>
      <w:proofErr w:type="spellEnd"/>
      <w:r w:rsidRPr="008E44CF">
        <w:rPr>
          <w:rFonts w:cs="TimesNewRomanPSMT"/>
        </w:rPr>
        <w:t xml:space="preserve">/g and from 30 – 530 </w:t>
      </w:r>
      <w:proofErr w:type="spellStart"/>
      <w:r w:rsidRPr="008E44CF">
        <w:rPr>
          <w:rFonts w:cs="TimesNewRomanPSMT"/>
        </w:rPr>
        <w:t>ng</w:t>
      </w:r>
      <w:proofErr w:type="spellEnd"/>
      <w:r w:rsidRPr="008E44CF">
        <w:rPr>
          <w:rFonts w:cs="TimesNewRomanPSMT"/>
        </w:rPr>
        <w:t xml:space="preserve">/g, respectively [14].  Moreover, the 10:2 and 12:2 </w:t>
      </w:r>
      <w:proofErr w:type="spellStart"/>
      <w:r w:rsidRPr="008E44CF">
        <w:rPr>
          <w:rFonts w:cs="TimesNewRomanPSMT"/>
        </w:rPr>
        <w:t>fluorotelomer</w:t>
      </w:r>
      <w:proofErr w:type="spellEnd"/>
      <w:r w:rsidRPr="008E44CF">
        <w:rPr>
          <w:rFonts w:cs="TimesNewRomanPSMT"/>
        </w:rPr>
        <w:t xml:space="preserve"> alcohols (FTOHs) were found at concentrations from &lt;5.6 - 166 </w:t>
      </w:r>
      <w:proofErr w:type="spellStart"/>
      <w:r w:rsidRPr="008E44CF">
        <w:rPr>
          <w:rFonts w:cs="TimesNewRomanPSMT"/>
        </w:rPr>
        <w:t>ng</w:t>
      </w:r>
      <w:proofErr w:type="spellEnd"/>
      <w:r w:rsidRPr="008E44CF">
        <w:rPr>
          <w:rFonts w:cs="TimesNewRomanPSMT"/>
        </w:rPr>
        <w:t xml:space="preserve">/g and 2 -133 </w:t>
      </w:r>
      <w:proofErr w:type="spellStart"/>
      <w:r w:rsidRPr="008E44CF">
        <w:rPr>
          <w:rFonts w:cs="TimesNewRomanPSMT"/>
        </w:rPr>
        <w:t>ng</w:t>
      </w:r>
      <w:proofErr w:type="spellEnd"/>
      <w:r w:rsidRPr="008E44CF">
        <w:rPr>
          <w:rFonts w:cs="TimesNewRomanPSMT"/>
        </w:rPr>
        <w:t>/g, respectively [15]. These FTOHs are known to break down or be metabolized to corresponding carboxylic acids. Washington et al. also found that PFCAs in these fields were significantly related to total mass of biosolids applied, with longer chain PFCAs more highly correlated with total mass applied, whereas shorter chain PFCAs were more highly correlated with the time since last application of biosolids. Both observations suggest long chain materials persist in the soil longer and that shorter chain materials may be more mobile.</w:t>
      </w:r>
    </w:p>
    <w:p w14:paraId="6938A630" w14:textId="77777777" w:rsidR="008E44CF" w:rsidRPr="008E44CF" w:rsidRDefault="008E44CF" w:rsidP="00302DE4">
      <w:pPr>
        <w:numPr>
          <w:ilvl w:val="0"/>
          <w:numId w:val="6"/>
        </w:numPr>
        <w:autoSpaceDE w:val="0"/>
        <w:autoSpaceDN w:val="0"/>
        <w:adjustRightInd w:val="0"/>
        <w:spacing w:after="0" w:line="240" w:lineRule="auto"/>
        <w:ind w:left="0"/>
        <w:contextualSpacing/>
        <w:rPr>
          <w:rFonts w:cs="TimesNewRomanPSMT"/>
        </w:rPr>
      </w:pPr>
      <w:r w:rsidRPr="008E44CF">
        <w:rPr>
          <w:rFonts w:cs="TimesNewRomanPSMT"/>
        </w:rPr>
        <w:t>There was a statistically significant correlation for the ratio of well/surface water concentrations (</w:t>
      </w:r>
      <w:proofErr w:type="spellStart"/>
      <w:r w:rsidRPr="008E44CF">
        <w:rPr>
          <w:rFonts w:cs="TimesNewRomanPSMT"/>
        </w:rPr>
        <w:t>ng</w:t>
      </w:r>
      <w:proofErr w:type="spellEnd"/>
      <w:r w:rsidRPr="008E44CF">
        <w:rPr>
          <w:rFonts w:cs="TimesNewRomanPSMT"/>
        </w:rPr>
        <w:t>/ml) to nearby soil concentrations (</w:t>
      </w:r>
      <w:proofErr w:type="spellStart"/>
      <w:r w:rsidRPr="008E44CF">
        <w:rPr>
          <w:rFonts w:cs="TimesNewRomanPSMT"/>
        </w:rPr>
        <w:t>ng</w:t>
      </w:r>
      <w:proofErr w:type="spellEnd"/>
      <w:r w:rsidRPr="008E44CF">
        <w:rPr>
          <w:rFonts w:cs="TimesNewRomanPSMT"/>
        </w:rPr>
        <w:t>/g).  The ratio was low for long chain compounds (&gt;C</w:t>
      </w:r>
      <w:r w:rsidRPr="008E44CF">
        <w:rPr>
          <w:rFonts w:cs="TimesNewRomanPSMT"/>
          <w:vertAlign w:val="subscript"/>
        </w:rPr>
        <w:t>8</w:t>
      </w:r>
      <w:r w:rsidRPr="008E44CF">
        <w:rPr>
          <w:rFonts w:cs="TimesNewRomanPSMT"/>
        </w:rPr>
        <w:t>) suggesting limited mobility for these compounds.</w:t>
      </w:r>
    </w:p>
    <w:p w14:paraId="0369C7CF" w14:textId="77777777" w:rsidR="008E44CF" w:rsidRPr="008E44CF" w:rsidRDefault="008E44CF" w:rsidP="00302DE4">
      <w:pPr>
        <w:autoSpaceDE w:val="0"/>
        <w:autoSpaceDN w:val="0"/>
        <w:adjustRightInd w:val="0"/>
        <w:spacing w:after="0" w:line="240" w:lineRule="auto"/>
        <w:contextualSpacing/>
        <w:rPr>
          <w:rFonts w:eastAsia="AdvGulliv-R" w:cstheme="minorHAnsi"/>
        </w:rPr>
      </w:pPr>
    </w:p>
    <w:p w14:paraId="5845B841" w14:textId="05BA686A" w:rsidR="00EE6928" w:rsidRDefault="00EE6928" w:rsidP="00302DE4">
      <w:pPr>
        <w:autoSpaceDE w:val="0"/>
        <w:autoSpaceDN w:val="0"/>
        <w:adjustRightInd w:val="0"/>
        <w:spacing w:after="0" w:line="240" w:lineRule="auto"/>
        <w:rPr>
          <w:rFonts w:cstheme="minorHAnsi"/>
        </w:rPr>
      </w:pPr>
    </w:p>
    <w:p w14:paraId="5531C831" w14:textId="7DD38DD5" w:rsidR="00EE6928" w:rsidRPr="00936AB2" w:rsidRDefault="00936AB2" w:rsidP="00936AB2">
      <w:pPr>
        <w:pStyle w:val="Heading2"/>
        <w:rPr>
          <w:rFonts w:cstheme="minorHAnsi"/>
          <w:b/>
          <w:color w:val="000000" w:themeColor="text1"/>
          <w:sz w:val="22"/>
          <w:szCs w:val="20"/>
        </w:rPr>
      </w:pPr>
      <w:bookmarkStart w:id="57" w:name="_Toc47878904"/>
      <w:proofErr w:type="gramStart"/>
      <w:r w:rsidRPr="00936AB2">
        <w:rPr>
          <w:rFonts w:cstheme="minorHAnsi"/>
          <w:b/>
          <w:color w:val="000000" w:themeColor="text1"/>
          <w:sz w:val="22"/>
          <w:szCs w:val="20"/>
        </w:rPr>
        <w:lastRenderedPageBreak/>
        <w:t xml:space="preserve">3.5  </w:t>
      </w:r>
      <w:r w:rsidR="00EE6928" w:rsidRPr="00936AB2">
        <w:rPr>
          <w:rFonts w:cstheme="minorHAnsi"/>
          <w:b/>
          <w:color w:val="000000" w:themeColor="text1"/>
          <w:sz w:val="22"/>
          <w:szCs w:val="20"/>
        </w:rPr>
        <w:t>Occurrence</w:t>
      </w:r>
      <w:proofErr w:type="gramEnd"/>
      <w:r w:rsidR="00EE6928" w:rsidRPr="00936AB2">
        <w:rPr>
          <w:rFonts w:cstheme="minorHAnsi"/>
          <w:b/>
          <w:color w:val="000000" w:themeColor="text1"/>
          <w:sz w:val="22"/>
          <w:szCs w:val="20"/>
        </w:rPr>
        <w:t xml:space="preserve"> and Fate of </w:t>
      </w:r>
      <w:proofErr w:type="spellStart"/>
      <w:r w:rsidR="00EE6928" w:rsidRPr="00936AB2">
        <w:rPr>
          <w:rFonts w:cstheme="minorHAnsi"/>
          <w:b/>
          <w:color w:val="000000" w:themeColor="text1"/>
          <w:sz w:val="22"/>
          <w:szCs w:val="20"/>
        </w:rPr>
        <w:t>Perfluorochemicals</w:t>
      </w:r>
      <w:proofErr w:type="spellEnd"/>
      <w:r w:rsidR="00EE6928" w:rsidRPr="00936AB2">
        <w:rPr>
          <w:rFonts w:cstheme="minorHAnsi"/>
          <w:b/>
          <w:color w:val="000000" w:themeColor="text1"/>
          <w:sz w:val="22"/>
          <w:szCs w:val="20"/>
        </w:rPr>
        <w:t xml:space="preserve"> in Soil Following the Land Application of Municipal Biosolids</w:t>
      </w:r>
      <w:bookmarkEnd w:id="57"/>
    </w:p>
    <w:p w14:paraId="71D9D60A" w14:textId="77777777" w:rsidR="00EE6928" w:rsidRPr="00EE6928" w:rsidRDefault="00EE6928" w:rsidP="00302DE4">
      <w:pPr>
        <w:autoSpaceDE w:val="0"/>
        <w:autoSpaceDN w:val="0"/>
        <w:adjustRightInd w:val="0"/>
        <w:spacing w:after="0" w:line="240" w:lineRule="auto"/>
        <w:rPr>
          <w:rFonts w:cstheme="minorHAnsi"/>
        </w:rPr>
      </w:pPr>
      <w:r w:rsidRPr="00EE6928">
        <w:rPr>
          <w:rFonts w:cstheme="minorHAnsi"/>
        </w:rPr>
        <w:t xml:space="preserve">Jennifer G. </w:t>
      </w:r>
      <w:proofErr w:type="spellStart"/>
      <w:r w:rsidRPr="00EE6928">
        <w:rPr>
          <w:rFonts w:cstheme="minorHAnsi"/>
        </w:rPr>
        <w:t>Sepulvado</w:t>
      </w:r>
      <w:proofErr w:type="spellEnd"/>
      <w:r w:rsidRPr="00EE6928">
        <w:rPr>
          <w:rFonts w:cstheme="minorHAnsi"/>
        </w:rPr>
        <w:t xml:space="preserve">, Andrea C. Blaine, </w:t>
      </w:r>
      <w:proofErr w:type="spellStart"/>
      <w:r w:rsidRPr="00EE6928">
        <w:rPr>
          <w:rFonts w:cstheme="minorHAnsi"/>
        </w:rPr>
        <w:t>Lakhwinder</w:t>
      </w:r>
      <w:proofErr w:type="spellEnd"/>
      <w:r w:rsidRPr="00EE6928">
        <w:rPr>
          <w:rFonts w:cstheme="minorHAnsi"/>
        </w:rPr>
        <w:t xml:space="preserve"> S. </w:t>
      </w:r>
      <w:proofErr w:type="spellStart"/>
      <w:r w:rsidRPr="00EE6928">
        <w:rPr>
          <w:rFonts w:cstheme="minorHAnsi"/>
        </w:rPr>
        <w:t>Hundal</w:t>
      </w:r>
      <w:proofErr w:type="spellEnd"/>
      <w:r w:rsidRPr="00EE6928">
        <w:rPr>
          <w:rFonts w:cstheme="minorHAnsi"/>
        </w:rPr>
        <w:t>, and Christopher P. Higgins, 2011</w:t>
      </w:r>
    </w:p>
    <w:p w14:paraId="4CF54075" w14:textId="77777777" w:rsidR="00EE6928" w:rsidRPr="00EE6928" w:rsidRDefault="00EE6928" w:rsidP="00302DE4">
      <w:pPr>
        <w:autoSpaceDE w:val="0"/>
        <w:autoSpaceDN w:val="0"/>
        <w:adjustRightInd w:val="0"/>
        <w:spacing w:after="0" w:line="240" w:lineRule="auto"/>
        <w:rPr>
          <w:rFonts w:cstheme="minorHAnsi"/>
        </w:rPr>
      </w:pPr>
    </w:p>
    <w:p w14:paraId="77B6A809" w14:textId="77777777" w:rsidR="00EE6928" w:rsidRPr="00EE6928" w:rsidRDefault="00EE6928" w:rsidP="00302DE4">
      <w:pPr>
        <w:autoSpaceDE w:val="0"/>
        <w:autoSpaceDN w:val="0"/>
        <w:adjustRightInd w:val="0"/>
        <w:spacing w:after="0" w:line="240" w:lineRule="auto"/>
        <w:rPr>
          <w:rFonts w:ascii="Calibri" w:hAnsi="Calibri" w:cstheme="minorHAnsi"/>
          <w:b/>
          <w:color w:val="000000" w:themeColor="text1"/>
          <w:u w:val="single"/>
        </w:rPr>
      </w:pPr>
      <w:r w:rsidRPr="00EE6928">
        <w:rPr>
          <w:rFonts w:ascii="Calibri" w:hAnsi="Calibri" w:cstheme="minorHAnsi"/>
          <w:b/>
          <w:color w:val="000000" w:themeColor="text1"/>
          <w:u w:val="single"/>
        </w:rPr>
        <w:t>Abstract</w:t>
      </w:r>
    </w:p>
    <w:p w14:paraId="355951D0" w14:textId="77777777" w:rsidR="00EE6928" w:rsidRPr="00EE6928" w:rsidRDefault="00EE6928" w:rsidP="00302DE4">
      <w:pPr>
        <w:autoSpaceDE w:val="0"/>
        <w:autoSpaceDN w:val="0"/>
        <w:adjustRightInd w:val="0"/>
        <w:spacing w:after="0" w:line="240" w:lineRule="auto"/>
        <w:rPr>
          <w:rFonts w:cstheme="minorHAnsi"/>
          <w:color w:val="000000"/>
        </w:rPr>
      </w:pPr>
      <w:r w:rsidRPr="00EE6928">
        <w:rPr>
          <w:rFonts w:cstheme="minorHAnsi"/>
          <w:color w:val="000000"/>
        </w:rPr>
        <w:t xml:space="preserve">The recent implementation of soil and drinking water screening guidance values for two </w:t>
      </w:r>
      <w:proofErr w:type="spellStart"/>
      <w:r w:rsidRPr="00EE6928">
        <w:rPr>
          <w:rFonts w:cstheme="minorHAnsi"/>
          <w:color w:val="000000"/>
        </w:rPr>
        <w:t>perfluorochemicals</w:t>
      </w:r>
      <w:proofErr w:type="spellEnd"/>
      <w:r w:rsidRPr="00EE6928">
        <w:rPr>
          <w:rFonts w:cstheme="minorHAnsi"/>
          <w:color w:val="000000"/>
        </w:rPr>
        <w:t xml:space="preserve"> (PFCs), </w:t>
      </w:r>
      <w:proofErr w:type="spellStart"/>
      <w:r w:rsidRPr="00EE6928">
        <w:rPr>
          <w:rFonts w:cstheme="minorHAnsi"/>
          <w:color w:val="000000"/>
        </w:rPr>
        <w:t>perfluorooctanoate</w:t>
      </w:r>
      <w:proofErr w:type="spellEnd"/>
      <w:r w:rsidRPr="00EE6928">
        <w:rPr>
          <w:rFonts w:cstheme="minorHAnsi"/>
          <w:color w:val="000000"/>
        </w:rPr>
        <w:t xml:space="preserve"> (PFOA) and </w:t>
      </w:r>
      <w:proofErr w:type="spellStart"/>
      <w:r w:rsidRPr="00EE6928">
        <w:rPr>
          <w:rFonts w:cstheme="minorHAnsi"/>
          <w:color w:val="000000"/>
        </w:rPr>
        <w:t>perfluorooctane</w:t>
      </w:r>
      <w:proofErr w:type="spellEnd"/>
      <w:r w:rsidRPr="00EE6928">
        <w:rPr>
          <w:rFonts w:cstheme="minorHAnsi"/>
          <w:color w:val="000000"/>
        </w:rPr>
        <w:t xml:space="preserve"> </w:t>
      </w:r>
      <w:proofErr w:type="spellStart"/>
      <w:r w:rsidRPr="00EE6928">
        <w:rPr>
          <w:rFonts w:cstheme="minorHAnsi"/>
          <w:color w:val="000000"/>
        </w:rPr>
        <w:t>sulfonate</w:t>
      </w:r>
      <w:proofErr w:type="spellEnd"/>
      <w:r w:rsidRPr="00EE6928">
        <w:rPr>
          <w:rFonts w:cstheme="minorHAnsi"/>
          <w:color w:val="000000"/>
        </w:rPr>
        <w:t xml:space="preserve"> (PFOS) by the U.S. Environmental Protection Agency (EPA), reflects the growing concerns regarding the presence of these persistent and </w:t>
      </w:r>
      <w:proofErr w:type="spellStart"/>
      <w:r w:rsidRPr="00EE6928">
        <w:rPr>
          <w:rFonts w:cstheme="minorHAnsi"/>
          <w:color w:val="000000"/>
        </w:rPr>
        <w:t>bioaccumulative</w:t>
      </w:r>
      <w:proofErr w:type="spellEnd"/>
      <w:r w:rsidRPr="00EE6928">
        <w:rPr>
          <w:rFonts w:cstheme="minorHAnsi"/>
          <w:color w:val="000000"/>
        </w:rPr>
        <w:t xml:space="preserve"> chemicals in the natural environment. Previous work has established the potential risk to the environment from the land application of industrially contaminated biosolids, but studies focusing on environmental risk from land application of typical municipal biosolids are lacking. Thus, the present study investigated the occurrence and fate of PFCs from land-applied municipal biosolids by evaluating the levels, mass balance, desorption, and transport of PFCs in soils receiving application of municipal biosolids at various loading rates. This study is the first to report levels of PFCs in agricultural soils amended with typical municipal biosolids.  PFOS was the dominant PFC in both biosolids (80-219 </w:t>
      </w:r>
      <w:proofErr w:type="spellStart"/>
      <w:r w:rsidRPr="00EE6928">
        <w:rPr>
          <w:rFonts w:cstheme="minorHAnsi"/>
          <w:color w:val="000000"/>
        </w:rPr>
        <w:t>ng</w:t>
      </w:r>
      <w:proofErr w:type="spellEnd"/>
      <w:r w:rsidRPr="00EE6928">
        <w:rPr>
          <w:rFonts w:cstheme="minorHAnsi"/>
          <w:color w:val="000000"/>
        </w:rPr>
        <w:t xml:space="preserve">/g) and biosolids-amended soil (2-483 </w:t>
      </w:r>
      <w:proofErr w:type="spellStart"/>
      <w:r w:rsidRPr="00EE6928">
        <w:rPr>
          <w:rFonts w:cstheme="minorHAnsi"/>
          <w:color w:val="000000"/>
        </w:rPr>
        <w:t>ng</w:t>
      </w:r>
      <w:proofErr w:type="spellEnd"/>
      <w:r w:rsidRPr="00EE6928">
        <w:rPr>
          <w:rFonts w:cstheme="minorHAnsi"/>
          <w:color w:val="000000"/>
        </w:rPr>
        <w:t xml:space="preserve">/g). Concentrations of all PFCs in soil increased linearly with increasing biosolids loading rate. These data were used to develop a model for predicting PFC soil concentrations in soils amended with typical municipal biosolids using cumulative biosolids loading rates. Mass balance calculations comparing PFCs applied </w:t>
      </w:r>
      <w:proofErr w:type="spellStart"/>
      <w:r w:rsidRPr="00EE6928">
        <w:rPr>
          <w:rFonts w:cstheme="minorHAnsi"/>
          <w:color w:val="000000"/>
        </w:rPr>
        <w:t>vs</w:t>
      </w:r>
      <w:proofErr w:type="spellEnd"/>
      <w:r w:rsidRPr="00EE6928">
        <w:rPr>
          <w:rFonts w:cstheme="minorHAnsi"/>
          <w:color w:val="000000"/>
        </w:rPr>
        <w:t xml:space="preserve"> those recovered in the</w:t>
      </w:r>
    </w:p>
    <w:p w14:paraId="3EA46BCF" w14:textId="77777777" w:rsidR="00EE6928" w:rsidRPr="00EE6928" w:rsidRDefault="00EE6928" w:rsidP="00302DE4">
      <w:pPr>
        <w:autoSpaceDE w:val="0"/>
        <w:autoSpaceDN w:val="0"/>
        <w:adjustRightInd w:val="0"/>
        <w:spacing w:after="0" w:line="240" w:lineRule="auto"/>
        <w:rPr>
          <w:rFonts w:cstheme="minorHAnsi"/>
          <w:color w:val="000000"/>
        </w:rPr>
      </w:pPr>
      <w:r w:rsidRPr="00EE6928">
        <w:rPr>
          <w:rFonts w:cstheme="minorHAnsi"/>
          <w:color w:val="000000"/>
        </w:rPr>
        <w:t>surface soil interval indicated the potential transformation of PFC precursors. Laboratory desorption experiments indicated that the leaching potential of PFCs decreases with increasing chain length and that previously derived organic-carbon normalized partition coefficients may not be accurate predictors of the desorption of long-chain PFCs from biosolids-amended soils. Trace levels of PFCs were also detected in soil cores from biosolids-amended soils to depths of 120 cm, suggesting potential movement of these compounds within the soil profile over time and confirming the higher transport potential for short-chain PFCs in soils amended with municipal biosolids.</w:t>
      </w:r>
    </w:p>
    <w:p w14:paraId="44C8B678" w14:textId="77777777" w:rsidR="00EE6928" w:rsidRPr="00EE6928" w:rsidRDefault="00EE6928" w:rsidP="00302DE4">
      <w:pPr>
        <w:autoSpaceDE w:val="0"/>
        <w:autoSpaceDN w:val="0"/>
        <w:adjustRightInd w:val="0"/>
        <w:spacing w:after="0" w:line="240" w:lineRule="auto"/>
        <w:rPr>
          <w:rFonts w:cstheme="minorHAnsi"/>
          <w:color w:val="000000"/>
        </w:rPr>
      </w:pPr>
    </w:p>
    <w:p w14:paraId="630D045D" w14:textId="77777777" w:rsidR="00EE6928" w:rsidRPr="00EE6928" w:rsidRDefault="00EE6928" w:rsidP="00302DE4">
      <w:pPr>
        <w:autoSpaceDE w:val="0"/>
        <w:autoSpaceDN w:val="0"/>
        <w:adjustRightInd w:val="0"/>
        <w:spacing w:after="0" w:line="240" w:lineRule="auto"/>
        <w:rPr>
          <w:rFonts w:cstheme="minorHAnsi"/>
          <w:color w:val="000000"/>
        </w:rPr>
      </w:pPr>
      <w:r w:rsidRPr="00EE6928">
        <w:rPr>
          <w:rFonts w:cstheme="minorHAnsi"/>
          <w:b/>
          <w:color w:val="000000"/>
          <w:u w:val="single"/>
        </w:rPr>
        <w:t>Notes</w:t>
      </w:r>
    </w:p>
    <w:p w14:paraId="056D5DC6" w14:textId="77777777" w:rsidR="00EE6928" w:rsidRPr="00EE6928" w:rsidRDefault="00EE6928" w:rsidP="00302DE4">
      <w:pPr>
        <w:numPr>
          <w:ilvl w:val="0"/>
          <w:numId w:val="8"/>
        </w:numPr>
        <w:autoSpaceDE w:val="0"/>
        <w:autoSpaceDN w:val="0"/>
        <w:adjustRightInd w:val="0"/>
        <w:spacing w:after="0" w:line="240" w:lineRule="auto"/>
        <w:ind w:left="0"/>
        <w:contextualSpacing/>
        <w:rPr>
          <w:rFonts w:cstheme="minorHAnsi"/>
          <w:color w:val="000000"/>
        </w:rPr>
      </w:pPr>
      <w:r w:rsidRPr="00EE6928">
        <w:rPr>
          <w:rFonts w:cstheme="minorHAnsi"/>
          <w:color w:val="000000"/>
        </w:rPr>
        <w:t>Land application of “typical biosolids” will result in detectable levels of PFAS in agricultural soils.</w:t>
      </w:r>
    </w:p>
    <w:p w14:paraId="4FB31D51" w14:textId="77777777" w:rsidR="00EE6928" w:rsidRPr="00EE6928" w:rsidRDefault="00EE6928" w:rsidP="00302DE4">
      <w:pPr>
        <w:numPr>
          <w:ilvl w:val="0"/>
          <w:numId w:val="8"/>
        </w:numPr>
        <w:autoSpaceDE w:val="0"/>
        <w:autoSpaceDN w:val="0"/>
        <w:adjustRightInd w:val="0"/>
        <w:spacing w:after="0" w:line="240" w:lineRule="auto"/>
        <w:ind w:left="0"/>
        <w:contextualSpacing/>
        <w:rPr>
          <w:rFonts w:cstheme="minorHAnsi"/>
          <w:color w:val="000000"/>
        </w:rPr>
      </w:pPr>
      <w:r w:rsidRPr="00EE6928">
        <w:rPr>
          <w:rFonts w:cstheme="minorHAnsi"/>
          <w:color w:val="000000"/>
        </w:rPr>
        <w:t xml:space="preserve">On short-term plots (3 consecutive years) with a range of loading rates of up to 178 Mg/ha DW (79 T/A </w:t>
      </w:r>
      <w:proofErr w:type="spellStart"/>
      <w:r w:rsidRPr="00EE6928">
        <w:rPr>
          <w:rFonts w:cstheme="minorHAnsi"/>
          <w:color w:val="000000"/>
        </w:rPr>
        <w:t>dw</w:t>
      </w:r>
      <w:proofErr w:type="spellEnd"/>
      <w:r w:rsidRPr="00EE6928">
        <w:rPr>
          <w:rFonts w:cstheme="minorHAnsi"/>
          <w:color w:val="000000"/>
        </w:rPr>
        <w:t xml:space="preserve">, within normal agronomic rates), PFOS concentrations in the soil ranged from 2-11 </w:t>
      </w:r>
      <w:proofErr w:type="spellStart"/>
      <w:r w:rsidRPr="00EE6928">
        <w:rPr>
          <w:rFonts w:cstheme="minorHAnsi"/>
          <w:color w:val="000000"/>
        </w:rPr>
        <w:t>ng</w:t>
      </w:r>
      <w:proofErr w:type="spellEnd"/>
      <w:r w:rsidRPr="00EE6928">
        <w:rPr>
          <w:rFonts w:cstheme="minorHAnsi"/>
          <w:color w:val="000000"/>
        </w:rPr>
        <w:t xml:space="preserve">/g DW.  Although the second most abundant compound in biosolids, </w:t>
      </w:r>
      <w:proofErr w:type="spellStart"/>
      <w:r w:rsidRPr="00EE6928">
        <w:rPr>
          <w:rFonts w:cstheme="minorHAnsi"/>
          <w:color w:val="000000"/>
        </w:rPr>
        <w:t>MeFOSAA</w:t>
      </w:r>
      <w:proofErr w:type="spellEnd"/>
      <w:r w:rsidRPr="00EE6928">
        <w:rPr>
          <w:rFonts w:cstheme="minorHAnsi"/>
          <w:color w:val="000000"/>
        </w:rPr>
        <w:t xml:space="preserve"> was &lt; 4 </w:t>
      </w:r>
      <w:proofErr w:type="spellStart"/>
      <w:r w:rsidRPr="00EE6928">
        <w:rPr>
          <w:rFonts w:cstheme="minorHAnsi"/>
          <w:color w:val="000000"/>
        </w:rPr>
        <w:t>ng</w:t>
      </w:r>
      <w:proofErr w:type="spellEnd"/>
      <w:r w:rsidRPr="00EE6928">
        <w:rPr>
          <w:rFonts w:cstheme="minorHAnsi"/>
          <w:color w:val="000000"/>
        </w:rPr>
        <w:t xml:space="preserve">/g in soil, suggesting transformation. </w:t>
      </w:r>
    </w:p>
    <w:p w14:paraId="25788298" w14:textId="77777777" w:rsidR="00EE6928" w:rsidRPr="00EE6928" w:rsidRDefault="00EE6928" w:rsidP="00302DE4">
      <w:pPr>
        <w:numPr>
          <w:ilvl w:val="0"/>
          <w:numId w:val="8"/>
        </w:numPr>
        <w:autoSpaceDE w:val="0"/>
        <w:autoSpaceDN w:val="0"/>
        <w:adjustRightInd w:val="0"/>
        <w:spacing w:after="0" w:line="240" w:lineRule="auto"/>
        <w:ind w:left="0"/>
        <w:contextualSpacing/>
        <w:rPr>
          <w:rFonts w:cstheme="minorHAnsi"/>
          <w:color w:val="000000"/>
        </w:rPr>
      </w:pPr>
      <w:r w:rsidRPr="00EE6928">
        <w:rPr>
          <w:rFonts w:cstheme="minorHAnsi"/>
          <w:color w:val="000000"/>
        </w:rPr>
        <w:t xml:space="preserve">On Long-term plots (32 yrs., up to 2218 Mg/ha) and general application plots (1-20 yrs., 47-1654 Mg/ha), PFOS soil concentrations were the highest with a range of 5.5-483 </w:t>
      </w:r>
      <w:proofErr w:type="spellStart"/>
      <w:r w:rsidRPr="00EE6928">
        <w:rPr>
          <w:rFonts w:cstheme="minorHAnsi"/>
          <w:color w:val="000000"/>
        </w:rPr>
        <w:t>ng</w:t>
      </w:r>
      <w:proofErr w:type="spellEnd"/>
      <w:r w:rsidRPr="00EE6928">
        <w:rPr>
          <w:rFonts w:cstheme="minorHAnsi"/>
          <w:color w:val="000000"/>
        </w:rPr>
        <w:t xml:space="preserve">/g.  One plot receiving a single application in 1988 had a PFOS soil concentration of 5.5 </w:t>
      </w:r>
      <w:proofErr w:type="spellStart"/>
      <w:r w:rsidRPr="00EE6928">
        <w:rPr>
          <w:rFonts w:cstheme="minorHAnsi"/>
          <w:color w:val="000000"/>
        </w:rPr>
        <w:t>ng</w:t>
      </w:r>
      <w:proofErr w:type="spellEnd"/>
      <w:r w:rsidRPr="00EE6928">
        <w:rPr>
          <w:rFonts w:cstheme="minorHAnsi"/>
          <w:color w:val="000000"/>
        </w:rPr>
        <w:t>/g.</w:t>
      </w:r>
    </w:p>
    <w:p w14:paraId="1B36D6B7" w14:textId="77777777" w:rsidR="00EE6928" w:rsidRPr="00EE6928" w:rsidRDefault="00EE6928" w:rsidP="00302DE4">
      <w:pPr>
        <w:numPr>
          <w:ilvl w:val="0"/>
          <w:numId w:val="8"/>
        </w:numPr>
        <w:autoSpaceDE w:val="0"/>
        <w:autoSpaceDN w:val="0"/>
        <w:adjustRightInd w:val="0"/>
        <w:spacing w:after="0" w:line="240" w:lineRule="auto"/>
        <w:ind w:left="0"/>
        <w:contextualSpacing/>
        <w:rPr>
          <w:rFonts w:cstheme="minorHAnsi"/>
          <w:color w:val="000000"/>
        </w:rPr>
      </w:pPr>
      <w:r w:rsidRPr="00EE6928">
        <w:rPr>
          <w:rFonts w:cstheme="minorHAnsi"/>
          <w:color w:val="000000"/>
        </w:rPr>
        <w:t xml:space="preserve">Long-term control plots showed low cross-contamination of 1ng/g or less for PFAS except PFOS which had concentrations up to 96 </w:t>
      </w:r>
      <w:proofErr w:type="spellStart"/>
      <w:r w:rsidRPr="00EE6928">
        <w:rPr>
          <w:rFonts w:cstheme="minorHAnsi"/>
          <w:color w:val="000000"/>
        </w:rPr>
        <w:t>ng</w:t>
      </w:r>
      <w:proofErr w:type="spellEnd"/>
      <w:r w:rsidRPr="00EE6928">
        <w:rPr>
          <w:rFonts w:cstheme="minorHAnsi"/>
          <w:color w:val="000000"/>
        </w:rPr>
        <w:t>/g.</w:t>
      </w:r>
    </w:p>
    <w:p w14:paraId="21D7E7A0" w14:textId="77777777" w:rsidR="00EE6928" w:rsidRPr="00EE6928" w:rsidRDefault="00EE6928" w:rsidP="00302DE4">
      <w:pPr>
        <w:numPr>
          <w:ilvl w:val="0"/>
          <w:numId w:val="8"/>
        </w:numPr>
        <w:autoSpaceDE w:val="0"/>
        <w:autoSpaceDN w:val="0"/>
        <w:adjustRightInd w:val="0"/>
        <w:spacing w:after="0" w:line="240" w:lineRule="auto"/>
        <w:ind w:left="0"/>
        <w:contextualSpacing/>
        <w:rPr>
          <w:rFonts w:cstheme="minorHAnsi"/>
          <w:color w:val="000000"/>
        </w:rPr>
      </w:pPr>
      <w:r w:rsidRPr="00EE6928">
        <w:rPr>
          <w:rFonts w:cstheme="minorHAnsi"/>
          <w:color w:val="000000"/>
        </w:rPr>
        <w:t>Observed a statistically significant positive correlation between individual PFAS concentrations in the soil and cumulative biosolids load rate.  The correlation is described by the following regression:</w:t>
      </w:r>
    </w:p>
    <w:p w14:paraId="72DDA0FD" w14:textId="77777777" w:rsidR="00EE6928" w:rsidRPr="00EE6928" w:rsidRDefault="00EE6928" w:rsidP="00302DE4">
      <w:pPr>
        <w:autoSpaceDE w:val="0"/>
        <w:autoSpaceDN w:val="0"/>
        <w:adjustRightInd w:val="0"/>
        <w:spacing w:after="0" w:line="240" w:lineRule="auto"/>
        <w:contextualSpacing/>
        <w:rPr>
          <w:rFonts w:cstheme="minorHAnsi"/>
          <w:color w:val="000000"/>
        </w:rPr>
      </w:pPr>
    </w:p>
    <w:p w14:paraId="3B760F22" w14:textId="77777777" w:rsidR="00EE6928" w:rsidRPr="00EE6928" w:rsidRDefault="00EE6928" w:rsidP="00302DE4">
      <w:pPr>
        <w:autoSpaceDE w:val="0"/>
        <w:autoSpaceDN w:val="0"/>
        <w:adjustRightInd w:val="0"/>
        <w:spacing w:after="0" w:line="240" w:lineRule="auto"/>
        <w:contextualSpacing/>
        <w:rPr>
          <w:rFonts w:cstheme="minorHAnsi"/>
        </w:rPr>
      </w:pPr>
      <w:r w:rsidRPr="00EE6928">
        <w:rPr>
          <w:rFonts w:ascii="AdvOT2e364b11" w:hAnsi="AdvOT2e364b11" w:cs="AdvOT2e364b11"/>
          <w:sz w:val="20"/>
          <w:szCs w:val="20"/>
        </w:rPr>
        <w:tab/>
      </w:r>
      <w:r w:rsidRPr="00EE6928">
        <w:rPr>
          <w:rFonts w:ascii="AdvOT2e364b11" w:hAnsi="AdvOT2e364b11" w:cs="AdvOT2e364b11"/>
          <w:sz w:val="20"/>
          <w:szCs w:val="20"/>
        </w:rPr>
        <w:tab/>
      </w:r>
      <w:r w:rsidRPr="00EE6928">
        <w:rPr>
          <w:rFonts w:cstheme="minorHAnsi"/>
          <w:sz w:val="28"/>
          <w:szCs w:val="28"/>
        </w:rPr>
        <w:t xml:space="preserve">[PFC] = m </w:t>
      </w:r>
      <w:r w:rsidRPr="00EE6928">
        <w:rPr>
          <w:rFonts w:cstheme="minorHAnsi"/>
          <w:sz w:val="40"/>
          <w:szCs w:val="40"/>
          <w:vertAlign w:val="subscript"/>
        </w:rPr>
        <w:t>*</w:t>
      </w:r>
      <w:r w:rsidRPr="00EE6928">
        <w:rPr>
          <w:rFonts w:cstheme="minorHAnsi"/>
          <w:sz w:val="28"/>
          <w:szCs w:val="28"/>
        </w:rPr>
        <w:t xml:space="preserve"> </w:t>
      </w:r>
      <w:proofErr w:type="gramStart"/>
      <w:r w:rsidRPr="00EE6928">
        <w:rPr>
          <w:rFonts w:cstheme="minorHAnsi"/>
          <w:sz w:val="28"/>
          <w:szCs w:val="28"/>
        </w:rPr>
        <w:t>LR</w:t>
      </w:r>
      <w:r w:rsidRPr="00EE6928">
        <w:rPr>
          <w:rFonts w:cstheme="minorHAnsi"/>
        </w:rPr>
        <w:t xml:space="preserve">  where</w:t>
      </w:r>
      <w:proofErr w:type="gramEnd"/>
      <w:r w:rsidRPr="00EE6928">
        <w:rPr>
          <w:rFonts w:cstheme="minorHAnsi"/>
        </w:rPr>
        <w:t>:</w:t>
      </w:r>
    </w:p>
    <w:p w14:paraId="3B2F63B1" w14:textId="77777777" w:rsidR="00EE6928" w:rsidRPr="00EE6928" w:rsidRDefault="00EE6928" w:rsidP="00302DE4">
      <w:pPr>
        <w:autoSpaceDE w:val="0"/>
        <w:autoSpaceDN w:val="0"/>
        <w:adjustRightInd w:val="0"/>
        <w:spacing w:after="0" w:line="240" w:lineRule="auto"/>
        <w:contextualSpacing/>
        <w:rPr>
          <w:rFonts w:cstheme="minorHAnsi"/>
        </w:rPr>
      </w:pPr>
    </w:p>
    <w:p w14:paraId="24105D10" w14:textId="77777777" w:rsidR="00EE6928" w:rsidRPr="00EE6928" w:rsidRDefault="00EE6928" w:rsidP="00302DE4">
      <w:pPr>
        <w:autoSpaceDE w:val="0"/>
        <w:autoSpaceDN w:val="0"/>
        <w:adjustRightInd w:val="0"/>
        <w:spacing w:after="0" w:line="240" w:lineRule="auto"/>
        <w:contextualSpacing/>
        <w:rPr>
          <w:rFonts w:cstheme="minorHAnsi"/>
        </w:rPr>
      </w:pPr>
      <w:r w:rsidRPr="00EE6928">
        <w:rPr>
          <w:rFonts w:cstheme="minorHAnsi"/>
        </w:rPr>
        <w:tab/>
        <w:t xml:space="preserve">[PFC] = the concentration of </w:t>
      </w:r>
      <w:bookmarkStart w:id="58" w:name="_Hlk512848739"/>
      <w:r w:rsidRPr="00EE6928">
        <w:rPr>
          <w:rFonts w:cstheme="minorHAnsi"/>
        </w:rPr>
        <w:t>individual PFAS compounds</w:t>
      </w:r>
      <w:bookmarkEnd w:id="58"/>
      <w:r w:rsidRPr="00EE6928">
        <w:rPr>
          <w:rFonts w:cstheme="minorHAnsi"/>
        </w:rPr>
        <w:t xml:space="preserve"> in the soil (</w:t>
      </w:r>
      <w:proofErr w:type="spellStart"/>
      <w:r w:rsidRPr="00EE6928">
        <w:rPr>
          <w:rFonts w:cstheme="minorHAnsi"/>
        </w:rPr>
        <w:t>ng</w:t>
      </w:r>
      <w:proofErr w:type="spellEnd"/>
      <w:r w:rsidRPr="00EE6928">
        <w:rPr>
          <w:rFonts w:cstheme="minorHAnsi"/>
        </w:rPr>
        <w:t>/g)</w:t>
      </w:r>
    </w:p>
    <w:p w14:paraId="22CEE789" w14:textId="77777777" w:rsidR="00EE6928" w:rsidRPr="00EE6928" w:rsidRDefault="00EE6928" w:rsidP="00302DE4">
      <w:pPr>
        <w:autoSpaceDE w:val="0"/>
        <w:autoSpaceDN w:val="0"/>
        <w:adjustRightInd w:val="0"/>
        <w:spacing w:after="0" w:line="240" w:lineRule="auto"/>
        <w:rPr>
          <w:rFonts w:cstheme="minorHAnsi"/>
          <w:color w:val="000000"/>
        </w:rPr>
      </w:pPr>
      <w:r w:rsidRPr="00EE6928">
        <w:rPr>
          <w:rFonts w:cstheme="minorHAnsi"/>
          <w:color w:val="000000"/>
        </w:rPr>
        <w:tab/>
        <w:t xml:space="preserve">m = slope of the regression for </w:t>
      </w:r>
      <w:r w:rsidRPr="00EE6928">
        <w:rPr>
          <w:rFonts w:cstheme="minorHAnsi"/>
        </w:rPr>
        <w:t xml:space="preserve">individual PFAS compounds </w:t>
      </w:r>
      <w:r w:rsidRPr="00EE6928">
        <w:rPr>
          <w:rFonts w:ascii="AdvOT2e364b11" w:hAnsi="AdvOT2e364b11" w:cs="AdvOT2e364b11"/>
          <w:sz w:val="20"/>
          <w:szCs w:val="20"/>
        </w:rPr>
        <w:t>(</w:t>
      </w:r>
      <w:proofErr w:type="spellStart"/>
      <w:r w:rsidRPr="00EE6928">
        <w:rPr>
          <w:rFonts w:ascii="AdvOT2e364b11" w:hAnsi="AdvOT2e364b11" w:cs="AdvOT2e364b11"/>
          <w:sz w:val="20"/>
          <w:szCs w:val="20"/>
        </w:rPr>
        <w:t>ng</w:t>
      </w:r>
      <w:proofErr w:type="spellEnd"/>
      <w:r w:rsidRPr="00EE6928">
        <w:rPr>
          <w:rFonts w:ascii="AdvOT2e364b11" w:hAnsi="AdvOT2e364b11" w:cs="AdvOT2e364b11"/>
          <w:sz w:val="20"/>
          <w:szCs w:val="20"/>
        </w:rPr>
        <w:t>/g per Mg/ha dry weight),</w:t>
      </w:r>
    </w:p>
    <w:p w14:paraId="76953980" w14:textId="77777777" w:rsidR="00EE6928" w:rsidRPr="00EE6928" w:rsidRDefault="00EE6928" w:rsidP="00302DE4">
      <w:pPr>
        <w:autoSpaceDE w:val="0"/>
        <w:autoSpaceDN w:val="0"/>
        <w:adjustRightInd w:val="0"/>
        <w:spacing w:after="0" w:line="240" w:lineRule="auto"/>
        <w:rPr>
          <w:rFonts w:cstheme="minorHAnsi"/>
        </w:rPr>
      </w:pPr>
      <w:r w:rsidRPr="00EE6928">
        <w:rPr>
          <w:rFonts w:ascii="AdvOT02ce3bbb.I" w:hAnsi="AdvOT02ce3bbb.I" w:cs="AdvOT02ce3bbb.I"/>
        </w:rPr>
        <w:tab/>
      </w:r>
      <w:r w:rsidRPr="00EE6928">
        <w:rPr>
          <w:rFonts w:cstheme="minorHAnsi"/>
        </w:rPr>
        <w:t>LR = cumulative biosolids loading rate (Mg/ha dry weight)</w:t>
      </w:r>
    </w:p>
    <w:p w14:paraId="55CBCF52" w14:textId="77777777" w:rsidR="00EE6928" w:rsidRPr="00EE6928" w:rsidRDefault="00EE6928" w:rsidP="00302DE4">
      <w:pPr>
        <w:numPr>
          <w:ilvl w:val="0"/>
          <w:numId w:val="9"/>
        </w:numPr>
        <w:autoSpaceDE w:val="0"/>
        <w:autoSpaceDN w:val="0"/>
        <w:adjustRightInd w:val="0"/>
        <w:spacing w:after="0" w:line="240" w:lineRule="auto"/>
        <w:ind w:left="0"/>
        <w:contextualSpacing/>
        <w:rPr>
          <w:rFonts w:cstheme="minorHAnsi"/>
          <w:color w:val="000000"/>
        </w:rPr>
      </w:pPr>
      <w:r w:rsidRPr="00EE6928">
        <w:rPr>
          <w:rFonts w:cstheme="minorHAnsi"/>
          <w:color w:val="000000"/>
        </w:rPr>
        <w:lastRenderedPageBreak/>
        <w:t>The authors cautioned the accuracy of this expression as a predictive tool may be compromised by variability in PFAS biosolids concentrations over time.</w:t>
      </w:r>
    </w:p>
    <w:p w14:paraId="06DD6551" w14:textId="77777777" w:rsidR="00EE6928" w:rsidRPr="00EE6928" w:rsidRDefault="00EE6928" w:rsidP="00302DE4">
      <w:pPr>
        <w:numPr>
          <w:ilvl w:val="0"/>
          <w:numId w:val="9"/>
        </w:numPr>
        <w:autoSpaceDE w:val="0"/>
        <w:autoSpaceDN w:val="0"/>
        <w:adjustRightInd w:val="0"/>
        <w:spacing w:after="0" w:line="240" w:lineRule="auto"/>
        <w:ind w:left="0"/>
        <w:contextualSpacing/>
        <w:rPr>
          <w:rFonts w:cstheme="minorHAnsi"/>
          <w:color w:val="000000"/>
        </w:rPr>
      </w:pPr>
      <w:r w:rsidRPr="00EE6928">
        <w:rPr>
          <w:rFonts w:cstheme="minorHAnsi"/>
          <w:color w:val="000000"/>
        </w:rPr>
        <w:t xml:space="preserve">This study showed evidence of PFAS precursor transformations with significant increases (300% to 2000%) of PFBS in the soil over what would be predicted by PFBS concentration in biosolids and biosolids loading rates. </w:t>
      </w:r>
    </w:p>
    <w:p w14:paraId="768496CF" w14:textId="77777777" w:rsidR="00EE6928" w:rsidRPr="00EE6928" w:rsidRDefault="00EE6928" w:rsidP="00302DE4">
      <w:pPr>
        <w:numPr>
          <w:ilvl w:val="0"/>
          <w:numId w:val="9"/>
        </w:numPr>
        <w:autoSpaceDE w:val="0"/>
        <w:autoSpaceDN w:val="0"/>
        <w:adjustRightInd w:val="0"/>
        <w:spacing w:after="0" w:line="240" w:lineRule="auto"/>
        <w:ind w:left="0"/>
        <w:contextualSpacing/>
        <w:rPr>
          <w:rFonts w:cstheme="minorHAnsi"/>
          <w:color w:val="000000"/>
        </w:rPr>
      </w:pPr>
      <w:r w:rsidRPr="00EE6928">
        <w:rPr>
          <w:rFonts w:cstheme="minorHAnsi"/>
          <w:color w:val="000000"/>
        </w:rPr>
        <w:t>Analysis of soil cores from long term plots showed PFAS concentrations decreased with depth, but were detected at the lowest depth interval analyzed (120 cm, ~4 ft.)</w:t>
      </w:r>
    </w:p>
    <w:p w14:paraId="579A80DA" w14:textId="77777777" w:rsidR="00EE6928" w:rsidRPr="00EE6928" w:rsidRDefault="00EE6928" w:rsidP="00302DE4">
      <w:pPr>
        <w:numPr>
          <w:ilvl w:val="0"/>
          <w:numId w:val="9"/>
        </w:numPr>
        <w:autoSpaceDE w:val="0"/>
        <w:autoSpaceDN w:val="0"/>
        <w:adjustRightInd w:val="0"/>
        <w:spacing w:after="0" w:line="240" w:lineRule="auto"/>
        <w:ind w:left="0"/>
        <w:contextualSpacing/>
        <w:rPr>
          <w:rFonts w:cstheme="minorHAnsi"/>
          <w:color w:val="000000"/>
        </w:rPr>
      </w:pPr>
      <w:r w:rsidRPr="00EE6928">
        <w:rPr>
          <w:rFonts w:cstheme="minorHAnsi"/>
          <w:color w:val="000000"/>
        </w:rPr>
        <w:t>The authors attributed movement through the profile to leach (rather preferential flow) for three reasons: 1) consistent PFAS concentrations with depth in control plots, 2) statistically significant correlations between soil PFAS correlation and biosolids loading in the bottom soil core layers, and 3) the ratio of surface soil PFAS concentrations to PFAS concentration in lowest soil core layer decreased with increasing carbon-chain length.  This also confirms the greater mobility of short-chain PFAS</w:t>
      </w:r>
    </w:p>
    <w:p w14:paraId="5D4E1C8F" w14:textId="77777777" w:rsidR="00EE6928" w:rsidRPr="00EE6928" w:rsidRDefault="00EE6928" w:rsidP="00302DE4">
      <w:pPr>
        <w:numPr>
          <w:ilvl w:val="0"/>
          <w:numId w:val="9"/>
        </w:numPr>
        <w:autoSpaceDE w:val="0"/>
        <w:autoSpaceDN w:val="0"/>
        <w:adjustRightInd w:val="0"/>
        <w:spacing w:after="0" w:line="240" w:lineRule="auto"/>
        <w:ind w:left="0"/>
        <w:contextualSpacing/>
        <w:rPr>
          <w:rFonts w:cstheme="minorHAnsi"/>
          <w:color w:val="000000"/>
        </w:rPr>
      </w:pPr>
      <w:r w:rsidRPr="00EE6928">
        <w:rPr>
          <w:rFonts w:cstheme="minorHAnsi"/>
          <w:color w:val="000000"/>
        </w:rPr>
        <w:t xml:space="preserve">Worst-calculations (5-10 years agronomic applications in 3 yrs.) using </w:t>
      </w:r>
      <w:proofErr w:type="spellStart"/>
      <w:r w:rsidRPr="00EE6928">
        <w:rPr>
          <w:rFonts w:cstheme="minorHAnsi"/>
          <w:color w:val="000000"/>
        </w:rPr>
        <w:t>Koc</w:t>
      </w:r>
      <w:proofErr w:type="spellEnd"/>
      <w:r w:rsidRPr="00EE6928">
        <w:rPr>
          <w:rFonts w:cstheme="minorHAnsi"/>
          <w:color w:val="000000"/>
        </w:rPr>
        <w:t xml:space="preserve"> (determined this study and other studies) suggest soil pore water PFAS concentration would exceed the EPA PHA for PFOA and PFOS (400 </w:t>
      </w:r>
      <w:proofErr w:type="spellStart"/>
      <w:r w:rsidRPr="00EE6928">
        <w:rPr>
          <w:rFonts w:cstheme="minorHAnsi"/>
          <w:color w:val="000000"/>
        </w:rPr>
        <w:t>ng</w:t>
      </w:r>
      <w:proofErr w:type="spellEnd"/>
      <w:r w:rsidRPr="00EE6928">
        <w:rPr>
          <w:rFonts w:cstheme="minorHAnsi"/>
          <w:color w:val="000000"/>
        </w:rPr>
        <w:t xml:space="preserve">/L and 200 </w:t>
      </w:r>
      <w:proofErr w:type="spellStart"/>
      <w:r w:rsidRPr="00EE6928">
        <w:rPr>
          <w:rFonts w:cstheme="minorHAnsi"/>
          <w:color w:val="000000"/>
        </w:rPr>
        <w:t>ng</w:t>
      </w:r>
      <w:proofErr w:type="spellEnd"/>
      <w:r w:rsidRPr="00EE6928">
        <w:rPr>
          <w:rFonts w:cstheme="minorHAnsi"/>
          <w:color w:val="000000"/>
        </w:rPr>
        <w:t>/L respectively at the time of the study).</w:t>
      </w:r>
    </w:p>
    <w:p w14:paraId="18AA9356" w14:textId="2EAAB281" w:rsidR="00EE6928" w:rsidRDefault="00EE6928" w:rsidP="00302DE4">
      <w:pPr>
        <w:numPr>
          <w:ilvl w:val="0"/>
          <w:numId w:val="9"/>
        </w:numPr>
        <w:autoSpaceDE w:val="0"/>
        <w:autoSpaceDN w:val="0"/>
        <w:adjustRightInd w:val="0"/>
        <w:spacing w:after="0" w:line="240" w:lineRule="auto"/>
        <w:ind w:left="0"/>
        <w:contextualSpacing/>
        <w:rPr>
          <w:rFonts w:cstheme="minorHAnsi"/>
        </w:rPr>
      </w:pPr>
      <w:r w:rsidRPr="00EE6928">
        <w:rPr>
          <w:rFonts w:cstheme="minorHAnsi"/>
          <w:color w:val="000000"/>
        </w:rPr>
        <w:t>The authors finally conclude: “</w:t>
      </w:r>
      <w:r w:rsidRPr="00EE6928">
        <w:rPr>
          <w:rFonts w:cstheme="minorHAnsi"/>
        </w:rPr>
        <w:t>the risk of groundwater impact from biosolids-borne PFCs is uncertain and will depend heavily on soil type and PFC concentrations in biosolids.”</w:t>
      </w:r>
    </w:p>
    <w:p w14:paraId="658EDAA6" w14:textId="3466FFB3" w:rsidR="002A39F6" w:rsidRDefault="002A39F6" w:rsidP="002A39F6">
      <w:pPr>
        <w:autoSpaceDE w:val="0"/>
        <w:autoSpaceDN w:val="0"/>
        <w:adjustRightInd w:val="0"/>
        <w:spacing w:after="0" w:line="240" w:lineRule="auto"/>
        <w:contextualSpacing/>
        <w:rPr>
          <w:rFonts w:cstheme="minorHAnsi"/>
        </w:rPr>
      </w:pPr>
    </w:p>
    <w:p w14:paraId="6E6C575B" w14:textId="4D603C63" w:rsidR="002A39F6" w:rsidRDefault="002A39F6" w:rsidP="002A39F6">
      <w:pPr>
        <w:autoSpaceDE w:val="0"/>
        <w:autoSpaceDN w:val="0"/>
        <w:adjustRightInd w:val="0"/>
        <w:spacing w:after="0" w:line="240" w:lineRule="auto"/>
        <w:contextualSpacing/>
        <w:rPr>
          <w:rFonts w:cstheme="minorHAnsi"/>
        </w:rPr>
      </w:pPr>
    </w:p>
    <w:p w14:paraId="17BD7052" w14:textId="02C2327B" w:rsidR="002A39F6" w:rsidRPr="00936AB2" w:rsidRDefault="00936AB2" w:rsidP="00936AB2">
      <w:pPr>
        <w:pStyle w:val="Heading2"/>
        <w:rPr>
          <w:rFonts w:cstheme="minorHAnsi"/>
          <w:b/>
          <w:bCs/>
          <w:color w:val="000000" w:themeColor="text1"/>
          <w:sz w:val="22"/>
        </w:rPr>
      </w:pPr>
      <w:bookmarkStart w:id="59" w:name="_Toc47878905"/>
      <w:proofErr w:type="gramStart"/>
      <w:r w:rsidRPr="00936AB2">
        <w:rPr>
          <w:rFonts w:cstheme="minorHAnsi"/>
          <w:b/>
          <w:bCs/>
          <w:color w:val="000000" w:themeColor="text1"/>
          <w:sz w:val="22"/>
        </w:rPr>
        <w:t xml:space="preserve">3.6  </w:t>
      </w:r>
      <w:r w:rsidR="002A39F6" w:rsidRPr="00936AB2">
        <w:rPr>
          <w:rFonts w:cstheme="minorHAnsi"/>
          <w:b/>
          <w:bCs/>
          <w:color w:val="000000" w:themeColor="text1"/>
          <w:sz w:val="22"/>
        </w:rPr>
        <w:t>Guidance</w:t>
      </w:r>
      <w:proofErr w:type="gramEnd"/>
      <w:r w:rsidR="002A39F6" w:rsidRPr="00936AB2">
        <w:rPr>
          <w:rFonts w:cstheme="minorHAnsi"/>
          <w:b/>
          <w:bCs/>
          <w:color w:val="000000" w:themeColor="text1"/>
          <w:sz w:val="22"/>
        </w:rPr>
        <w:t xml:space="preserve"> on alternatives to </w:t>
      </w:r>
      <w:proofErr w:type="spellStart"/>
      <w:r w:rsidR="002A39F6" w:rsidRPr="00936AB2">
        <w:rPr>
          <w:rFonts w:cstheme="minorHAnsi"/>
          <w:b/>
          <w:bCs/>
          <w:color w:val="000000" w:themeColor="text1"/>
          <w:sz w:val="22"/>
        </w:rPr>
        <w:t>perfluorooctane</w:t>
      </w:r>
      <w:proofErr w:type="spellEnd"/>
      <w:r w:rsidR="002A39F6" w:rsidRPr="00936AB2">
        <w:rPr>
          <w:rFonts w:cstheme="minorHAnsi"/>
          <w:b/>
          <w:bCs/>
          <w:color w:val="000000" w:themeColor="text1"/>
          <w:sz w:val="22"/>
        </w:rPr>
        <w:t xml:space="preserve"> sulfonic acid and its derivatives</w:t>
      </w:r>
      <w:bookmarkEnd w:id="59"/>
    </w:p>
    <w:p w14:paraId="598AC6E4" w14:textId="77777777" w:rsidR="002A39F6" w:rsidRPr="00740E74" w:rsidRDefault="002A39F6" w:rsidP="002A39F6">
      <w:pPr>
        <w:autoSpaceDE w:val="0"/>
        <w:autoSpaceDN w:val="0"/>
        <w:adjustRightInd w:val="0"/>
        <w:spacing w:after="0" w:line="240" w:lineRule="auto"/>
        <w:rPr>
          <w:rFonts w:cstheme="minorHAnsi"/>
        </w:rPr>
      </w:pPr>
      <w:r w:rsidRPr="00740E74">
        <w:rPr>
          <w:rFonts w:cstheme="minorHAnsi"/>
        </w:rPr>
        <w:t>United Nation - Stockholm Convention</w:t>
      </w:r>
      <w:r>
        <w:rPr>
          <w:rFonts w:cstheme="minorHAnsi"/>
        </w:rPr>
        <w:t xml:space="preserve"> </w:t>
      </w:r>
      <w:r w:rsidRPr="00740E74">
        <w:rPr>
          <w:rFonts w:cstheme="minorHAnsi"/>
        </w:rPr>
        <w:t>on Persistent Organic</w:t>
      </w:r>
      <w:r>
        <w:rPr>
          <w:rFonts w:cstheme="minorHAnsi"/>
        </w:rPr>
        <w:t xml:space="preserve"> </w:t>
      </w:r>
      <w:r w:rsidRPr="00740E74">
        <w:rPr>
          <w:rFonts w:cstheme="minorHAnsi"/>
        </w:rPr>
        <w:t>Pollutants</w:t>
      </w:r>
      <w:r>
        <w:rPr>
          <w:rFonts w:cstheme="minorHAnsi"/>
        </w:rPr>
        <w:t xml:space="preserve">, </w:t>
      </w:r>
      <w:r w:rsidRPr="00740E74">
        <w:rPr>
          <w:rFonts w:cstheme="minorHAnsi"/>
        </w:rPr>
        <w:t>UNEP/POPS/POPRC.6/13/Add.3/Rev.1, Oct. 14, 2011</w:t>
      </w:r>
    </w:p>
    <w:p w14:paraId="3BFCEF25" w14:textId="77777777" w:rsidR="002A39F6" w:rsidRDefault="002A39F6" w:rsidP="002A39F6">
      <w:pPr>
        <w:spacing w:after="0"/>
        <w:rPr>
          <w:rFonts w:ascii="Calibri" w:hAnsi="Calibri" w:cs="Calibri"/>
          <w:color w:val="000000"/>
        </w:rPr>
      </w:pPr>
    </w:p>
    <w:p w14:paraId="716F41DE" w14:textId="77777777" w:rsidR="002A39F6" w:rsidRPr="00F52F84" w:rsidRDefault="002A39F6" w:rsidP="002A39F6">
      <w:pPr>
        <w:autoSpaceDE w:val="0"/>
        <w:autoSpaceDN w:val="0"/>
        <w:adjustRightInd w:val="0"/>
        <w:spacing w:after="0" w:line="240" w:lineRule="auto"/>
        <w:rPr>
          <w:rFonts w:cstheme="minorHAnsi"/>
          <w:b/>
          <w:bCs/>
        </w:rPr>
      </w:pPr>
      <w:r>
        <w:rPr>
          <w:rFonts w:cstheme="minorHAnsi"/>
          <w:b/>
          <w:bCs/>
        </w:rPr>
        <w:t>“</w:t>
      </w:r>
      <w:r w:rsidRPr="00F52F84">
        <w:rPr>
          <w:rFonts w:cstheme="minorHAnsi"/>
          <w:b/>
          <w:bCs/>
        </w:rPr>
        <w:t>J. Pesticides</w:t>
      </w:r>
    </w:p>
    <w:p w14:paraId="543EE346" w14:textId="77777777" w:rsidR="002A39F6" w:rsidRPr="00F52F84" w:rsidRDefault="002A39F6" w:rsidP="002A39F6">
      <w:pPr>
        <w:autoSpaceDE w:val="0"/>
        <w:autoSpaceDN w:val="0"/>
        <w:adjustRightInd w:val="0"/>
        <w:spacing w:after="0" w:line="240" w:lineRule="auto"/>
        <w:rPr>
          <w:rFonts w:cstheme="minorHAnsi"/>
        </w:rPr>
      </w:pPr>
      <w:r w:rsidRPr="00F52F84">
        <w:rPr>
          <w:rFonts w:cstheme="minorHAnsi"/>
        </w:rPr>
        <w:t xml:space="preserve">90. </w:t>
      </w:r>
      <w:r w:rsidRPr="00F52F84">
        <w:rPr>
          <w:rFonts w:cstheme="minorHAnsi"/>
          <w:i/>
          <w:iCs/>
        </w:rPr>
        <w:t>N</w:t>
      </w:r>
      <w:r w:rsidRPr="00F52F84">
        <w:rPr>
          <w:rFonts w:cstheme="minorHAnsi"/>
        </w:rPr>
        <w:t xml:space="preserve">-Ethyl </w:t>
      </w:r>
      <w:proofErr w:type="spellStart"/>
      <w:r w:rsidRPr="00F52F84">
        <w:rPr>
          <w:rFonts w:cstheme="minorHAnsi"/>
        </w:rPr>
        <w:t>perfluorooctane</w:t>
      </w:r>
      <w:proofErr w:type="spellEnd"/>
      <w:r w:rsidRPr="00F52F84">
        <w:rPr>
          <w:rFonts w:cstheme="minorHAnsi"/>
        </w:rPr>
        <w:t xml:space="preserve"> sulfonamide (</w:t>
      </w:r>
      <w:proofErr w:type="spellStart"/>
      <w:r w:rsidRPr="00F52F84">
        <w:rPr>
          <w:rFonts w:cstheme="minorHAnsi"/>
        </w:rPr>
        <w:t>EtFOSA</w:t>
      </w:r>
      <w:proofErr w:type="spellEnd"/>
      <w:r w:rsidRPr="00F52F84">
        <w:rPr>
          <w:rFonts w:cstheme="minorHAnsi"/>
        </w:rPr>
        <w:t xml:space="preserve">; </w:t>
      </w:r>
      <w:proofErr w:type="spellStart"/>
      <w:r w:rsidRPr="00F52F84">
        <w:rPr>
          <w:rFonts w:cstheme="minorHAnsi"/>
        </w:rPr>
        <w:t>sulfluramid</w:t>
      </w:r>
      <w:proofErr w:type="spellEnd"/>
      <w:r w:rsidRPr="00F52F84">
        <w:rPr>
          <w:rFonts w:cstheme="minorHAnsi"/>
        </w:rPr>
        <w:t>; CAS no. 4151-50-2) is both a</w:t>
      </w:r>
    </w:p>
    <w:p w14:paraId="0BA1D790" w14:textId="77777777" w:rsidR="002A39F6" w:rsidRPr="00F52F84" w:rsidRDefault="002A39F6" w:rsidP="002A39F6">
      <w:pPr>
        <w:autoSpaceDE w:val="0"/>
        <w:autoSpaceDN w:val="0"/>
        <w:adjustRightInd w:val="0"/>
        <w:spacing w:after="0" w:line="240" w:lineRule="auto"/>
        <w:rPr>
          <w:rFonts w:cstheme="minorHAnsi"/>
        </w:rPr>
      </w:pPr>
      <w:r w:rsidRPr="00F52F84">
        <w:rPr>
          <w:rFonts w:cstheme="minorHAnsi"/>
        </w:rPr>
        <w:t>surfactant and a pesticide used in tropical areas such as Brazil against termites, cockroaches and other</w:t>
      </w:r>
    </w:p>
    <w:p w14:paraId="5AD76EB3" w14:textId="77777777" w:rsidR="002A39F6" w:rsidRPr="00F52F84" w:rsidRDefault="002A39F6" w:rsidP="002A39F6">
      <w:pPr>
        <w:autoSpaceDE w:val="0"/>
        <w:autoSpaceDN w:val="0"/>
        <w:adjustRightInd w:val="0"/>
        <w:spacing w:after="0" w:line="240" w:lineRule="auto"/>
        <w:rPr>
          <w:rFonts w:cstheme="minorHAnsi"/>
        </w:rPr>
      </w:pPr>
      <w:r w:rsidRPr="00F52F84">
        <w:rPr>
          <w:rFonts w:cstheme="minorHAnsi"/>
        </w:rPr>
        <w:t>insects.</w:t>
      </w:r>
    </w:p>
    <w:p w14:paraId="15BEBC7F" w14:textId="77777777" w:rsidR="002A39F6" w:rsidRPr="00F52F84" w:rsidRDefault="002A39F6" w:rsidP="002A39F6">
      <w:pPr>
        <w:autoSpaceDE w:val="0"/>
        <w:autoSpaceDN w:val="0"/>
        <w:adjustRightInd w:val="0"/>
        <w:spacing w:after="0" w:line="240" w:lineRule="auto"/>
        <w:rPr>
          <w:rFonts w:cstheme="minorHAnsi"/>
        </w:rPr>
      </w:pPr>
      <w:r w:rsidRPr="00F52F84">
        <w:rPr>
          <w:rFonts w:cstheme="minorHAnsi"/>
        </w:rPr>
        <w:t xml:space="preserve">91. According to information from the 2006 OECD survey </w:t>
      </w:r>
      <w:proofErr w:type="spellStart"/>
      <w:r w:rsidRPr="00F52F84">
        <w:rPr>
          <w:rFonts w:cstheme="minorHAnsi"/>
        </w:rPr>
        <w:t>sulfluamid</w:t>
      </w:r>
      <w:proofErr w:type="spellEnd"/>
      <w:r w:rsidRPr="00F52F84">
        <w:rPr>
          <w:rFonts w:cstheme="minorHAnsi"/>
        </w:rPr>
        <w:t xml:space="preserve"> was used in insecticides at a</w:t>
      </w:r>
    </w:p>
    <w:p w14:paraId="51520417" w14:textId="77777777" w:rsidR="002A39F6" w:rsidRPr="00F52F84" w:rsidRDefault="002A39F6" w:rsidP="002A39F6">
      <w:pPr>
        <w:autoSpaceDE w:val="0"/>
        <w:autoSpaceDN w:val="0"/>
        <w:adjustRightInd w:val="0"/>
        <w:spacing w:after="0" w:line="240" w:lineRule="auto"/>
        <w:rPr>
          <w:rFonts w:cstheme="minorHAnsi"/>
        </w:rPr>
      </w:pPr>
      <w:r w:rsidRPr="00F52F84">
        <w:rPr>
          <w:rFonts w:cstheme="minorHAnsi"/>
        </w:rPr>
        <w:t xml:space="preserve">concentration of 0.01-0.1% at an annual volume of up to 17 </w:t>
      </w:r>
      <w:proofErr w:type="spellStart"/>
      <w:r w:rsidRPr="00F52F84">
        <w:rPr>
          <w:rFonts w:cstheme="minorHAnsi"/>
        </w:rPr>
        <w:t>tonnes</w:t>
      </w:r>
      <w:proofErr w:type="spellEnd"/>
      <w:r w:rsidRPr="00F52F84">
        <w:rPr>
          <w:rFonts w:cstheme="minorHAnsi"/>
        </w:rPr>
        <w:t>.</w:t>
      </w:r>
    </w:p>
    <w:p w14:paraId="5273C9C9" w14:textId="77777777" w:rsidR="002A39F6" w:rsidRPr="00F52F84" w:rsidRDefault="002A39F6" w:rsidP="002A39F6">
      <w:pPr>
        <w:autoSpaceDE w:val="0"/>
        <w:autoSpaceDN w:val="0"/>
        <w:adjustRightInd w:val="0"/>
        <w:spacing w:after="0" w:line="240" w:lineRule="auto"/>
        <w:rPr>
          <w:rFonts w:cstheme="minorHAnsi"/>
        </w:rPr>
      </w:pPr>
      <w:r w:rsidRPr="00F52F84">
        <w:rPr>
          <w:rFonts w:cstheme="minorHAnsi"/>
        </w:rPr>
        <w:t xml:space="preserve">92. </w:t>
      </w:r>
      <w:proofErr w:type="spellStart"/>
      <w:r w:rsidRPr="00F52F84">
        <w:rPr>
          <w:rFonts w:cstheme="minorHAnsi"/>
        </w:rPr>
        <w:t>Fluorosurfactants</w:t>
      </w:r>
      <w:proofErr w:type="spellEnd"/>
      <w:r w:rsidRPr="00F52F84">
        <w:rPr>
          <w:rFonts w:cstheme="minorHAnsi"/>
        </w:rPr>
        <w:t xml:space="preserve"> may also be used as “inert” surfactants (enhancers) in pesticide products. The</w:t>
      </w:r>
    </w:p>
    <w:p w14:paraId="3F10FF48" w14:textId="77777777" w:rsidR="002A39F6" w:rsidRPr="00F52F84" w:rsidRDefault="002A39F6" w:rsidP="002A39F6">
      <w:pPr>
        <w:autoSpaceDE w:val="0"/>
        <w:autoSpaceDN w:val="0"/>
        <w:adjustRightInd w:val="0"/>
        <w:spacing w:after="0" w:line="240" w:lineRule="auto"/>
        <w:rPr>
          <w:rFonts w:cstheme="minorHAnsi"/>
        </w:rPr>
      </w:pPr>
      <w:r w:rsidRPr="00F52F84">
        <w:rPr>
          <w:rFonts w:cstheme="minorHAnsi"/>
        </w:rPr>
        <w:t xml:space="preserve">two PFOS-related substances potassium </w:t>
      </w:r>
      <w:r w:rsidRPr="00F52F84">
        <w:rPr>
          <w:rFonts w:cstheme="minorHAnsi"/>
          <w:i/>
          <w:iCs/>
        </w:rPr>
        <w:t>N</w:t>
      </w:r>
      <w:r w:rsidRPr="00F52F84">
        <w:rPr>
          <w:rFonts w:cstheme="minorHAnsi"/>
        </w:rPr>
        <w:t>-ethyl-</w:t>
      </w:r>
      <w:r w:rsidRPr="00F52F84">
        <w:rPr>
          <w:rFonts w:cstheme="minorHAnsi"/>
          <w:i/>
          <w:iCs/>
        </w:rPr>
        <w:t>N</w:t>
      </w:r>
      <w:r w:rsidRPr="00F52F84">
        <w:rPr>
          <w:rFonts w:cstheme="minorHAnsi"/>
        </w:rPr>
        <w:t>-[(</w:t>
      </w:r>
      <w:proofErr w:type="spellStart"/>
      <w:r w:rsidRPr="00F52F84">
        <w:rPr>
          <w:rFonts w:cstheme="minorHAnsi"/>
        </w:rPr>
        <w:t>heptadecafluorooctyl</w:t>
      </w:r>
      <w:proofErr w:type="spellEnd"/>
      <w:r w:rsidRPr="00F52F84">
        <w:rPr>
          <w:rFonts w:cstheme="minorHAnsi"/>
        </w:rPr>
        <w:t xml:space="preserve">) </w:t>
      </w:r>
      <w:proofErr w:type="spellStart"/>
      <w:r w:rsidRPr="00F52F84">
        <w:rPr>
          <w:rFonts w:cstheme="minorHAnsi"/>
        </w:rPr>
        <w:t>sulfonyl</w:t>
      </w:r>
      <w:proofErr w:type="spellEnd"/>
      <w:r w:rsidRPr="00F52F84">
        <w:rPr>
          <w:rFonts w:cstheme="minorHAnsi"/>
        </w:rPr>
        <w:t xml:space="preserve">] </w:t>
      </w:r>
      <w:proofErr w:type="spellStart"/>
      <w:r w:rsidRPr="00F52F84">
        <w:rPr>
          <w:rFonts w:cstheme="minorHAnsi"/>
        </w:rPr>
        <w:t>glycinate</w:t>
      </w:r>
      <w:proofErr w:type="spellEnd"/>
      <w:r w:rsidRPr="00F52F84">
        <w:rPr>
          <w:rFonts w:cstheme="minorHAnsi"/>
        </w:rPr>
        <w:t xml:space="preserve"> (CAS</w:t>
      </w:r>
    </w:p>
    <w:p w14:paraId="0A1E5024" w14:textId="77777777" w:rsidR="002A39F6" w:rsidRPr="00F52F84" w:rsidRDefault="002A39F6" w:rsidP="002A39F6">
      <w:pPr>
        <w:autoSpaceDE w:val="0"/>
        <w:autoSpaceDN w:val="0"/>
        <w:adjustRightInd w:val="0"/>
        <w:spacing w:after="0" w:line="240" w:lineRule="auto"/>
        <w:rPr>
          <w:rFonts w:cstheme="minorHAnsi"/>
        </w:rPr>
      </w:pPr>
      <w:proofErr w:type="gramStart"/>
      <w:r w:rsidRPr="00F52F84">
        <w:rPr>
          <w:rFonts w:cstheme="minorHAnsi"/>
        </w:rPr>
        <w:t>no</w:t>
      </w:r>
      <w:proofErr w:type="gramEnd"/>
      <w:r w:rsidRPr="00F52F84">
        <w:rPr>
          <w:rFonts w:cstheme="minorHAnsi"/>
        </w:rPr>
        <w:t>. 2991-51-7) and 3-[[(</w:t>
      </w:r>
      <w:proofErr w:type="spellStart"/>
      <w:r w:rsidRPr="00F52F84">
        <w:rPr>
          <w:rFonts w:cstheme="minorHAnsi"/>
        </w:rPr>
        <w:t>heptadecafluorooctyl</w:t>
      </w:r>
      <w:proofErr w:type="spellEnd"/>
      <w:r w:rsidRPr="00F52F84">
        <w:rPr>
          <w:rFonts w:cstheme="minorHAnsi"/>
        </w:rPr>
        <w:t>)</w:t>
      </w:r>
      <w:proofErr w:type="spellStart"/>
      <w:r w:rsidRPr="00F52F84">
        <w:rPr>
          <w:rFonts w:cstheme="minorHAnsi"/>
        </w:rPr>
        <w:t>sulfonyl</w:t>
      </w:r>
      <w:proofErr w:type="spellEnd"/>
      <w:r w:rsidRPr="00F52F84">
        <w:rPr>
          <w:rFonts w:cstheme="minorHAnsi"/>
        </w:rPr>
        <w:t>]amino]-</w:t>
      </w:r>
      <w:r w:rsidRPr="00F52F84">
        <w:rPr>
          <w:rFonts w:cstheme="minorHAnsi"/>
          <w:i/>
          <w:iCs/>
        </w:rPr>
        <w:t>N,N,N</w:t>
      </w:r>
      <w:r w:rsidRPr="00F52F84">
        <w:rPr>
          <w:rFonts w:cstheme="minorHAnsi"/>
        </w:rPr>
        <w:t>-</w:t>
      </w:r>
      <w:proofErr w:type="spellStart"/>
      <w:r w:rsidRPr="00F52F84">
        <w:rPr>
          <w:rFonts w:cstheme="minorHAnsi"/>
        </w:rPr>
        <w:t>trimethyl</w:t>
      </w:r>
      <w:proofErr w:type="spellEnd"/>
      <w:r w:rsidRPr="00F52F84">
        <w:rPr>
          <w:rFonts w:cstheme="minorHAnsi"/>
        </w:rPr>
        <w:t xml:space="preserve"> 1-propanaminium</w:t>
      </w:r>
    </w:p>
    <w:p w14:paraId="47F52688" w14:textId="77777777" w:rsidR="002A39F6" w:rsidRPr="00F52F84" w:rsidRDefault="002A39F6" w:rsidP="002A39F6">
      <w:pPr>
        <w:autoSpaceDE w:val="0"/>
        <w:autoSpaceDN w:val="0"/>
        <w:adjustRightInd w:val="0"/>
        <w:spacing w:after="0" w:line="240" w:lineRule="auto"/>
        <w:rPr>
          <w:rFonts w:cstheme="minorHAnsi"/>
        </w:rPr>
      </w:pPr>
      <w:r w:rsidRPr="00F52F84">
        <w:rPr>
          <w:rFonts w:cstheme="minorHAnsi"/>
        </w:rPr>
        <w:t>iodide (CAS no. 1652-63-7) have been approved in pesticide formulations in the United States.</w:t>
      </w:r>
      <w:r w:rsidRPr="009124B0">
        <w:rPr>
          <w:rFonts w:cstheme="minorHAnsi"/>
          <w:vertAlign w:val="superscript"/>
        </w:rPr>
        <w:t>40</w:t>
      </w:r>
      <w:r w:rsidRPr="00F52F84">
        <w:rPr>
          <w:rFonts w:cstheme="minorHAnsi"/>
        </w:rPr>
        <w:t xml:space="preserve"> Both</w:t>
      </w:r>
    </w:p>
    <w:p w14:paraId="22D404C0" w14:textId="77777777" w:rsidR="002A39F6" w:rsidRPr="00F52F84" w:rsidRDefault="002A39F6" w:rsidP="002A39F6">
      <w:pPr>
        <w:autoSpaceDE w:val="0"/>
        <w:autoSpaceDN w:val="0"/>
        <w:adjustRightInd w:val="0"/>
        <w:spacing w:after="0" w:line="240" w:lineRule="auto"/>
        <w:rPr>
          <w:rFonts w:cstheme="minorHAnsi"/>
        </w:rPr>
      </w:pPr>
      <w:r w:rsidRPr="00F52F84">
        <w:rPr>
          <w:rFonts w:cstheme="minorHAnsi"/>
        </w:rPr>
        <w:t>chemicals have other uses, for example as cleaning agents. PFOS derivatives were used in pesticides</w:t>
      </w:r>
    </w:p>
    <w:p w14:paraId="3AC70F52" w14:textId="77777777" w:rsidR="002A39F6" w:rsidRPr="00F52F84" w:rsidRDefault="002A39F6" w:rsidP="002A39F6">
      <w:pPr>
        <w:autoSpaceDE w:val="0"/>
        <w:autoSpaceDN w:val="0"/>
        <w:adjustRightInd w:val="0"/>
        <w:spacing w:after="0" w:line="240" w:lineRule="auto"/>
        <w:rPr>
          <w:rFonts w:cstheme="minorHAnsi"/>
        </w:rPr>
      </w:pPr>
      <w:r w:rsidRPr="00F52F84">
        <w:rPr>
          <w:rFonts w:cstheme="minorHAnsi"/>
        </w:rPr>
        <w:t>because they were considered rather inert and non-toxic.</w:t>
      </w:r>
    </w:p>
    <w:p w14:paraId="01A380E7" w14:textId="77777777" w:rsidR="002A39F6" w:rsidRPr="00F52F84" w:rsidRDefault="002A39F6" w:rsidP="002A39F6">
      <w:pPr>
        <w:autoSpaceDE w:val="0"/>
        <w:autoSpaceDN w:val="0"/>
        <w:adjustRightInd w:val="0"/>
        <w:spacing w:after="0" w:line="240" w:lineRule="auto"/>
        <w:rPr>
          <w:rFonts w:cstheme="minorHAnsi"/>
        </w:rPr>
      </w:pPr>
      <w:r w:rsidRPr="00F52F84">
        <w:rPr>
          <w:rFonts w:cstheme="minorHAnsi"/>
        </w:rPr>
        <w:t>93. PFOS is no longer used to manufacture ant bait or insecticides against beetles and ants in the</w:t>
      </w:r>
    </w:p>
    <w:p w14:paraId="7894D5A9" w14:textId="77777777" w:rsidR="002A39F6" w:rsidRPr="00F52F84" w:rsidRDefault="002A39F6" w:rsidP="002A39F6">
      <w:pPr>
        <w:autoSpaceDE w:val="0"/>
        <w:autoSpaceDN w:val="0"/>
        <w:adjustRightInd w:val="0"/>
        <w:spacing w:after="0" w:line="240" w:lineRule="auto"/>
        <w:rPr>
          <w:rFonts w:cstheme="minorHAnsi"/>
        </w:rPr>
      </w:pPr>
      <w:r w:rsidRPr="00F52F84">
        <w:rPr>
          <w:rFonts w:cstheme="minorHAnsi"/>
        </w:rPr>
        <w:t>European Union, and the United States Environmental Protection Agency cancelled the registration of</w:t>
      </w:r>
    </w:p>
    <w:p w14:paraId="00D5B9FF" w14:textId="77777777" w:rsidR="002A39F6" w:rsidRPr="00F52F84" w:rsidRDefault="002A39F6" w:rsidP="002A39F6">
      <w:pPr>
        <w:autoSpaceDE w:val="0"/>
        <w:autoSpaceDN w:val="0"/>
        <w:adjustRightInd w:val="0"/>
        <w:spacing w:after="0" w:line="240" w:lineRule="auto"/>
        <w:rPr>
          <w:rFonts w:cstheme="minorHAnsi"/>
        </w:rPr>
      </w:pPr>
      <w:proofErr w:type="spellStart"/>
      <w:r w:rsidRPr="00F52F84">
        <w:rPr>
          <w:rFonts w:cstheme="minorHAnsi"/>
        </w:rPr>
        <w:t>sulfluramid</w:t>
      </w:r>
      <w:proofErr w:type="spellEnd"/>
      <w:r w:rsidRPr="00F52F84">
        <w:rPr>
          <w:rFonts w:cstheme="minorHAnsi"/>
        </w:rPr>
        <w:t xml:space="preserve"> in May 2008.</w:t>
      </w:r>
      <w:r w:rsidRPr="009124B0">
        <w:rPr>
          <w:rFonts w:cstheme="minorHAnsi"/>
          <w:vertAlign w:val="superscript"/>
        </w:rPr>
        <w:t>41</w:t>
      </w:r>
      <w:r w:rsidRPr="00F52F84">
        <w:rPr>
          <w:rFonts w:cstheme="minorHAnsi"/>
        </w:rPr>
        <w:t xml:space="preserve"> According to information submitted to the secretariat of the Stockholm</w:t>
      </w:r>
    </w:p>
    <w:p w14:paraId="224D258F" w14:textId="77777777" w:rsidR="002A39F6" w:rsidRPr="00F52F84" w:rsidRDefault="002A39F6" w:rsidP="002A39F6">
      <w:pPr>
        <w:autoSpaceDE w:val="0"/>
        <w:autoSpaceDN w:val="0"/>
        <w:adjustRightInd w:val="0"/>
        <w:spacing w:after="0" w:line="240" w:lineRule="auto"/>
        <w:rPr>
          <w:rFonts w:cstheme="minorHAnsi"/>
        </w:rPr>
      </w:pPr>
      <w:r w:rsidRPr="00F52F84">
        <w:rPr>
          <w:rFonts w:cstheme="minorHAnsi"/>
        </w:rPr>
        <w:t xml:space="preserve">Convention, </w:t>
      </w:r>
      <w:proofErr w:type="spellStart"/>
      <w:r w:rsidRPr="00F52F84">
        <w:rPr>
          <w:rFonts w:cstheme="minorHAnsi"/>
        </w:rPr>
        <w:t>sulfluramid</w:t>
      </w:r>
      <w:proofErr w:type="spellEnd"/>
      <w:r w:rsidRPr="00F52F84">
        <w:rPr>
          <w:rFonts w:cstheme="minorHAnsi"/>
        </w:rPr>
        <w:t xml:space="preserve"> had been used for pest control (to control cockroaches, white ants and fire</w:t>
      </w:r>
    </w:p>
    <w:p w14:paraId="04A6A217" w14:textId="77777777" w:rsidR="002A39F6" w:rsidRPr="00F52F84" w:rsidRDefault="002A39F6" w:rsidP="002A39F6">
      <w:pPr>
        <w:autoSpaceDE w:val="0"/>
        <w:autoSpaceDN w:val="0"/>
        <w:adjustRightInd w:val="0"/>
        <w:spacing w:after="0" w:line="240" w:lineRule="auto"/>
        <w:rPr>
          <w:rFonts w:cstheme="minorHAnsi"/>
        </w:rPr>
      </w:pPr>
      <w:r w:rsidRPr="00F52F84">
        <w:rPr>
          <w:rFonts w:cstheme="minorHAnsi"/>
        </w:rPr>
        <w:t xml:space="preserve">ants) in China, and </w:t>
      </w:r>
      <w:proofErr w:type="spellStart"/>
      <w:r w:rsidRPr="00F52F84">
        <w:rPr>
          <w:rFonts w:cstheme="minorHAnsi"/>
        </w:rPr>
        <w:t>sulfluramid</w:t>
      </w:r>
      <w:proofErr w:type="spellEnd"/>
      <w:r w:rsidRPr="00F52F84">
        <w:rPr>
          <w:rFonts w:cstheme="minorHAnsi"/>
        </w:rPr>
        <w:t xml:space="preserve"> is used in Brazil in more than 95% of baits for the control of </w:t>
      </w:r>
      <w:proofErr w:type="spellStart"/>
      <w:r w:rsidRPr="00F52F84">
        <w:rPr>
          <w:rFonts w:cstheme="minorHAnsi"/>
        </w:rPr>
        <w:t>leafcutting</w:t>
      </w:r>
      <w:proofErr w:type="spellEnd"/>
    </w:p>
    <w:p w14:paraId="07A501BF" w14:textId="77777777" w:rsidR="002A39F6" w:rsidRPr="00F52F84" w:rsidRDefault="002A39F6" w:rsidP="002A39F6">
      <w:pPr>
        <w:autoSpaceDE w:val="0"/>
        <w:autoSpaceDN w:val="0"/>
        <w:adjustRightInd w:val="0"/>
        <w:spacing w:after="0" w:line="240" w:lineRule="auto"/>
        <w:rPr>
          <w:rFonts w:cstheme="minorHAnsi"/>
        </w:rPr>
      </w:pPr>
      <w:r w:rsidRPr="00F52F84">
        <w:rPr>
          <w:rFonts w:cstheme="minorHAnsi"/>
        </w:rPr>
        <w:t>ants, although the amount of PFOS used was not reported.</w:t>
      </w:r>
    </w:p>
    <w:p w14:paraId="6040ACC0" w14:textId="77777777" w:rsidR="002A39F6" w:rsidRPr="00F52F84" w:rsidRDefault="002A39F6" w:rsidP="002A39F6">
      <w:pPr>
        <w:autoSpaceDE w:val="0"/>
        <w:autoSpaceDN w:val="0"/>
        <w:adjustRightInd w:val="0"/>
        <w:spacing w:after="0" w:line="240" w:lineRule="auto"/>
        <w:rPr>
          <w:rFonts w:cstheme="minorHAnsi"/>
        </w:rPr>
      </w:pPr>
      <w:r w:rsidRPr="00F52F84">
        <w:rPr>
          <w:rFonts w:cstheme="minorHAnsi"/>
        </w:rPr>
        <w:t xml:space="preserve">94. According to the Brazilian delegation, the use of </w:t>
      </w:r>
      <w:proofErr w:type="spellStart"/>
      <w:r w:rsidRPr="00F52F84">
        <w:rPr>
          <w:rFonts w:cstheme="minorHAnsi"/>
        </w:rPr>
        <w:t>sulfluramid</w:t>
      </w:r>
      <w:proofErr w:type="spellEnd"/>
      <w:r w:rsidRPr="00F52F84">
        <w:rPr>
          <w:rFonts w:cstheme="minorHAnsi"/>
        </w:rPr>
        <w:t xml:space="preserve"> in Brazil prevents damage</w:t>
      </w:r>
    </w:p>
    <w:p w14:paraId="2C303853" w14:textId="77777777" w:rsidR="002A39F6" w:rsidRPr="00F52F84" w:rsidRDefault="002A39F6" w:rsidP="002A39F6">
      <w:pPr>
        <w:autoSpaceDE w:val="0"/>
        <w:autoSpaceDN w:val="0"/>
        <w:adjustRightInd w:val="0"/>
        <w:spacing w:after="0" w:line="240" w:lineRule="auto"/>
        <w:rPr>
          <w:rFonts w:cstheme="minorHAnsi"/>
        </w:rPr>
      </w:pPr>
      <w:r w:rsidRPr="00F52F84">
        <w:rPr>
          <w:rFonts w:cstheme="minorHAnsi"/>
        </w:rPr>
        <w:t>corresponding to losses of up to 14.5 % of trees per hectare. The cost of an attack by leaf-cutting ants</w:t>
      </w:r>
    </w:p>
    <w:p w14:paraId="50ED9FF8" w14:textId="77777777" w:rsidR="002A39F6" w:rsidRPr="00F52F84" w:rsidRDefault="002A39F6" w:rsidP="002A39F6">
      <w:pPr>
        <w:autoSpaceDE w:val="0"/>
        <w:autoSpaceDN w:val="0"/>
        <w:adjustRightInd w:val="0"/>
        <w:spacing w:after="0" w:line="240" w:lineRule="auto"/>
        <w:rPr>
          <w:rFonts w:cstheme="minorHAnsi"/>
        </w:rPr>
      </w:pPr>
      <w:r w:rsidRPr="00F52F84">
        <w:rPr>
          <w:rFonts w:cstheme="minorHAnsi"/>
        </w:rPr>
        <w:t>is estimated at US$6.7 billion. Other agricultural products likely to suffer costly losses are soybean</w:t>
      </w:r>
    </w:p>
    <w:p w14:paraId="471EC270" w14:textId="77777777" w:rsidR="002A39F6" w:rsidRPr="00F52F84" w:rsidRDefault="002A39F6" w:rsidP="002A39F6">
      <w:pPr>
        <w:autoSpaceDE w:val="0"/>
        <w:autoSpaceDN w:val="0"/>
        <w:adjustRightInd w:val="0"/>
        <w:spacing w:after="0" w:line="240" w:lineRule="auto"/>
        <w:rPr>
          <w:rFonts w:cstheme="minorHAnsi"/>
        </w:rPr>
      </w:pPr>
      <w:r w:rsidRPr="00F52F84">
        <w:rPr>
          <w:rFonts w:cstheme="minorHAnsi"/>
        </w:rPr>
        <w:t>and maize. Also, the per-hectare capacity to support livestock is likely to decrease if forage for grazing</w:t>
      </w:r>
    </w:p>
    <w:p w14:paraId="02161842" w14:textId="77777777" w:rsidR="002A39F6" w:rsidRPr="00F52F84" w:rsidRDefault="002A39F6" w:rsidP="002A39F6">
      <w:pPr>
        <w:autoSpaceDE w:val="0"/>
        <w:autoSpaceDN w:val="0"/>
        <w:adjustRightInd w:val="0"/>
        <w:spacing w:after="0" w:line="240" w:lineRule="auto"/>
        <w:rPr>
          <w:rFonts w:cstheme="minorHAnsi"/>
        </w:rPr>
      </w:pPr>
      <w:r w:rsidRPr="00F52F84">
        <w:rPr>
          <w:rFonts w:cstheme="minorHAnsi"/>
        </w:rPr>
        <w:t>is reduced by ants.</w:t>
      </w:r>
    </w:p>
    <w:p w14:paraId="24AD6017" w14:textId="77777777" w:rsidR="002A39F6" w:rsidRPr="00F52F84" w:rsidRDefault="002A39F6" w:rsidP="002A39F6">
      <w:pPr>
        <w:autoSpaceDE w:val="0"/>
        <w:autoSpaceDN w:val="0"/>
        <w:adjustRightInd w:val="0"/>
        <w:spacing w:after="0" w:line="240" w:lineRule="auto"/>
        <w:rPr>
          <w:rFonts w:cstheme="minorHAnsi"/>
        </w:rPr>
      </w:pPr>
      <w:r w:rsidRPr="00F52F84">
        <w:rPr>
          <w:rFonts w:cstheme="minorHAnsi"/>
        </w:rPr>
        <w:t>95. Currently, the active ingredients registered in Brazil for producing bait to control leaf-cutting</w:t>
      </w:r>
    </w:p>
    <w:p w14:paraId="2A4C0A1B" w14:textId="77777777" w:rsidR="002A39F6" w:rsidRPr="00F52F84" w:rsidRDefault="002A39F6" w:rsidP="002A39F6">
      <w:pPr>
        <w:autoSpaceDE w:val="0"/>
        <w:autoSpaceDN w:val="0"/>
        <w:adjustRightInd w:val="0"/>
        <w:spacing w:after="0" w:line="240" w:lineRule="auto"/>
        <w:rPr>
          <w:rFonts w:cstheme="minorHAnsi"/>
        </w:rPr>
      </w:pPr>
      <w:r w:rsidRPr="00F52F84">
        <w:rPr>
          <w:rFonts w:cstheme="minorHAnsi"/>
        </w:rPr>
        <w:lastRenderedPageBreak/>
        <w:t xml:space="preserve">ants are </w:t>
      </w:r>
      <w:proofErr w:type="spellStart"/>
      <w:r w:rsidRPr="00F52F84">
        <w:rPr>
          <w:rFonts w:cstheme="minorHAnsi"/>
        </w:rPr>
        <w:t>sulfluramid</w:t>
      </w:r>
      <w:proofErr w:type="spellEnd"/>
      <w:r w:rsidRPr="00F52F84">
        <w:rPr>
          <w:rFonts w:cstheme="minorHAnsi"/>
        </w:rPr>
        <w:t xml:space="preserve">, </w:t>
      </w:r>
      <w:proofErr w:type="spellStart"/>
      <w:r w:rsidRPr="00F52F84">
        <w:rPr>
          <w:rFonts w:cstheme="minorHAnsi"/>
        </w:rPr>
        <w:t>fipronil</w:t>
      </w:r>
      <w:proofErr w:type="spellEnd"/>
      <w:r w:rsidRPr="00F52F84">
        <w:rPr>
          <w:rFonts w:cstheme="minorHAnsi"/>
        </w:rPr>
        <w:t xml:space="preserve"> and </w:t>
      </w:r>
      <w:proofErr w:type="spellStart"/>
      <w:r w:rsidRPr="00F52F84">
        <w:rPr>
          <w:rFonts w:cstheme="minorHAnsi"/>
        </w:rPr>
        <w:t>chlorpyrifos</w:t>
      </w:r>
      <w:proofErr w:type="spellEnd"/>
      <w:r w:rsidRPr="00F52F84">
        <w:rPr>
          <w:rFonts w:cstheme="minorHAnsi"/>
        </w:rPr>
        <w:t>. The latter two, however, are considered more acutely</w:t>
      </w:r>
    </w:p>
    <w:p w14:paraId="422C7DAF" w14:textId="77777777" w:rsidR="002A39F6" w:rsidRPr="00F52F84" w:rsidRDefault="002A39F6" w:rsidP="002A39F6">
      <w:pPr>
        <w:autoSpaceDE w:val="0"/>
        <w:autoSpaceDN w:val="0"/>
        <w:adjustRightInd w:val="0"/>
        <w:spacing w:after="0" w:line="240" w:lineRule="auto"/>
        <w:rPr>
          <w:rFonts w:cstheme="minorHAnsi"/>
        </w:rPr>
      </w:pPr>
      <w:r w:rsidRPr="00F52F84">
        <w:rPr>
          <w:rFonts w:cstheme="minorHAnsi"/>
        </w:rPr>
        <w:t xml:space="preserve">toxic to humans and the environment than </w:t>
      </w:r>
      <w:proofErr w:type="spellStart"/>
      <w:r w:rsidRPr="00F52F84">
        <w:rPr>
          <w:rFonts w:cstheme="minorHAnsi"/>
        </w:rPr>
        <w:t>sulfluramid</w:t>
      </w:r>
      <w:proofErr w:type="spellEnd"/>
      <w:r w:rsidRPr="00F52F84">
        <w:rPr>
          <w:rFonts w:cstheme="minorHAnsi"/>
        </w:rPr>
        <w:t>. Furthermore, the effectiveness of these</w:t>
      </w:r>
    </w:p>
    <w:p w14:paraId="3FDE6E2D" w14:textId="77777777" w:rsidR="002A39F6" w:rsidRPr="00F52F84" w:rsidRDefault="002A39F6" w:rsidP="002A39F6">
      <w:pPr>
        <w:autoSpaceDE w:val="0"/>
        <w:autoSpaceDN w:val="0"/>
        <w:adjustRightInd w:val="0"/>
        <w:spacing w:after="0" w:line="240" w:lineRule="auto"/>
        <w:rPr>
          <w:rFonts w:cstheme="minorHAnsi"/>
        </w:rPr>
      </w:pPr>
      <w:proofErr w:type="gramStart"/>
      <w:r w:rsidRPr="00F52F84">
        <w:rPr>
          <w:rFonts w:cstheme="minorHAnsi"/>
        </w:rPr>
        <w:t>substances</w:t>
      </w:r>
      <w:proofErr w:type="gramEnd"/>
      <w:r w:rsidRPr="00F52F84">
        <w:rPr>
          <w:rFonts w:cstheme="minorHAnsi"/>
        </w:rPr>
        <w:t xml:space="preserve"> has been questioned; thus new alternatives are being studied in Brazil. According to the</w:t>
      </w:r>
    </w:p>
    <w:p w14:paraId="533598C0" w14:textId="77777777" w:rsidR="002A39F6" w:rsidRPr="00F52F84" w:rsidRDefault="002A39F6" w:rsidP="002A39F6">
      <w:pPr>
        <w:autoSpaceDE w:val="0"/>
        <w:autoSpaceDN w:val="0"/>
        <w:adjustRightInd w:val="0"/>
        <w:spacing w:after="0" w:line="240" w:lineRule="auto"/>
        <w:rPr>
          <w:rFonts w:cstheme="minorHAnsi"/>
        </w:rPr>
      </w:pPr>
      <w:r w:rsidRPr="00F52F84">
        <w:rPr>
          <w:rFonts w:cstheme="minorHAnsi"/>
        </w:rPr>
        <w:t xml:space="preserve">Brazilian Annex F information, </w:t>
      </w:r>
      <w:proofErr w:type="spellStart"/>
      <w:r w:rsidRPr="00F52F84">
        <w:rPr>
          <w:rFonts w:cstheme="minorHAnsi"/>
        </w:rPr>
        <w:t>sulfluramid</w:t>
      </w:r>
      <w:proofErr w:type="spellEnd"/>
      <w:r w:rsidRPr="00F52F84">
        <w:rPr>
          <w:rFonts w:cstheme="minorHAnsi"/>
        </w:rPr>
        <w:t xml:space="preserve"> cannot currently be efficiently replaced in Brazil by any</w:t>
      </w:r>
    </w:p>
    <w:p w14:paraId="4A31E6E0" w14:textId="77777777" w:rsidR="002A39F6" w:rsidRPr="00F52F84" w:rsidRDefault="002A39F6" w:rsidP="002A39F6">
      <w:pPr>
        <w:autoSpaceDE w:val="0"/>
        <w:autoSpaceDN w:val="0"/>
        <w:adjustRightInd w:val="0"/>
        <w:spacing w:after="0" w:line="240" w:lineRule="auto"/>
        <w:rPr>
          <w:rFonts w:cstheme="minorHAnsi"/>
        </w:rPr>
      </w:pPr>
      <w:r w:rsidRPr="00F52F84">
        <w:rPr>
          <w:rFonts w:cstheme="minorHAnsi"/>
        </w:rPr>
        <w:t>other registered products commercialized for the same purpose.</w:t>
      </w:r>
      <w:r w:rsidRPr="009124B0">
        <w:rPr>
          <w:rFonts w:cstheme="minorHAnsi"/>
          <w:vertAlign w:val="superscript"/>
        </w:rPr>
        <w:t>42</w:t>
      </w:r>
      <w:r w:rsidRPr="00F52F84">
        <w:rPr>
          <w:rFonts w:cstheme="minorHAnsi"/>
        </w:rPr>
        <w:t xml:space="preserve"> </w:t>
      </w:r>
      <w:proofErr w:type="spellStart"/>
      <w:r w:rsidRPr="00F52F84">
        <w:rPr>
          <w:rFonts w:cstheme="minorHAnsi"/>
        </w:rPr>
        <w:t>Sulfluramid</w:t>
      </w:r>
      <w:proofErr w:type="spellEnd"/>
      <w:r w:rsidRPr="00F52F84">
        <w:rPr>
          <w:rFonts w:cstheme="minorHAnsi"/>
        </w:rPr>
        <w:t xml:space="preserve"> is the only active ingredient with all the properties necessary for effective functioning as ant bait, which it the only</w:t>
      </w:r>
    </w:p>
    <w:p w14:paraId="7772F324" w14:textId="77777777" w:rsidR="002A39F6" w:rsidRPr="00F52F84" w:rsidRDefault="002A39F6" w:rsidP="002A39F6">
      <w:pPr>
        <w:autoSpaceDE w:val="0"/>
        <w:autoSpaceDN w:val="0"/>
        <w:adjustRightInd w:val="0"/>
        <w:spacing w:after="0" w:line="240" w:lineRule="auto"/>
        <w:rPr>
          <w:rFonts w:cstheme="minorHAnsi"/>
        </w:rPr>
      </w:pPr>
      <w:r w:rsidRPr="00F52F84">
        <w:rPr>
          <w:rFonts w:cstheme="minorHAnsi"/>
        </w:rPr>
        <w:t>effective option for controlling leaf-cutting ants.</w:t>
      </w:r>
      <w:r w:rsidRPr="009124B0">
        <w:rPr>
          <w:rFonts w:cstheme="minorHAnsi"/>
          <w:vertAlign w:val="superscript"/>
        </w:rPr>
        <w:t>43</w:t>
      </w:r>
    </w:p>
    <w:p w14:paraId="0FE6AF22" w14:textId="77777777" w:rsidR="002A39F6" w:rsidRPr="00F52F84" w:rsidRDefault="002A39F6" w:rsidP="002A39F6">
      <w:pPr>
        <w:autoSpaceDE w:val="0"/>
        <w:autoSpaceDN w:val="0"/>
        <w:adjustRightInd w:val="0"/>
        <w:spacing w:after="0" w:line="240" w:lineRule="auto"/>
        <w:rPr>
          <w:rFonts w:cstheme="minorHAnsi"/>
        </w:rPr>
      </w:pPr>
      <w:r w:rsidRPr="00F52F84">
        <w:rPr>
          <w:rFonts w:cstheme="minorHAnsi"/>
        </w:rPr>
        <w:t>96. There are many differences between leaf-cutting ants and exotic ants (urban ants), including in</w:t>
      </w:r>
    </w:p>
    <w:p w14:paraId="1FD952FE" w14:textId="77777777" w:rsidR="002A39F6" w:rsidRPr="00F52F84" w:rsidRDefault="002A39F6" w:rsidP="002A39F6">
      <w:pPr>
        <w:autoSpaceDE w:val="0"/>
        <w:autoSpaceDN w:val="0"/>
        <w:adjustRightInd w:val="0"/>
        <w:spacing w:after="0" w:line="240" w:lineRule="auto"/>
        <w:rPr>
          <w:rFonts w:cstheme="minorHAnsi"/>
        </w:rPr>
      </w:pPr>
      <w:r w:rsidRPr="00F52F84">
        <w:rPr>
          <w:rFonts w:cstheme="minorHAnsi"/>
        </w:rPr>
        <w:t xml:space="preserve">alimentary </w:t>
      </w:r>
      <w:proofErr w:type="spellStart"/>
      <w:r w:rsidRPr="00F52F84">
        <w:rPr>
          <w:rFonts w:cstheme="minorHAnsi"/>
        </w:rPr>
        <w:t>behaviour</w:t>
      </w:r>
      <w:proofErr w:type="spellEnd"/>
      <w:r w:rsidRPr="00F52F84">
        <w:rPr>
          <w:rFonts w:cstheme="minorHAnsi"/>
        </w:rPr>
        <w:t>. Such differences explain why certain active ingredients are effective for</w:t>
      </w:r>
    </w:p>
    <w:p w14:paraId="6F51911E" w14:textId="77777777" w:rsidR="002A39F6" w:rsidRPr="00F52F84" w:rsidRDefault="002A39F6" w:rsidP="002A39F6">
      <w:pPr>
        <w:autoSpaceDE w:val="0"/>
        <w:autoSpaceDN w:val="0"/>
        <w:adjustRightInd w:val="0"/>
        <w:spacing w:after="0" w:line="240" w:lineRule="auto"/>
        <w:rPr>
          <w:rFonts w:cstheme="minorHAnsi"/>
        </w:rPr>
      </w:pPr>
      <w:r w:rsidRPr="00F52F84">
        <w:rPr>
          <w:rFonts w:cstheme="minorHAnsi"/>
        </w:rPr>
        <w:t xml:space="preserve">controlling urban ants and not for controlling leaf-cutting ants. </w:t>
      </w:r>
      <w:proofErr w:type="spellStart"/>
      <w:r w:rsidRPr="00F52F84">
        <w:rPr>
          <w:rFonts w:cstheme="minorHAnsi"/>
        </w:rPr>
        <w:t>Fenoxycarb</w:t>
      </w:r>
      <w:proofErr w:type="spellEnd"/>
      <w:r w:rsidRPr="00F52F84">
        <w:rPr>
          <w:rFonts w:cstheme="minorHAnsi"/>
        </w:rPr>
        <w:t xml:space="preserve">, </w:t>
      </w:r>
      <w:proofErr w:type="spellStart"/>
      <w:r w:rsidRPr="00F52F84">
        <w:rPr>
          <w:rFonts w:cstheme="minorHAnsi"/>
        </w:rPr>
        <w:t>pyriproxyfen</w:t>
      </w:r>
      <w:proofErr w:type="spellEnd"/>
      <w:r w:rsidRPr="00F52F84">
        <w:rPr>
          <w:rFonts w:cstheme="minorHAnsi"/>
        </w:rPr>
        <w:t>,</w:t>
      </w:r>
    </w:p>
    <w:p w14:paraId="27392A9B" w14:textId="77777777" w:rsidR="002A39F6" w:rsidRPr="00F52F84" w:rsidRDefault="002A39F6" w:rsidP="002A39F6">
      <w:pPr>
        <w:autoSpaceDE w:val="0"/>
        <w:autoSpaceDN w:val="0"/>
        <w:adjustRightInd w:val="0"/>
        <w:spacing w:after="0" w:line="240" w:lineRule="auto"/>
        <w:rPr>
          <w:rFonts w:cstheme="minorHAnsi"/>
        </w:rPr>
      </w:pPr>
      <w:proofErr w:type="spellStart"/>
      <w:r w:rsidRPr="00F52F84">
        <w:rPr>
          <w:rFonts w:cstheme="minorHAnsi"/>
        </w:rPr>
        <w:t>diflubenzuron</w:t>
      </w:r>
      <w:proofErr w:type="spellEnd"/>
      <w:r w:rsidRPr="00F52F84">
        <w:rPr>
          <w:rFonts w:cstheme="minorHAnsi"/>
        </w:rPr>
        <w:t xml:space="preserve">, </w:t>
      </w:r>
      <w:proofErr w:type="spellStart"/>
      <w:r w:rsidRPr="00F52F84">
        <w:rPr>
          <w:rFonts w:cstheme="minorHAnsi"/>
        </w:rPr>
        <w:t>teflubenzuron</w:t>
      </w:r>
      <w:proofErr w:type="spellEnd"/>
      <w:r w:rsidRPr="00F52F84">
        <w:rPr>
          <w:rFonts w:cstheme="minorHAnsi"/>
        </w:rPr>
        <w:t xml:space="preserve">, </w:t>
      </w:r>
      <w:proofErr w:type="spellStart"/>
      <w:r w:rsidRPr="00F52F84">
        <w:rPr>
          <w:rFonts w:cstheme="minorHAnsi"/>
        </w:rPr>
        <w:t>silaneafone</w:t>
      </w:r>
      <w:proofErr w:type="spellEnd"/>
      <w:r w:rsidRPr="00F52F84">
        <w:rPr>
          <w:rFonts w:cstheme="minorHAnsi"/>
        </w:rPr>
        <w:t xml:space="preserve">, </w:t>
      </w:r>
      <w:proofErr w:type="spellStart"/>
      <w:r w:rsidRPr="00F52F84">
        <w:rPr>
          <w:rFonts w:cstheme="minorHAnsi"/>
        </w:rPr>
        <w:t>thidiazuron</w:t>
      </w:r>
      <w:proofErr w:type="spellEnd"/>
      <w:r w:rsidRPr="00F52F84">
        <w:rPr>
          <w:rFonts w:cstheme="minorHAnsi"/>
        </w:rPr>
        <w:t xml:space="preserve">, </w:t>
      </w:r>
      <w:proofErr w:type="spellStart"/>
      <w:r w:rsidRPr="00F52F84">
        <w:rPr>
          <w:rFonts w:cstheme="minorHAnsi"/>
        </w:rPr>
        <w:t>tefluron</w:t>
      </w:r>
      <w:proofErr w:type="spellEnd"/>
      <w:r w:rsidRPr="00F52F84">
        <w:rPr>
          <w:rFonts w:cstheme="minorHAnsi"/>
        </w:rPr>
        <w:t xml:space="preserve">, </w:t>
      </w:r>
      <w:proofErr w:type="spellStart"/>
      <w:r w:rsidRPr="00F52F84">
        <w:rPr>
          <w:rFonts w:cstheme="minorHAnsi"/>
        </w:rPr>
        <w:t>prodrone</w:t>
      </w:r>
      <w:proofErr w:type="spellEnd"/>
      <w:r w:rsidRPr="00F52F84">
        <w:rPr>
          <w:rFonts w:cstheme="minorHAnsi"/>
        </w:rPr>
        <w:t xml:space="preserve"> and </w:t>
      </w:r>
      <w:proofErr w:type="spellStart"/>
      <w:r w:rsidRPr="00F52F84">
        <w:rPr>
          <w:rFonts w:cstheme="minorHAnsi"/>
        </w:rPr>
        <w:t>methoprene</w:t>
      </w:r>
      <w:proofErr w:type="spellEnd"/>
      <w:r w:rsidRPr="00F52F84">
        <w:rPr>
          <w:rFonts w:cstheme="minorHAnsi"/>
        </w:rPr>
        <w:t xml:space="preserve"> had been</w:t>
      </w:r>
    </w:p>
    <w:p w14:paraId="572435C7" w14:textId="77777777" w:rsidR="002A39F6" w:rsidRPr="00F52F84" w:rsidRDefault="002A39F6" w:rsidP="002A39F6">
      <w:pPr>
        <w:autoSpaceDE w:val="0"/>
        <w:autoSpaceDN w:val="0"/>
        <w:adjustRightInd w:val="0"/>
        <w:spacing w:after="0" w:line="240" w:lineRule="auto"/>
        <w:rPr>
          <w:rFonts w:cstheme="minorHAnsi"/>
        </w:rPr>
      </w:pPr>
      <w:r w:rsidRPr="00F52F84">
        <w:rPr>
          <w:rFonts w:cstheme="minorHAnsi"/>
        </w:rPr>
        <w:t>tested for leaf-cutting ants, but they were not effective.</w:t>
      </w:r>
      <w:r w:rsidRPr="009124B0">
        <w:rPr>
          <w:rFonts w:cstheme="minorHAnsi"/>
          <w:vertAlign w:val="superscript"/>
        </w:rPr>
        <w:t>44</w:t>
      </w:r>
      <w:r w:rsidRPr="00F52F84">
        <w:rPr>
          <w:rFonts w:cstheme="minorHAnsi"/>
        </w:rPr>
        <w:t xml:space="preserve"> An adequate insecticide used to formulate</w:t>
      </w:r>
    </w:p>
    <w:p w14:paraId="232FF959" w14:textId="77777777" w:rsidR="002A39F6" w:rsidRPr="00F52F84" w:rsidRDefault="002A39F6" w:rsidP="002A39F6">
      <w:pPr>
        <w:autoSpaceDE w:val="0"/>
        <w:autoSpaceDN w:val="0"/>
        <w:adjustRightInd w:val="0"/>
        <w:spacing w:after="0" w:line="240" w:lineRule="auto"/>
        <w:rPr>
          <w:rFonts w:cstheme="minorHAnsi"/>
        </w:rPr>
      </w:pPr>
      <w:r w:rsidRPr="00F52F84">
        <w:rPr>
          <w:rFonts w:cstheme="minorHAnsi"/>
        </w:rPr>
        <w:t>bait for the control of leaf-cutting ants should be lethal at low concentrations, act by ingestion and</w:t>
      </w:r>
    </w:p>
    <w:p w14:paraId="027D8DF3" w14:textId="77777777" w:rsidR="002A39F6" w:rsidRPr="00F52F84" w:rsidRDefault="002A39F6" w:rsidP="002A39F6">
      <w:pPr>
        <w:autoSpaceDE w:val="0"/>
        <w:autoSpaceDN w:val="0"/>
        <w:adjustRightInd w:val="0"/>
        <w:spacing w:after="0" w:line="240" w:lineRule="auto"/>
        <w:rPr>
          <w:rFonts w:cstheme="minorHAnsi"/>
        </w:rPr>
      </w:pPr>
      <w:r w:rsidRPr="00F52F84">
        <w:rPr>
          <w:rFonts w:cstheme="minorHAnsi"/>
        </w:rPr>
        <w:t>present a delayed toxic action. Additionally, it should be odorless and non-repellent, so as to be</w:t>
      </w:r>
    </w:p>
    <w:p w14:paraId="25BB42C0" w14:textId="77777777" w:rsidR="002A39F6" w:rsidRPr="00F52F84" w:rsidRDefault="002A39F6" w:rsidP="002A39F6">
      <w:pPr>
        <w:autoSpaceDE w:val="0"/>
        <w:autoSpaceDN w:val="0"/>
        <w:adjustRightInd w:val="0"/>
        <w:spacing w:after="0" w:line="240" w:lineRule="auto"/>
        <w:rPr>
          <w:rFonts w:cstheme="minorHAnsi"/>
        </w:rPr>
      </w:pPr>
      <w:proofErr w:type="gramStart"/>
      <w:r w:rsidRPr="00F52F84">
        <w:rPr>
          <w:rFonts w:cstheme="minorHAnsi"/>
        </w:rPr>
        <w:t>dispersed</w:t>
      </w:r>
      <w:proofErr w:type="gramEnd"/>
      <w:r w:rsidRPr="00F52F84">
        <w:rPr>
          <w:rFonts w:cstheme="minorHAnsi"/>
        </w:rPr>
        <w:t xml:space="preserve"> by </w:t>
      </w:r>
      <w:proofErr w:type="spellStart"/>
      <w:r w:rsidRPr="00F52F84">
        <w:rPr>
          <w:rFonts w:cstheme="minorHAnsi"/>
        </w:rPr>
        <w:t>trophallaxis</w:t>
      </w:r>
      <w:proofErr w:type="spellEnd"/>
      <w:r w:rsidRPr="00F52F84">
        <w:rPr>
          <w:rFonts w:cstheme="minorHAnsi"/>
        </w:rPr>
        <w:t xml:space="preserve"> to most workers in the colony.</w:t>
      </w:r>
      <w:r w:rsidRPr="009124B0">
        <w:rPr>
          <w:rFonts w:cstheme="minorHAnsi"/>
          <w:vertAlign w:val="superscript"/>
        </w:rPr>
        <w:t>45</w:t>
      </w:r>
      <w:r w:rsidRPr="00F52F84">
        <w:rPr>
          <w:rFonts w:cstheme="minorHAnsi"/>
        </w:rPr>
        <w:t xml:space="preserve"> Since 1958, over 7,500 chemical</w:t>
      </w:r>
    </w:p>
    <w:p w14:paraId="1BFC7E52" w14:textId="77777777" w:rsidR="002A39F6" w:rsidRPr="00F52F84" w:rsidRDefault="002A39F6" w:rsidP="002A39F6">
      <w:pPr>
        <w:autoSpaceDE w:val="0"/>
        <w:autoSpaceDN w:val="0"/>
        <w:adjustRightInd w:val="0"/>
        <w:spacing w:after="0" w:line="240" w:lineRule="auto"/>
        <w:rPr>
          <w:rFonts w:cstheme="minorHAnsi"/>
        </w:rPr>
      </w:pPr>
      <w:r w:rsidRPr="00F52F84">
        <w:rPr>
          <w:rFonts w:cstheme="minorHAnsi"/>
        </w:rPr>
        <w:t>compounds for ant control have been studied in many countries. Fewer than 1% of those</w:t>
      </w:r>
    </w:p>
    <w:p w14:paraId="0CD54AF6" w14:textId="5E3D1ECE" w:rsidR="00EE6928" w:rsidRDefault="002A39F6" w:rsidP="00936AB2">
      <w:pPr>
        <w:spacing w:after="0"/>
        <w:rPr>
          <w:rFonts w:cstheme="minorHAnsi"/>
        </w:rPr>
      </w:pPr>
      <w:r w:rsidRPr="00F52F84">
        <w:rPr>
          <w:rFonts w:cstheme="minorHAnsi"/>
        </w:rPr>
        <w:t>7,500 compounds have shown promise.</w:t>
      </w:r>
      <w:r w:rsidRPr="009124B0">
        <w:rPr>
          <w:rFonts w:cstheme="minorHAnsi"/>
          <w:vertAlign w:val="superscript"/>
        </w:rPr>
        <w:t>46</w:t>
      </w:r>
      <w:r>
        <w:rPr>
          <w:rFonts w:cstheme="minorHAnsi"/>
        </w:rPr>
        <w:t>”</w:t>
      </w:r>
    </w:p>
    <w:p w14:paraId="6A67FA53" w14:textId="2CFC69E4" w:rsidR="005A25C3" w:rsidRPr="00936AB2" w:rsidRDefault="00936AB2" w:rsidP="00936AB2">
      <w:pPr>
        <w:pStyle w:val="Heading2"/>
        <w:rPr>
          <w:rFonts w:eastAsia="Times New Roman" w:cstheme="minorHAnsi"/>
          <w:b/>
          <w:bCs/>
          <w:color w:val="000000" w:themeColor="text1"/>
          <w:sz w:val="22"/>
          <w:lang w:val="en"/>
        </w:rPr>
      </w:pPr>
      <w:bookmarkStart w:id="60" w:name="_Toc47878906"/>
      <w:bookmarkStart w:id="61" w:name="_Hlk46840461"/>
      <w:bookmarkStart w:id="62" w:name="_Hlk511832470"/>
      <w:r w:rsidRPr="00936AB2">
        <w:rPr>
          <w:rFonts w:eastAsia="Times New Roman" w:cstheme="minorHAnsi"/>
          <w:b/>
          <w:bCs/>
          <w:color w:val="000000" w:themeColor="text1"/>
          <w:sz w:val="22"/>
          <w:lang w:val="en"/>
        </w:rPr>
        <w:t xml:space="preserve">3.7  </w:t>
      </w:r>
      <w:r w:rsidR="005A25C3" w:rsidRPr="00936AB2">
        <w:rPr>
          <w:rFonts w:eastAsia="Times New Roman" w:cstheme="minorHAnsi"/>
          <w:b/>
          <w:bCs/>
          <w:color w:val="000000" w:themeColor="text1"/>
          <w:sz w:val="22"/>
          <w:lang w:val="en"/>
        </w:rPr>
        <w:t>Survey of PFOS, PFOA and other perfluoroalkyl and polyfluoroalkyl substances</w:t>
      </w:r>
      <w:bookmarkEnd w:id="60"/>
    </w:p>
    <w:bookmarkEnd w:id="61"/>
    <w:p w14:paraId="31FB27FB" w14:textId="77777777" w:rsidR="005A25C3" w:rsidRPr="00936AB2" w:rsidRDefault="005A25C3" w:rsidP="00936AB2">
      <w:pPr>
        <w:spacing w:after="0"/>
        <w:rPr>
          <w:rFonts w:eastAsia="Times New Roman" w:cstheme="minorHAnsi"/>
          <w:lang w:val="en"/>
        </w:rPr>
      </w:pPr>
      <w:r w:rsidRPr="00936AB2">
        <w:rPr>
          <w:rFonts w:eastAsia="Times New Roman" w:cstheme="minorHAnsi"/>
          <w:color w:val="000000" w:themeColor="text1"/>
          <w:lang w:val="en"/>
        </w:rPr>
        <w:t>Danish Environmental Protection Agency, Environmental Project No. 1475, 2013</w:t>
      </w:r>
    </w:p>
    <w:p w14:paraId="0B399C42" w14:textId="77777777" w:rsidR="005A25C3" w:rsidRDefault="005A25C3" w:rsidP="005A25C3">
      <w:pPr>
        <w:spacing w:after="0" w:line="240" w:lineRule="auto"/>
        <w:rPr>
          <w:rFonts w:cstheme="minorHAnsi"/>
          <w:color w:val="000000"/>
        </w:rPr>
      </w:pPr>
      <w:bookmarkStart w:id="63" w:name="_Hlk46840161"/>
      <w:proofErr w:type="spellStart"/>
      <w:r w:rsidRPr="00F828BC">
        <w:rPr>
          <w:rFonts w:cstheme="minorHAnsi"/>
          <w:color w:val="000000"/>
        </w:rPr>
        <w:t>Carsten</w:t>
      </w:r>
      <w:proofErr w:type="spellEnd"/>
      <w:r w:rsidRPr="00F828BC">
        <w:rPr>
          <w:rFonts w:cstheme="minorHAnsi"/>
          <w:color w:val="000000"/>
        </w:rPr>
        <w:t xml:space="preserve"> Lassen, Allan </w:t>
      </w:r>
      <w:proofErr w:type="spellStart"/>
      <w:r w:rsidRPr="00F828BC">
        <w:rPr>
          <w:rFonts w:cstheme="minorHAnsi"/>
          <w:color w:val="000000"/>
        </w:rPr>
        <w:t>Astrup</w:t>
      </w:r>
      <w:proofErr w:type="spellEnd"/>
      <w:r w:rsidRPr="00F828BC">
        <w:rPr>
          <w:rFonts w:cstheme="minorHAnsi"/>
          <w:color w:val="000000"/>
        </w:rPr>
        <w:t xml:space="preserve"> Jensen, Alexander </w:t>
      </w:r>
      <w:proofErr w:type="spellStart"/>
      <w:r w:rsidRPr="00F828BC">
        <w:rPr>
          <w:rFonts w:cstheme="minorHAnsi"/>
          <w:color w:val="000000"/>
        </w:rPr>
        <w:t>Potrykus</w:t>
      </w:r>
      <w:proofErr w:type="spellEnd"/>
      <w:r w:rsidRPr="00F828BC">
        <w:rPr>
          <w:rFonts w:cstheme="minorHAnsi"/>
          <w:color w:val="000000"/>
        </w:rPr>
        <w:t xml:space="preserve">, </w:t>
      </w:r>
      <w:proofErr w:type="spellStart"/>
      <w:r w:rsidRPr="00F828BC">
        <w:rPr>
          <w:rFonts w:cstheme="minorHAnsi"/>
          <w:color w:val="000000"/>
        </w:rPr>
        <w:t>Frans</w:t>
      </w:r>
      <w:proofErr w:type="spellEnd"/>
      <w:r w:rsidRPr="00F828BC">
        <w:rPr>
          <w:rFonts w:cstheme="minorHAnsi"/>
          <w:color w:val="000000"/>
        </w:rPr>
        <w:t xml:space="preserve"> Christensen, </w:t>
      </w:r>
      <w:proofErr w:type="spellStart"/>
      <w:r w:rsidRPr="00F828BC">
        <w:rPr>
          <w:rFonts w:cstheme="minorHAnsi"/>
          <w:color w:val="000000"/>
        </w:rPr>
        <w:t>Jesper</w:t>
      </w:r>
      <w:proofErr w:type="spellEnd"/>
      <w:r w:rsidRPr="00F828BC">
        <w:rPr>
          <w:rFonts w:cstheme="minorHAnsi"/>
          <w:color w:val="000000"/>
        </w:rPr>
        <w:t xml:space="preserve"> </w:t>
      </w:r>
      <w:proofErr w:type="spellStart"/>
      <w:r w:rsidRPr="00F828BC">
        <w:rPr>
          <w:rFonts w:cstheme="minorHAnsi"/>
          <w:color w:val="000000"/>
        </w:rPr>
        <w:t>Kjølholt</w:t>
      </w:r>
      <w:proofErr w:type="spellEnd"/>
      <w:r w:rsidRPr="00F828BC">
        <w:rPr>
          <w:rFonts w:cstheme="minorHAnsi"/>
          <w:color w:val="000000"/>
        </w:rPr>
        <w:t xml:space="preserve">, Christian </w:t>
      </w:r>
      <w:proofErr w:type="spellStart"/>
      <w:r w:rsidRPr="00F828BC">
        <w:rPr>
          <w:rFonts w:cstheme="minorHAnsi"/>
          <w:color w:val="000000"/>
        </w:rPr>
        <w:t>Nyande</w:t>
      </w:r>
      <w:proofErr w:type="spellEnd"/>
      <w:r w:rsidRPr="00F828BC">
        <w:rPr>
          <w:rFonts w:cstheme="minorHAnsi"/>
          <w:color w:val="000000"/>
        </w:rPr>
        <w:t xml:space="preserve"> </w:t>
      </w:r>
      <w:proofErr w:type="spellStart"/>
      <w:r w:rsidRPr="00F828BC">
        <w:rPr>
          <w:rFonts w:cstheme="minorHAnsi"/>
          <w:color w:val="000000"/>
        </w:rPr>
        <w:t>Jeppesen</w:t>
      </w:r>
      <w:proofErr w:type="spellEnd"/>
      <w:r w:rsidRPr="00F828BC">
        <w:rPr>
          <w:rFonts w:cstheme="minorHAnsi"/>
          <w:color w:val="000000"/>
        </w:rPr>
        <w:t xml:space="preserve">, Sonja Hagen </w:t>
      </w:r>
      <w:proofErr w:type="spellStart"/>
      <w:r w:rsidRPr="00F828BC">
        <w:rPr>
          <w:rFonts w:cstheme="minorHAnsi"/>
          <w:color w:val="000000"/>
        </w:rPr>
        <w:t>Mikkelsen</w:t>
      </w:r>
      <w:proofErr w:type="spellEnd"/>
      <w:r w:rsidRPr="00F828BC">
        <w:rPr>
          <w:rFonts w:cstheme="minorHAnsi"/>
          <w:color w:val="000000"/>
        </w:rPr>
        <w:t xml:space="preserve">, Sally </w:t>
      </w:r>
      <w:proofErr w:type="spellStart"/>
      <w:r w:rsidRPr="00F828BC">
        <w:rPr>
          <w:rFonts w:cstheme="minorHAnsi"/>
          <w:color w:val="000000"/>
        </w:rPr>
        <w:t>Innanen</w:t>
      </w:r>
      <w:proofErr w:type="spellEnd"/>
    </w:p>
    <w:bookmarkEnd w:id="63"/>
    <w:p w14:paraId="3C2C3BCF" w14:textId="77777777" w:rsidR="005A25C3" w:rsidRDefault="005A25C3" w:rsidP="005A25C3">
      <w:pPr>
        <w:spacing w:after="0" w:line="240" w:lineRule="auto"/>
        <w:rPr>
          <w:rFonts w:eastAsia="Times New Roman" w:cstheme="minorHAnsi"/>
          <w:lang w:val="en"/>
        </w:rPr>
      </w:pPr>
    </w:p>
    <w:p w14:paraId="07FF5802" w14:textId="6A3FCEE1" w:rsidR="005A25C3" w:rsidRDefault="005A25C3" w:rsidP="005A25C3">
      <w:pPr>
        <w:spacing w:after="0" w:line="240" w:lineRule="auto"/>
        <w:rPr>
          <w:rFonts w:eastAsia="Times New Roman" w:cstheme="minorHAnsi"/>
          <w:lang w:val="en"/>
        </w:rPr>
      </w:pPr>
      <w:r w:rsidRPr="00F828BC">
        <w:rPr>
          <w:rFonts w:eastAsia="Times New Roman" w:cstheme="minorHAnsi"/>
          <w:b/>
          <w:bCs/>
          <w:u w:val="single"/>
          <w:lang w:val="en"/>
        </w:rPr>
        <w:t>Notes</w:t>
      </w:r>
    </w:p>
    <w:p w14:paraId="69DFF61A" w14:textId="77777777" w:rsidR="005A25C3" w:rsidRDefault="005A25C3" w:rsidP="005A25C3">
      <w:pPr>
        <w:pStyle w:val="ListParagraph"/>
        <w:numPr>
          <w:ilvl w:val="0"/>
          <w:numId w:val="26"/>
        </w:numPr>
        <w:spacing w:after="0" w:line="240" w:lineRule="auto"/>
        <w:ind w:left="0"/>
        <w:rPr>
          <w:rFonts w:eastAsia="Times New Roman" w:cstheme="minorHAnsi"/>
          <w:lang w:val="en"/>
        </w:rPr>
      </w:pPr>
      <w:r>
        <w:rPr>
          <w:rFonts w:eastAsia="Times New Roman" w:cstheme="minorHAnsi"/>
          <w:lang w:val="en"/>
        </w:rPr>
        <w:t>In Denmark, the authors estimate a minimum of 180 kg of PFAS was used in pesticides in 2007.  By 2012, usage of PFAS in pesticides was eliminated.</w:t>
      </w:r>
    </w:p>
    <w:p w14:paraId="4FF1382F" w14:textId="77777777" w:rsidR="005A25C3" w:rsidRDefault="005A25C3" w:rsidP="005A25C3">
      <w:pPr>
        <w:pStyle w:val="ListParagraph"/>
        <w:numPr>
          <w:ilvl w:val="0"/>
          <w:numId w:val="26"/>
        </w:numPr>
        <w:spacing w:after="0" w:line="240" w:lineRule="auto"/>
        <w:ind w:left="0"/>
        <w:rPr>
          <w:rFonts w:eastAsia="Times New Roman" w:cstheme="minorHAnsi"/>
          <w:lang w:val="en"/>
        </w:rPr>
      </w:pPr>
      <w:r>
        <w:rPr>
          <w:rFonts w:eastAsia="Times New Roman" w:cstheme="minorHAnsi"/>
          <w:lang w:val="en"/>
        </w:rPr>
        <w:t>This document notes the use of PFOS and its derivatives in the formulation of pesticides.</w:t>
      </w:r>
    </w:p>
    <w:p w14:paraId="74053CC3" w14:textId="77777777" w:rsidR="005A25C3" w:rsidRPr="00F926BF" w:rsidRDefault="005A25C3" w:rsidP="005A25C3">
      <w:pPr>
        <w:pStyle w:val="ListParagraph"/>
        <w:numPr>
          <w:ilvl w:val="0"/>
          <w:numId w:val="26"/>
        </w:numPr>
        <w:spacing w:after="0" w:line="240" w:lineRule="auto"/>
        <w:ind w:left="0"/>
        <w:rPr>
          <w:rFonts w:eastAsia="Times New Roman" w:cstheme="minorHAnsi"/>
          <w:lang w:val="en"/>
        </w:rPr>
      </w:pPr>
      <w:r>
        <w:rPr>
          <w:rFonts w:cstheme="minorHAnsi"/>
        </w:rPr>
        <w:t>“</w:t>
      </w:r>
      <w:r w:rsidRPr="00F93375">
        <w:rPr>
          <w:rFonts w:cstheme="minorHAnsi"/>
        </w:rPr>
        <w:t xml:space="preserve">The mono- and di-substituted </w:t>
      </w:r>
      <w:proofErr w:type="spellStart"/>
      <w:r w:rsidRPr="00F93375">
        <w:rPr>
          <w:rFonts w:cstheme="minorHAnsi"/>
        </w:rPr>
        <w:t>perfluorinated</w:t>
      </w:r>
      <w:proofErr w:type="spellEnd"/>
      <w:r w:rsidRPr="00F93375">
        <w:rPr>
          <w:rFonts w:cstheme="minorHAnsi"/>
        </w:rPr>
        <w:t xml:space="preserve"> </w:t>
      </w:r>
      <w:proofErr w:type="spellStart"/>
      <w:r w:rsidRPr="00F93375">
        <w:rPr>
          <w:rFonts w:cstheme="minorHAnsi"/>
        </w:rPr>
        <w:t>phosphonic</w:t>
      </w:r>
      <w:proofErr w:type="spellEnd"/>
      <w:r w:rsidRPr="00F93375">
        <w:rPr>
          <w:rFonts w:cstheme="minorHAnsi"/>
        </w:rPr>
        <w:t xml:space="preserve"> acids (mono-PFPAs and di-PFPAs) are a new class of fluorinated acids, high volume chemicals (surfactants) used. as wetting agent in waxes and coatings and as </w:t>
      </w:r>
      <w:proofErr w:type="spellStart"/>
      <w:r w:rsidRPr="00F93375">
        <w:rPr>
          <w:rFonts w:cstheme="minorHAnsi"/>
        </w:rPr>
        <w:t>defoaming</w:t>
      </w:r>
      <w:proofErr w:type="spellEnd"/>
      <w:r w:rsidRPr="00F93375">
        <w:rPr>
          <w:rFonts w:cstheme="minorHAnsi"/>
        </w:rPr>
        <w:t xml:space="preserve"> additives in pesticides, among other uses</w:t>
      </w:r>
      <w:r>
        <w:rPr>
          <w:rFonts w:cstheme="minorHAnsi"/>
        </w:rPr>
        <w:t>” pg. 100</w:t>
      </w:r>
    </w:p>
    <w:p w14:paraId="07F8EEF1" w14:textId="77777777" w:rsidR="005A25C3" w:rsidRDefault="005A25C3" w:rsidP="005A25C3">
      <w:pPr>
        <w:pStyle w:val="ListParagraph"/>
        <w:numPr>
          <w:ilvl w:val="0"/>
          <w:numId w:val="26"/>
        </w:numPr>
        <w:autoSpaceDE w:val="0"/>
        <w:autoSpaceDN w:val="0"/>
        <w:adjustRightInd w:val="0"/>
        <w:spacing w:after="0" w:line="240" w:lineRule="auto"/>
        <w:ind w:left="0"/>
        <w:rPr>
          <w:rFonts w:cstheme="minorHAnsi"/>
          <w:color w:val="000000"/>
        </w:rPr>
      </w:pPr>
      <w:r>
        <w:rPr>
          <w:rFonts w:cstheme="minorHAnsi"/>
          <w:color w:val="000000"/>
        </w:rPr>
        <w:t>“</w:t>
      </w:r>
      <w:proofErr w:type="spellStart"/>
      <w:r w:rsidRPr="00F55061">
        <w:rPr>
          <w:rFonts w:cstheme="minorHAnsi"/>
          <w:color w:val="000000"/>
        </w:rPr>
        <w:t>Sulfluoramid</w:t>
      </w:r>
      <w:proofErr w:type="spellEnd"/>
      <w:r w:rsidRPr="00F55061">
        <w:rPr>
          <w:rFonts w:cstheme="minorHAnsi"/>
          <w:color w:val="000000"/>
        </w:rPr>
        <w:t xml:space="preserve"> is used in some countries as an active sub-stance and surfactant in pesticide products for termites, cockroaches and other insects. Other </w:t>
      </w:r>
      <w:proofErr w:type="spellStart"/>
      <w:r w:rsidRPr="00F55061">
        <w:rPr>
          <w:rFonts w:cstheme="minorHAnsi"/>
          <w:color w:val="000000"/>
        </w:rPr>
        <w:t>fluoro</w:t>
      </w:r>
      <w:proofErr w:type="spellEnd"/>
      <w:r w:rsidRPr="00F55061">
        <w:rPr>
          <w:rFonts w:cstheme="minorHAnsi"/>
          <w:color w:val="000000"/>
        </w:rPr>
        <w:t>-surfactants may be used as “inert” surfactants in other pesticide products.</w:t>
      </w:r>
      <w:r>
        <w:rPr>
          <w:rFonts w:cstheme="minorHAnsi"/>
          <w:color w:val="000000"/>
        </w:rPr>
        <w:t>” pg. 131</w:t>
      </w:r>
    </w:p>
    <w:p w14:paraId="73F34ED1" w14:textId="77777777" w:rsidR="005A25C3" w:rsidRPr="00183A8A" w:rsidRDefault="005A25C3" w:rsidP="005A25C3">
      <w:pPr>
        <w:pStyle w:val="ListParagraph"/>
        <w:numPr>
          <w:ilvl w:val="0"/>
          <w:numId w:val="26"/>
        </w:numPr>
        <w:spacing w:after="0" w:line="240" w:lineRule="auto"/>
        <w:ind w:left="0"/>
        <w:rPr>
          <w:rFonts w:eastAsia="Times New Roman" w:cstheme="minorHAnsi"/>
          <w:lang w:val="en"/>
        </w:rPr>
      </w:pPr>
      <w:r>
        <w:t>“</w:t>
      </w:r>
      <w:r w:rsidRPr="00183A8A">
        <w:t xml:space="preserve">In the past, </w:t>
      </w:r>
      <w:proofErr w:type="spellStart"/>
      <w:r w:rsidRPr="00183A8A">
        <w:t>perfluorooctane</w:t>
      </w:r>
      <w:proofErr w:type="spellEnd"/>
      <w:r w:rsidRPr="00183A8A">
        <w:t xml:space="preserve"> sulfonic acid and its derivatives have been used for a wide range of products and processes. Among these uses are pesticides, plumbing fluxing agent, medical applications and devices, flame retardants, coatings and coating additives, adhesives as well as uses in rubber and plastics, upholstery, and the leather and carpet industries.</w:t>
      </w:r>
      <w:r>
        <w:t>” pg. 71</w:t>
      </w:r>
    </w:p>
    <w:p w14:paraId="58239BC4" w14:textId="77777777" w:rsidR="005A25C3" w:rsidRDefault="005A25C3" w:rsidP="005A25C3">
      <w:pPr>
        <w:spacing w:after="0" w:line="240" w:lineRule="auto"/>
        <w:rPr>
          <w:rFonts w:eastAsia="Times New Roman" w:cstheme="minorHAnsi"/>
          <w:lang w:val="en"/>
        </w:rPr>
      </w:pPr>
    </w:p>
    <w:p w14:paraId="691B8126" w14:textId="77777777" w:rsidR="005A25C3" w:rsidRDefault="005A25C3" w:rsidP="005A25C3">
      <w:pPr>
        <w:spacing w:after="0" w:line="240" w:lineRule="auto"/>
        <w:rPr>
          <w:rFonts w:eastAsia="Times New Roman" w:cstheme="minorHAnsi"/>
          <w:lang w:val="en"/>
        </w:rPr>
      </w:pPr>
    </w:p>
    <w:p w14:paraId="5F366B90" w14:textId="77777777" w:rsidR="005A25C3" w:rsidRPr="00BE75E4" w:rsidRDefault="005A25C3" w:rsidP="005A25C3">
      <w:pPr>
        <w:spacing w:after="0" w:line="240" w:lineRule="auto"/>
        <w:rPr>
          <w:rFonts w:eastAsia="Times New Roman" w:cstheme="minorHAnsi"/>
          <w:lang w:val="en"/>
        </w:rPr>
      </w:pPr>
    </w:p>
    <w:p w14:paraId="45C96E92" w14:textId="432FEAA1" w:rsidR="005A25C3" w:rsidRPr="002E5F5D" w:rsidRDefault="00936AB2" w:rsidP="00936AB2">
      <w:pPr>
        <w:pStyle w:val="Heading2"/>
        <w:rPr>
          <w:rFonts w:cstheme="minorHAnsi"/>
          <w:b/>
          <w:bCs/>
          <w:color w:val="000000" w:themeColor="text1"/>
          <w:sz w:val="22"/>
        </w:rPr>
      </w:pPr>
      <w:bookmarkStart w:id="64" w:name="_Toc47878907"/>
      <w:bookmarkStart w:id="65" w:name="_Hlk46841008"/>
      <w:proofErr w:type="gramStart"/>
      <w:r w:rsidRPr="002E5F5D">
        <w:rPr>
          <w:rFonts w:cstheme="minorHAnsi"/>
          <w:b/>
          <w:bCs/>
          <w:color w:val="000000" w:themeColor="text1"/>
          <w:sz w:val="22"/>
        </w:rPr>
        <w:t xml:space="preserve">3.8  </w:t>
      </w:r>
      <w:r w:rsidR="005A25C3" w:rsidRPr="002E5F5D">
        <w:rPr>
          <w:rFonts w:cstheme="minorHAnsi"/>
          <w:b/>
          <w:bCs/>
          <w:color w:val="000000" w:themeColor="text1"/>
          <w:sz w:val="22"/>
        </w:rPr>
        <w:t>Fluorinated</w:t>
      </w:r>
      <w:proofErr w:type="gramEnd"/>
      <w:r w:rsidR="005A25C3" w:rsidRPr="002E5F5D">
        <w:rPr>
          <w:rFonts w:cstheme="minorHAnsi"/>
          <w:b/>
          <w:bCs/>
          <w:color w:val="000000" w:themeColor="text1"/>
          <w:sz w:val="22"/>
        </w:rPr>
        <w:t xml:space="preserve"> Surfactants and Repellents, 2</w:t>
      </w:r>
      <w:r w:rsidR="005A25C3" w:rsidRPr="002E5F5D">
        <w:rPr>
          <w:rFonts w:cstheme="minorHAnsi"/>
          <w:b/>
          <w:bCs/>
          <w:color w:val="000000" w:themeColor="text1"/>
          <w:sz w:val="22"/>
          <w:vertAlign w:val="superscript"/>
        </w:rPr>
        <w:t>nd</w:t>
      </w:r>
      <w:r w:rsidR="005A25C3" w:rsidRPr="002E5F5D">
        <w:rPr>
          <w:rFonts w:cstheme="minorHAnsi"/>
          <w:b/>
          <w:bCs/>
          <w:color w:val="000000" w:themeColor="text1"/>
          <w:sz w:val="22"/>
        </w:rPr>
        <w:t xml:space="preserve"> ed.</w:t>
      </w:r>
      <w:bookmarkEnd w:id="64"/>
    </w:p>
    <w:bookmarkEnd w:id="65"/>
    <w:p w14:paraId="5BA3A929" w14:textId="77777777" w:rsidR="005A25C3" w:rsidRPr="002E5F5D" w:rsidRDefault="005A25C3" w:rsidP="005A25C3">
      <w:pPr>
        <w:autoSpaceDE w:val="0"/>
        <w:autoSpaceDN w:val="0"/>
        <w:adjustRightInd w:val="0"/>
        <w:spacing w:after="0" w:line="240" w:lineRule="auto"/>
        <w:rPr>
          <w:rFonts w:cstheme="minorHAnsi"/>
        </w:rPr>
      </w:pPr>
      <w:r w:rsidRPr="002E5F5D">
        <w:rPr>
          <w:rFonts w:cstheme="minorHAnsi"/>
        </w:rPr>
        <w:t xml:space="preserve">Erik </w:t>
      </w:r>
      <w:proofErr w:type="spellStart"/>
      <w:r w:rsidRPr="002E5F5D">
        <w:rPr>
          <w:rFonts w:cstheme="minorHAnsi"/>
        </w:rPr>
        <w:t>Kissa</w:t>
      </w:r>
      <w:proofErr w:type="spellEnd"/>
      <w:r w:rsidRPr="002E5F5D">
        <w:rPr>
          <w:rFonts w:cstheme="minorHAnsi"/>
        </w:rPr>
        <w:t xml:space="preserve">, </w:t>
      </w:r>
      <w:bookmarkStart w:id="66" w:name="_Hlk46841046"/>
      <w:r w:rsidRPr="002E5F5D">
        <w:rPr>
          <w:rFonts w:cstheme="minorHAnsi"/>
        </w:rPr>
        <w:t>Surfactant Science Series, Volume 97, Marcel Dekker, Inc., New York, 2001</w:t>
      </w:r>
      <w:bookmarkEnd w:id="66"/>
    </w:p>
    <w:p w14:paraId="309D66BB" w14:textId="77777777" w:rsidR="005A25C3" w:rsidRPr="002E5F5D" w:rsidRDefault="005A25C3" w:rsidP="005A25C3">
      <w:pPr>
        <w:autoSpaceDE w:val="0"/>
        <w:autoSpaceDN w:val="0"/>
        <w:adjustRightInd w:val="0"/>
        <w:spacing w:after="0" w:line="240" w:lineRule="auto"/>
        <w:rPr>
          <w:rFonts w:cstheme="minorHAnsi"/>
          <w:b/>
          <w:bCs/>
        </w:rPr>
      </w:pPr>
    </w:p>
    <w:p w14:paraId="217AEFCC" w14:textId="77777777" w:rsidR="005A25C3" w:rsidRPr="00BE75E4" w:rsidRDefault="005A25C3" w:rsidP="005A25C3">
      <w:pPr>
        <w:autoSpaceDE w:val="0"/>
        <w:autoSpaceDN w:val="0"/>
        <w:adjustRightInd w:val="0"/>
        <w:spacing w:after="0" w:line="240" w:lineRule="auto"/>
        <w:rPr>
          <w:rFonts w:cstheme="minorHAnsi"/>
        </w:rPr>
      </w:pPr>
      <w:r w:rsidRPr="00BE75E4">
        <w:rPr>
          <w:rFonts w:cstheme="minorHAnsi"/>
          <w:i/>
          <w:iCs/>
        </w:rPr>
        <w:t>Herbicides and Insecticides</w:t>
      </w:r>
      <w:r>
        <w:rPr>
          <w:rFonts w:cstheme="minorHAnsi"/>
          <w:i/>
          <w:iCs/>
        </w:rPr>
        <w:t xml:space="preserve"> </w:t>
      </w:r>
      <w:r>
        <w:rPr>
          <w:rFonts w:cstheme="minorHAnsi"/>
        </w:rPr>
        <w:t>p.367</w:t>
      </w:r>
    </w:p>
    <w:p w14:paraId="044E331D" w14:textId="77777777" w:rsidR="005A25C3" w:rsidRPr="00BE75E4" w:rsidRDefault="005A25C3" w:rsidP="005A25C3">
      <w:pPr>
        <w:autoSpaceDE w:val="0"/>
        <w:autoSpaceDN w:val="0"/>
        <w:adjustRightInd w:val="0"/>
        <w:spacing w:after="0" w:line="240" w:lineRule="auto"/>
        <w:rPr>
          <w:rFonts w:cstheme="minorHAnsi"/>
        </w:rPr>
      </w:pPr>
      <w:r>
        <w:rPr>
          <w:rFonts w:cstheme="minorHAnsi"/>
        </w:rPr>
        <w:t>“</w:t>
      </w:r>
      <w:r w:rsidRPr="00BE75E4">
        <w:rPr>
          <w:rFonts w:cstheme="minorHAnsi"/>
        </w:rPr>
        <w:t xml:space="preserve">The nonionic fluorinated surfactants tested by </w:t>
      </w:r>
      <w:proofErr w:type="spellStart"/>
      <w:r w:rsidRPr="00BE75E4">
        <w:rPr>
          <w:rFonts w:cstheme="minorHAnsi"/>
        </w:rPr>
        <w:t>Sakakibara</w:t>
      </w:r>
      <w:proofErr w:type="spellEnd"/>
      <w:r w:rsidRPr="00BE75E4">
        <w:rPr>
          <w:rFonts w:cstheme="minorHAnsi"/>
        </w:rPr>
        <w:t xml:space="preserve"> et al. [ 1921 exhibited</w:t>
      </w:r>
      <w:r>
        <w:rPr>
          <w:rFonts w:cstheme="minorHAnsi"/>
        </w:rPr>
        <w:t xml:space="preserve"> </w:t>
      </w:r>
      <w:r w:rsidRPr="00BE75E4">
        <w:rPr>
          <w:rFonts w:cstheme="minorHAnsi"/>
        </w:rPr>
        <w:t>hardly any herbicidal activity. Hence, selected fluorinated surfactants can be used</w:t>
      </w:r>
      <w:r>
        <w:rPr>
          <w:rFonts w:cstheme="minorHAnsi"/>
        </w:rPr>
        <w:t xml:space="preserve"> </w:t>
      </w:r>
      <w:r w:rsidRPr="00BE75E4">
        <w:rPr>
          <w:rFonts w:cstheme="minorHAnsi"/>
        </w:rPr>
        <w:t>safely as dispersants and adjuvants for agricultural chemicals. When compared to</w:t>
      </w:r>
      <w:r>
        <w:rPr>
          <w:rFonts w:cstheme="minorHAnsi"/>
        </w:rPr>
        <w:t xml:space="preserve"> </w:t>
      </w:r>
      <w:r w:rsidRPr="00BE75E4">
        <w:rPr>
          <w:rFonts w:cstheme="minorHAnsi"/>
        </w:rPr>
        <w:t>hydrocarbon surfactants, fluorinated surfactants are more powerful wetting agents</w:t>
      </w:r>
      <w:r>
        <w:rPr>
          <w:rFonts w:cstheme="minorHAnsi"/>
        </w:rPr>
        <w:t xml:space="preserve"> </w:t>
      </w:r>
      <w:r w:rsidRPr="00BE75E4">
        <w:rPr>
          <w:rFonts w:cstheme="minorHAnsi"/>
        </w:rPr>
        <w:t>for leaves (e.g., wheat leaves) [193</w:t>
      </w:r>
      <w:r>
        <w:rPr>
          <w:rFonts w:cstheme="minorHAnsi"/>
        </w:rPr>
        <w:t>]</w:t>
      </w:r>
      <w:r w:rsidRPr="00BE75E4">
        <w:rPr>
          <w:rFonts w:cstheme="minorHAnsi"/>
        </w:rPr>
        <w:t>.</w:t>
      </w:r>
    </w:p>
    <w:p w14:paraId="470B9662" w14:textId="77777777" w:rsidR="005A25C3" w:rsidRPr="00166A6E" w:rsidRDefault="005A25C3" w:rsidP="005A25C3">
      <w:pPr>
        <w:autoSpaceDE w:val="0"/>
        <w:autoSpaceDN w:val="0"/>
        <w:adjustRightInd w:val="0"/>
        <w:spacing w:after="0" w:line="240" w:lineRule="auto"/>
        <w:rPr>
          <w:rFonts w:cstheme="minorHAnsi"/>
        </w:rPr>
      </w:pPr>
      <w:r>
        <w:rPr>
          <w:rFonts w:cstheme="minorHAnsi"/>
        </w:rPr>
        <w:lastRenderedPageBreak/>
        <w:tab/>
        <w:t>F</w:t>
      </w:r>
      <w:r w:rsidRPr="00BE75E4">
        <w:rPr>
          <w:rFonts w:cstheme="minorHAnsi"/>
        </w:rPr>
        <w:t>luorinated surfactants are used in insecticide formulations to aid wetting</w:t>
      </w:r>
      <w:r>
        <w:rPr>
          <w:rFonts w:cstheme="minorHAnsi"/>
        </w:rPr>
        <w:t xml:space="preserve"> </w:t>
      </w:r>
      <w:r w:rsidRPr="00BE75E4">
        <w:rPr>
          <w:rFonts w:cstheme="minorHAnsi"/>
        </w:rPr>
        <w:t>and penetration of the insecticide into the insect. Insecticidal aerosols may contain</w:t>
      </w:r>
      <w:r>
        <w:rPr>
          <w:rFonts w:cstheme="minorHAnsi"/>
        </w:rPr>
        <w:t xml:space="preserve"> </w:t>
      </w:r>
      <w:r w:rsidRPr="00BE75E4">
        <w:rPr>
          <w:rFonts w:cstheme="minorHAnsi"/>
        </w:rPr>
        <w:t>an insecticide, solvent, and a fluorinated surfactant. An insecticide formulated</w:t>
      </w:r>
      <w:r>
        <w:rPr>
          <w:rFonts w:cstheme="minorHAnsi"/>
        </w:rPr>
        <w:t xml:space="preserve"> </w:t>
      </w:r>
      <w:r w:rsidRPr="00BE75E4">
        <w:rPr>
          <w:rFonts w:cstheme="minorHAnsi"/>
        </w:rPr>
        <w:t>with a fluorinated surfactant and dimethyl ether as the solvent is readily absorbed</w:t>
      </w:r>
      <w:r>
        <w:rPr>
          <w:rFonts w:cstheme="minorHAnsi"/>
        </w:rPr>
        <w:t xml:space="preserve"> </w:t>
      </w:r>
      <w:r w:rsidRPr="00BE75E4">
        <w:rPr>
          <w:rFonts w:cstheme="minorHAnsi"/>
        </w:rPr>
        <w:t>by insects [194</w:t>
      </w:r>
      <w:r>
        <w:rPr>
          <w:rFonts w:cstheme="minorHAnsi"/>
        </w:rPr>
        <w:t>]</w:t>
      </w:r>
      <w:r w:rsidRPr="00BE75E4">
        <w:rPr>
          <w:rFonts w:cstheme="minorHAnsi"/>
        </w:rPr>
        <w:t>. Some fluorinated surfactants are insecticides in their own right,</w:t>
      </w:r>
      <w:r>
        <w:rPr>
          <w:rFonts w:cstheme="minorHAnsi"/>
        </w:rPr>
        <w:t xml:space="preserve"> </w:t>
      </w:r>
      <w:r w:rsidRPr="00BE75E4">
        <w:rPr>
          <w:rFonts w:cstheme="minorHAnsi"/>
        </w:rPr>
        <w:t>affecting the common housefly and the carmine mite [192</w:t>
      </w:r>
      <w:r>
        <w:rPr>
          <w:rFonts w:cstheme="minorHAnsi"/>
        </w:rPr>
        <w:t>]</w:t>
      </w:r>
      <w:r w:rsidRPr="00BE75E4">
        <w:rPr>
          <w:rFonts w:cstheme="minorHAnsi"/>
        </w:rPr>
        <w:t xml:space="preserve">. </w:t>
      </w:r>
      <w:r w:rsidRPr="00166A6E">
        <w:rPr>
          <w:rFonts w:cstheme="minorHAnsi"/>
        </w:rPr>
        <w:t>The mechanism of insecticidal</w:t>
      </w:r>
      <w:r>
        <w:rPr>
          <w:rFonts w:cstheme="minorHAnsi"/>
        </w:rPr>
        <w:t xml:space="preserve"> </w:t>
      </w:r>
      <w:r w:rsidRPr="00166A6E">
        <w:rPr>
          <w:rFonts w:cstheme="minorHAnsi"/>
        </w:rPr>
        <w:t>activity appears to be suffocation of the insect by the adsorbed fluorinated</w:t>
      </w:r>
      <w:r>
        <w:rPr>
          <w:rFonts w:cstheme="minorHAnsi"/>
        </w:rPr>
        <w:t xml:space="preserve"> </w:t>
      </w:r>
      <w:r w:rsidRPr="00166A6E">
        <w:rPr>
          <w:rFonts w:cstheme="minorHAnsi"/>
        </w:rPr>
        <w:t>surfactant.</w:t>
      </w:r>
    </w:p>
    <w:p w14:paraId="229505F2" w14:textId="77777777" w:rsidR="005A25C3" w:rsidRDefault="005A25C3" w:rsidP="005A25C3">
      <w:pPr>
        <w:autoSpaceDE w:val="0"/>
        <w:autoSpaceDN w:val="0"/>
        <w:adjustRightInd w:val="0"/>
        <w:spacing w:after="0" w:line="240" w:lineRule="auto"/>
        <w:rPr>
          <w:rFonts w:ascii="Times New Roman" w:hAnsi="Times New Roman" w:cs="Times New Roman"/>
          <w:sz w:val="20"/>
          <w:szCs w:val="20"/>
        </w:rPr>
      </w:pPr>
    </w:p>
    <w:p w14:paraId="4A11CE4F" w14:textId="3F6E8EE1" w:rsidR="005A25C3" w:rsidRDefault="005A25C3" w:rsidP="005A25C3">
      <w:pPr>
        <w:autoSpaceDE w:val="0"/>
        <w:autoSpaceDN w:val="0"/>
        <w:adjustRightInd w:val="0"/>
        <w:spacing w:after="0" w:line="240" w:lineRule="auto"/>
        <w:rPr>
          <w:rFonts w:cstheme="minorHAnsi"/>
        </w:rPr>
      </w:pPr>
      <w:r>
        <w:rPr>
          <w:rFonts w:cstheme="minorHAnsi"/>
        </w:rPr>
        <w:t xml:space="preserve">p. 351. </w:t>
      </w:r>
      <w:r w:rsidRPr="00166A6E">
        <w:rPr>
          <w:rFonts w:cstheme="minorHAnsi"/>
        </w:rPr>
        <w:t>The relatively high price of fluorinated surfactants limits their use to applications</w:t>
      </w:r>
      <w:r>
        <w:rPr>
          <w:rFonts w:cstheme="minorHAnsi"/>
        </w:rPr>
        <w:t xml:space="preserve"> </w:t>
      </w:r>
      <w:r w:rsidRPr="00166A6E">
        <w:rPr>
          <w:rFonts w:cstheme="minorHAnsi"/>
        </w:rPr>
        <w:t>where hydrocarbon-based surfactants are inadequate. Usually, fluorinated</w:t>
      </w:r>
      <w:r>
        <w:rPr>
          <w:rFonts w:cstheme="minorHAnsi"/>
        </w:rPr>
        <w:t xml:space="preserve"> </w:t>
      </w:r>
      <w:r w:rsidRPr="00166A6E">
        <w:rPr>
          <w:rFonts w:cstheme="minorHAnsi"/>
        </w:rPr>
        <w:t>surfactants are cost-effective because their high price is compensated by the low</w:t>
      </w:r>
      <w:r>
        <w:rPr>
          <w:rFonts w:cstheme="minorHAnsi"/>
        </w:rPr>
        <w:t xml:space="preserve"> </w:t>
      </w:r>
      <w:r w:rsidRPr="00166A6E">
        <w:rPr>
          <w:rFonts w:cstheme="minorHAnsi"/>
        </w:rPr>
        <w:t>concentration needed. So</w:t>
      </w:r>
      <w:r>
        <w:rPr>
          <w:rFonts w:cstheme="minorHAnsi"/>
        </w:rPr>
        <w:t>m</w:t>
      </w:r>
      <w:r w:rsidRPr="00166A6E">
        <w:rPr>
          <w:rFonts w:cstheme="minorHAnsi"/>
        </w:rPr>
        <w:t>etimes, as little as 50-150 ppm of the surfactant may</w:t>
      </w:r>
      <w:r>
        <w:rPr>
          <w:rFonts w:cstheme="minorHAnsi"/>
        </w:rPr>
        <w:t xml:space="preserve"> </w:t>
      </w:r>
      <w:r w:rsidRPr="00166A6E">
        <w:rPr>
          <w:rFonts w:cstheme="minorHAnsi"/>
        </w:rPr>
        <w:t>be adequate. The fluorinated surfactants cost typically about 10 times more than</w:t>
      </w:r>
      <w:r>
        <w:rPr>
          <w:rFonts w:cstheme="minorHAnsi"/>
        </w:rPr>
        <w:t xml:space="preserve"> </w:t>
      </w:r>
      <w:r w:rsidRPr="00166A6E">
        <w:rPr>
          <w:rFonts w:cstheme="minorHAnsi"/>
        </w:rPr>
        <w:t>silicones and 100 times more than hydrocarbon surfactant. However, fluorinated</w:t>
      </w:r>
      <w:r>
        <w:rPr>
          <w:rFonts w:cstheme="minorHAnsi"/>
        </w:rPr>
        <w:t xml:space="preserve"> </w:t>
      </w:r>
      <w:r w:rsidRPr="00166A6E">
        <w:rPr>
          <w:rFonts w:cstheme="minorHAnsi"/>
        </w:rPr>
        <w:t>surfactants</w:t>
      </w:r>
      <w:r>
        <w:rPr>
          <w:rFonts w:cstheme="minorHAnsi"/>
        </w:rPr>
        <w:t xml:space="preserve"> </w:t>
      </w:r>
      <w:r w:rsidRPr="00166A6E">
        <w:rPr>
          <w:rFonts w:cstheme="minorHAnsi"/>
        </w:rPr>
        <w:t>are about 10 times more effective than silicones and 50-100 times</w:t>
      </w:r>
      <w:r>
        <w:rPr>
          <w:rFonts w:cstheme="minorHAnsi"/>
        </w:rPr>
        <w:t xml:space="preserve"> </w:t>
      </w:r>
      <w:r w:rsidRPr="00166A6E">
        <w:rPr>
          <w:rFonts w:cstheme="minorHAnsi"/>
        </w:rPr>
        <w:t>more effective than hydrocarbon surfactants. In some applications, a mixture of a</w:t>
      </w:r>
      <w:r>
        <w:rPr>
          <w:rFonts w:cstheme="minorHAnsi"/>
        </w:rPr>
        <w:t xml:space="preserve"> </w:t>
      </w:r>
      <w:r w:rsidRPr="00166A6E">
        <w:rPr>
          <w:rFonts w:cstheme="minorHAnsi"/>
        </w:rPr>
        <w:t>fluorinated surfactant and a hydrocarbon-based surfactant is more cost-effective</w:t>
      </w:r>
      <w:r>
        <w:rPr>
          <w:rFonts w:cstheme="minorHAnsi"/>
        </w:rPr>
        <w:t xml:space="preserve"> </w:t>
      </w:r>
      <w:r w:rsidRPr="00166A6E">
        <w:rPr>
          <w:rFonts w:cstheme="minorHAnsi"/>
        </w:rPr>
        <w:t>or performs better than either one alone.</w:t>
      </w:r>
    </w:p>
    <w:p w14:paraId="0F6C29FA" w14:textId="4393264D" w:rsidR="00E36CF9" w:rsidRDefault="00E36CF9" w:rsidP="005A25C3">
      <w:pPr>
        <w:autoSpaceDE w:val="0"/>
        <w:autoSpaceDN w:val="0"/>
        <w:adjustRightInd w:val="0"/>
        <w:spacing w:after="0" w:line="240" w:lineRule="auto"/>
        <w:rPr>
          <w:rFonts w:cstheme="minorHAnsi"/>
        </w:rPr>
      </w:pPr>
    </w:p>
    <w:p w14:paraId="7F312093" w14:textId="1ABBA7FB" w:rsidR="00E36CF9" w:rsidRDefault="00E36CF9" w:rsidP="005A25C3">
      <w:pPr>
        <w:autoSpaceDE w:val="0"/>
        <w:autoSpaceDN w:val="0"/>
        <w:adjustRightInd w:val="0"/>
        <w:spacing w:after="0" w:line="240" w:lineRule="auto"/>
        <w:rPr>
          <w:rFonts w:cstheme="minorHAnsi"/>
        </w:rPr>
      </w:pPr>
    </w:p>
    <w:p w14:paraId="18EDA607" w14:textId="1D577CC6" w:rsidR="00E36CF9" w:rsidRPr="002E5F5D" w:rsidRDefault="002E5F5D" w:rsidP="002E5F5D">
      <w:pPr>
        <w:pStyle w:val="Heading2"/>
        <w:rPr>
          <w:rFonts w:cstheme="minorHAnsi"/>
          <w:b/>
          <w:bCs/>
          <w:color w:val="000000"/>
          <w:sz w:val="22"/>
        </w:rPr>
      </w:pPr>
      <w:bookmarkStart w:id="67" w:name="_Toc47878908"/>
      <w:bookmarkStart w:id="68" w:name="_Hlk46746617"/>
      <w:proofErr w:type="gramStart"/>
      <w:r w:rsidRPr="002E5F5D">
        <w:rPr>
          <w:rFonts w:cstheme="minorHAnsi"/>
          <w:b/>
          <w:bCs/>
          <w:color w:val="000000"/>
          <w:sz w:val="22"/>
        </w:rPr>
        <w:t xml:space="preserve">3.9  </w:t>
      </w:r>
      <w:r w:rsidR="00E36CF9" w:rsidRPr="002E5F5D">
        <w:rPr>
          <w:rFonts w:cstheme="minorHAnsi"/>
          <w:b/>
          <w:bCs/>
          <w:color w:val="000000"/>
          <w:sz w:val="22"/>
        </w:rPr>
        <w:t>The</w:t>
      </w:r>
      <w:proofErr w:type="gramEnd"/>
      <w:r w:rsidR="00E36CF9" w:rsidRPr="002E5F5D">
        <w:rPr>
          <w:rFonts w:cstheme="minorHAnsi"/>
          <w:b/>
          <w:bCs/>
          <w:color w:val="000000"/>
          <w:sz w:val="22"/>
        </w:rPr>
        <w:t xml:space="preserve"> </w:t>
      </w:r>
      <w:proofErr w:type="spellStart"/>
      <w:r w:rsidR="00E36CF9" w:rsidRPr="002E5F5D">
        <w:rPr>
          <w:rFonts w:cstheme="minorHAnsi"/>
          <w:b/>
          <w:bCs/>
          <w:color w:val="000000"/>
          <w:sz w:val="22"/>
        </w:rPr>
        <w:t>Perfluorochemicals</w:t>
      </w:r>
      <w:proofErr w:type="spellEnd"/>
      <w:r w:rsidR="00E36CF9" w:rsidRPr="002E5F5D">
        <w:rPr>
          <w:rFonts w:cstheme="minorHAnsi"/>
          <w:b/>
          <w:bCs/>
          <w:color w:val="000000"/>
          <w:sz w:val="22"/>
        </w:rPr>
        <w:t xml:space="preserve"> in Homes and Gardens Study (PIHGS): Implications for human exposure assessment</w:t>
      </w:r>
      <w:bookmarkEnd w:id="67"/>
    </w:p>
    <w:p w14:paraId="70072AA4" w14:textId="77777777" w:rsidR="00E36CF9" w:rsidRPr="005E0AB3" w:rsidRDefault="00E36CF9" w:rsidP="00E36CF9">
      <w:pPr>
        <w:autoSpaceDE w:val="0"/>
        <w:autoSpaceDN w:val="0"/>
        <w:adjustRightInd w:val="0"/>
        <w:spacing w:after="0" w:line="240" w:lineRule="auto"/>
        <w:rPr>
          <w:rFonts w:cstheme="minorHAnsi"/>
        </w:rPr>
      </w:pPr>
      <w:bookmarkStart w:id="69" w:name="_Hlk46746386"/>
      <w:bookmarkEnd w:id="68"/>
      <w:r w:rsidRPr="005E0AB3">
        <w:rPr>
          <w:rFonts w:cstheme="minorHAnsi"/>
          <w:color w:val="000000"/>
        </w:rPr>
        <w:t xml:space="preserve">D. </w:t>
      </w:r>
      <w:proofErr w:type="spellStart"/>
      <w:r w:rsidRPr="005E0AB3">
        <w:rPr>
          <w:rFonts w:cstheme="minorHAnsi"/>
          <w:color w:val="000000"/>
        </w:rPr>
        <w:t>Scher</w:t>
      </w:r>
      <w:proofErr w:type="spellEnd"/>
      <w:r w:rsidRPr="005E0AB3">
        <w:rPr>
          <w:rFonts w:cstheme="minorHAnsi"/>
          <w:color w:val="000000"/>
        </w:rPr>
        <w:t xml:space="preserve">, J. Kelly, C. </w:t>
      </w:r>
      <w:proofErr w:type="spellStart"/>
      <w:r w:rsidRPr="005E0AB3">
        <w:rPr>
          <w:rFonts w:cstheme="minorHAnsi"/>
          <w:color w:val="000000"/>
        </w:rPr>
        <w:t>Huset</w:t>
      </w:r>
      <w:proofErr w:type="spellEnd"/>
      <w:r w:rsidRPr="005E0AB3">
        <w:rPr>
          <w:rFonts w:cstheme="minorHAnsi"/>
          <w:color w:val="000000"/>
        </w:rPr>
        <w:t xml:space="preserve">, R. </w:t>
      </w:r>
      <w:proofErr w:type="spellStart"/>
      <w:r w:rsidRPr="005E0AB3">
        <w:rPr>
          <w:rFonts w:cstheme="minorHAnsi"/>
          <w:color w:val="000000"/>
        </w:rPr>
        <w:t>Hoffbeck</w:t>
      </w:r>
      <w:proofErr w:type="spellEnd"/>
      <w:r w:rsidRPr="005E0AB3">
        <w:rPr>
          <w:rFonts w:cstheme="minorHAnsi"/>
          <w:color w:val="000000"/>
        </w:rPr>
        <w:t xml:space="preserve">, K. </w:t>
      </w:r>
      <w:proofErr w:type="spellStart"/>
      <w:r w:rsidRPr="005E0AB3">
        <w:rPr>
          <w:rFonts w:cstheme="minorHAnsi"/>
          <w:color w:val="000000"/>
        </w:rPr>
        <w:t>Souther</w:t>
      </w:r>
      <w:proofErr w:type="spellEnd"/>
      <w:r w:rsidRPr="005E0AB3">
        <w:rPr>
          <w:rFonts w:cstheme="minorHAnsi"/>
          <w:color w:val="000000"/>
        </w:rPr>
        <w:t xml:space="preserve">, E. Hansen, J. </w:t>
      </w:r>
      <w:proofErr w:type="spellStart"/>
      <w:r w:rsidRPr="005E0AB3">
        <w:rPr>
          <w:rFonts w:cstheme="minorHAnsi"/>
          <w:color w:val="000000"/>
        </w:rPr>
        <w:t>Korinek</w:t>
      </w:r>
      <w:proofErr w:type="spellEnd"/>
      <w:r w:rsidRPr="005E0AB3">
        <w:rPr>
          <w:rFonts w:cstheme="minorHAnsi"/>
          <w:color w:val="000000"/>
        </w:rPr>
        <w:t xml:space="preserve">, R. Messing, and V. </w:t>
      </w:r>
      <w:proofErr w:type="spellStart"/>
      <w:r w:rsidRPr="005E0AB3">
        <w:rPr>
          <w:rFonts w:cstheme="minorHAnsi"/>
          <w:color w:val="000000"/>
        </w:rPr>
        <w:t>Yingling</w:t>
      </w:r>
      <w:proofErr w:type="spellEnd"/>
      <w:r w:rsidRPr="005E0AB3">
        <w:rPr>
          <w:rFonts w:cstheme="minorHAnsi"/>
          <w:color w:val="000000"/>
        </w:rPr>
        <w:t xml:space="preserve">. </w:t>
      </w:r>
      <w:bookmarkStart w:id="70" w:name="_Hlk46746699"/>
      <w:bookmarkEnd w:id="69"/>
      <w:r w:rsidRPr="005E0AB3">
        <w:rPr>
          <w:rFonts w:cstheme="minorHAnsi"/>
          <w:color w:val="000000"/>
        </w:rPr>
        <w:t>Minnesota Department of Health, St. Paul, MN</w:t>
      </w:r>
      <w:r>
        <w:rPr>
          <w:rFonts w:cstheme="minorHAnsi"/>
          <w:color w:val="000000"/>
        </w:rPr>
        <w:t>, 2014</w:t>
      </w:r>
      <w:bookmarkEnd w:id="70"/>
    </w:p>
    <w:p w14:paraId="5DFBB616" w14:textId="77777777" w:rsidR="00E36CF9" w:rsidRPr="00870AC2" w:rsidRDefault="00E36CF9" w:rsidP="00E36CF9">
      <w:pPr>
        <w:autoSpaceDE w:val="0"/>
        <w:autoSpaceDN w:val="0"/>
        <w:adjustRightInd w:val="0"/>
        <w:spacing w:after="0" w:line="240" w:lineRule="auto"/>
        <w:rPr>
          <w:rFonts w:ascii="Arial Rounded MT Bold" w:hAnsi="Arial Rounded MT Bold" w:cs="Arial Rounded MT Bold"/>
          <w:color w:val="000000"/>
          <w:sz w:val="24"/>
          <w:szCs w:val="24"/>
        </w:rPr>
      </w:pPr>
    </w:p>
    <w:p w14:paraId="1C854209" w14:textId="2B4336CD" w:rsidR="00E36CF9" w:rsidRPr="00870AC2" w:rsidRDefault="00E36CF9" w:rsidP="00E36CF9">
      <w:pPr>
        <w:autoSpaceDE w:val="0"/>
        <w:autoSpaceDN w:val="0"/>
        <w:adjustRightInd w:val="0"/>
        <w:spacing w:after="0" w:line="240" w:lineRule="auto"/>
        <w:rPr>
          <w:rFonts w:cstheme="minorHAnsi"/>
          <w:b/>
          <w:bCs/>
          <w:color w:val="000000"/>
          <w:u w:val="single"/>
        </w:rPr>
      </w:pPr>
      <w:r w:rsidRPr="00870AC2">
        <w:rPr>
          <w:rFonts w:ascii="Arial Rounded MT Bold" w:hAnsi="Arial Rounded MT Bold" w:cs="Arial Rounded MT Bold"/>
          <w:color w:val="000000"/>
          <w:sz w:val="24"/>
          <w:szCs w:val="24"/>
        </w:rPr>
        <w:t xml:space="preserve"> </w:t>
      </w:r>
      <w:r w:rsidRPr="00870AC2">
        <w:rPr>
          <w:rFonts w:cstheme="minorHAnsi"/>
          <w:b/>
          <w:bCs/>
          <w:color w:val="000000"/>
          <w:u w:val="single"/>
        </w:rPr>
        <w:t>C</w:t>
      </w:r>
      <w:r w:rsidR="002E5F5D">
        <w:rPr>
          <w:rFonts w:cstheme="minorHAnsi"/>
          <w:b/>
          <w:bCs/>
          <w:color w:val="000000"/>
          <w:u w:val="single"/>
        </w:rPr>
        <w:t>onclusions</w:t>
      </w:r>
      <w:r w:rsidRPr="00870AC2">
        <w:rPr>
          <w:rFonts w:cstheme="minorHAnsi"/>
          <w:b/>
          <w:bCs/>
          <w:color w:val="000000"/>
          <w:u w:val="single"/>
        </w:rPr>
        <w:t xml:space="preserve"> </w:t>
      </w:r>
    </w:p>
    <w:p w14:paraId="3F431728" w14:textId="77777777" w:rsidR="00E36CF9" w:rsidRPr="00870AC2" w:rsidRDefault="00E36CF9" w:rsidP="00E36CF9">
      <w:pPr>
        <w:autoSpaceDE w:val="0"/>
        <w:autoSpaceDN w:val="0"/>
        <w:adjustRightInd w:val="0"/>
        <w:spacing w:after="127" w:line="240" w:lineRule="auto"/>
        <w:rPr>
          <w:rFonts w:cstheme="minorHAnsi"/>
          <w:color w:val="000000"/>
        </w:rPr>
      </w:pPr>
      <w:r w:rsidRPr="00870AC2">
        <w:rPr>
          <w:rFonts w:cstheme="minorHAnsi"/>
          <w:color w:val="000000"/>
        </w:rPr>
        <w:t xml:space="preserve">•The continued presence of PFBA in water used for garden irrigation contributes to higher levels of PFBA in home-grown produce. </w:t>
      </w:r>
    </w:p>
    <w:p w14:paraId="0BDC22BD" w14:textId="77777777" w:rsidR="00E36CF9" w:rsidRPr="00870AC2" w:rsidRDefault="00E36CF9" w:rsidP="00E36CF9">
      <w:pPr>
        <w:autoSpaceDE w:val="0"/>
        <w:autoSpaceDN w:val="0"/>
        <w:adjustRightInd w:val="0"/>
        <w:spacing w:after="127" w:line="240" w:lineRule="auto"/>
        <w:rPr>
          <w:rFonts w:cstheme="minorHAnsi"/>
          <w:color w:val="000000"/>
        </w:rPr>
      </w:pPr>
      <w:r w:rsidRPr="00870AC2">
        <w:rPr>
          <w:rFonts w:cstheme="minorHAnsi"/>
          <w:color w:val="000000"/>
        </w:rPr>
        <w:t xml:space="preserve">•PIHGS and other studies highlight the high leaching potential and high plant uptake rate of shorter-chain </w:t>
      </w:r>
      <w:proofErr w:type="spellStart"/>
      <w:r w:rsidRPr="00870AC2">
        <w:rPr>
          <w:rFonts w:cstheme="minorHAnsi"/>
          <w:color w:val="000000"/>
        </w:rPr>
        <w:t>PFCs.</w:t>
      </w:r>
      <w:proofErr w:type="spellEnd"/>
      <w:r w:rsidRPr="00870AC2">
        <w:rPr>
          <w:rFonts w:cstheme="minorHAnsi"/>
          <w:color w:val="000000"/>
        </w:rPr>
        <w:t xml:space="preserve"> In comparison, PFOS and PFOA in soil are not readily </w:t>
      </w:r>
      <w:proofErr w:type="spellStart"/>
      <w:r w:rsidRPr="00870AC2">
        <w:rPr>
          <w:rFonts w:cstheme="minorHAnsi"/>
          <w:color w:val="000000"/>
        </w:rPr>
        <w:t>translocated</w:t>
      </w:r>
      <w:proofErr w:type="spellEnd"/>
      <w:r w:rsidRPr="00870AC2">
        <w:rPr>
          <w:rFonts w:cstheme="minorHAnsi"/>
          <w:color w:val="000000"/>
        </w:rPr>
        <w:t xml:space="preserve"> through plants. </w:t>
      </w:r>
    </w:p>
    <w:p w14:paraId="172D71E6" w14:textId="77777777" w:rsidR="00E36CF9" w:rsidRPr="00870AC2" w:rsidRDefault="00E36CF9" w:rsidP="00E36CF9">
      <w:pPr>
        <w:autoSpaceDE w:val="0"/>
        <w:autoSpaceDN w:val="0"/>
        <w:adjustRightInd w:val="0"/>
        <w:spacing w:after="127" w:line="240" w:lineRule="auto"/>
        <w:rPr>
          <w:rFonts w:cstheme="minorHAnsi"/>
          <w:color w:val="000000"/>
        </w:rPr>
      </w:pPr>
      <w:r w:rsidRPr="00870AC2">
        <w:rPr>
          <w:rFonts w:cstheme="minorHAnsi"/>
          <w:color w:val="000000"/>
        </w:rPr>
        <w:t xml:space="preserve">•At homes unaffected by groundwater contamination, detectible levels in soil, produce, and dust provide further evidence of the widespread occurrence of </w:t>
      </w:r>
      <w:proofErr w:type="spellStart"/>
      <w:r w:rsidRPr="00870AC2">
        <w:rPr>
          <w:rFonts w:cstheme="minorHAnsi"/>
          <w:color w:val="000000"/>
        </w:rPr>
        <w:t>PFCs.</w:t>
      </w:r>
      <w:proofErr w:type="spellEnd"/>
      <w:r w:rsidRPr="00870AC2">
        <w:rPr>
          <w:rFonts w:cstheme="minorHAnsi"/>
          <w:color w:val="000000"/>
        </w:rPr>
        <w:t xml:space="preserve"> </w:t>
      </w:r>
    </w:p>
    <w:p w14:paraId="457731BD" w14:textId="77777777" w:rsidR="00E36CF9" w:rsidRPr="00870AC2" w:rsidRDefault="00E36CF9" w:rsidP="00E36CF9">
      <w:pPr>
        <w:autoSpaceDE w:val="0"/>
        <w:autoSpaceDN w:val="0"/>
        <w:adjustRightInd w:val="0"/>
        <w:spacing w:after="127" w:line="240" w:lineRule="auto"/>
        <w:rPr>
          <w:rFonts w:cstheme="minorHAnsi"/>
          <w:color w:val="000000"/>
        </w:rPr>
      </w:pPr>
      <w:r w:rsidRPr="00870AC2">
        <w:rPr>
          <w:rFonts w:cstheme="minorHAnsi"/>
          <w:color w:val="000000"/>
        </w:rPr>
        <w:t xml:space="preserve">•Recent studies emphasize growing concern for human exposure to PFCs beyond PFOS and PFOA due to substitution of longer-chain PFCs by shorter-chain compounds in industrial processes. More studies of PFC movement through environmental and human food chains are needed to identify shifting exposure patterns. </w:t>
      </w:r>
    </w:p>
    <w:p w14:paraId="2C281656" w14:textId="08BBE772" w:rsidR="00E36CF9" w:rsidRDefault="00E36CF9" w:rsidP="00E36CF9">
      <w:pPr>
        <w:autoSpaceDE w:val="0"/>
        <w:autoSpaceDN w:val="0"/>
        <w:adjustRightInd w:val="0"/>
        <w:spacing w:after="0" w:line="240" w:lineRule="auto"/>
        <w:rPr>
          <w:rFonts w:cstheme="minorHAnsi"/>
        </w:rPr>
      </w:pPr>
      <w:r w:rsidRPr="00870AC2">
        <w:rPr>
          <w:rFonts w:cstheme="minorHAnsi"/>
          <w:color w:val="000000"/>
        </w:rPr>
        <w:t>•Based on increased exposure concerns, more research on the toxicity of PFC compounds other than PFOA and PFOS is warranted.</w:t>
      </w:r>
    </w:p>
    <w:p w14:paraId="3CDDC9BE" w14:textId="55611049" w:rsidR="009078E8" w:rsidRDefault="009078E8" w:rsidP="00302DE4">
      <w:pPr>
        <w:autoSpaceDE w:val="0"/>
        <w:autoSpaceDN w:val="0"/>
        <w:adjustRightInd w:val="0"/>
        <w:spacing w:after="0" w:line="240" w:lineRule="auto"/>
        <w:rPr>
          <w:rFonts w:cstheme="minorHAnsi"/>
        </w:rPr>
      </w:pPr>
    </w:p>
    <w:p w14:paraId="07BA9830" w14:textId="4C9A1809" w:rsidR="005A25C3" w:rsidRDefault="005A25C3" w:rsidP="00302DE4">
      <w:pPr>
        <w:autoSpaceDE w:val="0"/>
        <w:autoSpaceDN w:val="0"/>
        <w:adjustRightInd w:val="0"/>
        <w:spacing w:after="0" w:line="240" w:lineRule="auto"/>
        <w:rPr>
          <w:rFonts w:cstheme="minorHAnsi"/>
        </w:rPr>
      </w:pPr>
    </w:p>
    <w:p w14:paraId="4E98E8A3" w14:textId="77777777" w:rsidR="002E5F5D" w:rsidRDefault="002E5F5D" w:rsidP="00302DE4">
      <w:pPr>
        <w:autoSpaceDE w:val="0"/>
        <w:autoSpaceDN w:val="0"/>
        <w:adjustRightInd w:val="0"/>
        <w:spacing w:after="0" w:line="240" w:lineRule="auto"/>
        <w:rPr>
          <w:rFonts w:cstheme="minorHAnsi"/>
        </w:rPr>
      </w:pPr>
    </w:p>
    <w:p w14:paraId="7E59399D" w14:textId="3D187994" w:rsidR="00E06C4E" w:rsidRPr="002A39F6" w:rsidRDefault="002A39F6" w:rsidP="002E5F5D">
      <w:pPr>
        <w:pStyle w:val="ListParagraph"/>
        <w:numPr>
          <w:ilvl w:val="0"/>
          <w:numId w:val="29"/>
        </w:numPr>
        <w:autoSpaceDE w:val="0"/>
        <w:autoSpaceDN w:val="0"/>
        <w:adjustRightInd w:val="0"/>
        <w:spacing w:after="0" w:line="240" w:lineRule="auto"/>
        <w:outlineLvl w:val="0"/>
        <w:rPr>
          <w:b/>
          <w:bCs/>
          <w:sz w:val="24"/>
          <w:szCs w:val="24"/>
        </w:rPr>
      </w:pPr>
      <w:bookmarkStart w:id="71" w:name="_Toc47878909"/>
      <w:r w:rsidRPr="002A39F6">
        <w:rPr>
          <w:b/>
          <w:bCs/>
          <w:sz w:val="24"/>
          <w:szCs w:val="24"/>
        </w:rPr>
        <w:t xml:space="preserve">Potential </w:t>
      </w:r>
      <w:r w:rsidR="00E06C4E" w:rsidRPr="002A39F6">
        <w:rPr>
          <w:b/>
          <w:bCs/>
          <w:sz w:val="24"/>
          <w:szCs w:val="24"/>
        </w:rPr>
        <w:t>Impacts to Farm Products</w:t>
      </w:r>
      <w:bookmarkEnd w:id="71"/>
    </w:p>
    <w:p w14:paraId="16B14FD1" w14:textId="5B21871C" w:rsidR="009078E8" w:rsidRDefault="009078E8" w:rsidP="00302DE4">
      <w:pPr>
        <w:autoSpaceDE w:val="0"/>
        <w:autoSpaceDN w:val="0"/>
        <w:adjustRightInd w:val="0"/>
        <w:spacing w:after="0" w:line="240" w:lineRule="auto"/>
      </w:pPr>
    </w:p>
    <w:p w14:paraId="30492B78" w14:textId="77777777" w:rsidR="002E5F5D" w:rsidRDefault="002E5F5D" w:rsidP="00302DE4">
      <w:pPr>
        <w:autoSpaceDE w:val="0"/>
        <w:autoSpaceDN w:val="0"/>
        <w:adjustRightInd w:val="0"/>
        <w:spacing w:after="0" w:line="240" w:lineRule="auto"/>
      </w:pPr>
    </w:p>
    <w:p w14:paraId="4DD0AFF7" w14:textId="5D75EC8E" w:rsidR="009078E8" w:rsidRPr="002E5F5D" w:rsidRDefault="002E5F5D" w:rsidP="002E5F5D">
      <w:pPr>
        <w:pStyle w:val="Heading2"/>
        <w:rPr>
          <w:rFonts w:cstheme="minorHAnsi"/>
          <w:b/>
          <w:color w:val="000000" w:themeColor="text1"/>
          <w:sz w:val="22"/>
        </w:rPr>
      </w:pPr>
      <w:bookmarkStart w:id="72" w:name="_Toc26954746"/>
      <w:bookmarkStart w:id="73" w:name="_Toc47878910"/>
      <w:proofErr w:type="gramStart"/>
      <w:r w:rsidRPr="002E5F5D">
        <w:rPr>
          <w:rFonts w:cstheme="minorHAnsi"/>
          <w:b/>
          <w:color w:val="000000" w:themeColor="text1"/>
          <w:sz w:val="22"/>
        </w:rPr>
        <w:t xml:space="preserve">4.1  </w:t>
      </w:r>
      <w:r w:rsidR="009078E8" w:rsidRPr="002E5F5D">
        <w:rPr>
          <w:rFonts w:cstheme="minorHAnsi"/>
          <w:b/>
          <w:color w:val="000000" w:themeColor="text1"/>
          <w:sz w:val="22"/>
        </w:rPr>
        <w:t>Side</w:t>
      </w:r>
      <w:proofErr w:type="gramEnd"/>
      <w:r w:rsidR="009078E8" w:rsidRPr="002E5F5D">
        <w:rPr>
          <w:rFonts w:cstheme="minorHAnsi"/>
          <w:b/>
          <w:color w:val="000000" w:themeColor="text1"/>
          <w:sz w:val="22"/>
        </w:rPr>
        <w:t xml:space="preserve">-chain fluorinated polymer surfactants in aquatic sediment and </w:t>
      </w:r>
      <w:proofErr w:type="spellStart"/>
      <w:r w:rsidR="009078E8" w:rsidRPr="002E5F5D">
        <w:rPr>
          <w:rFonts w:cstheme="minorHAnsi"/>
          <w:b/>
          <w:color w:val="000000" w:themeColor="text1"/>
          <w:sz w:val="22"/>
        </w:rPr>
        <w:t>biosolid</w:t>
      </w:r>
      <w:proofErr w:type="spellEnd"/>
      <w:r w:rsidR="009078E8" w:rsidRPr="002E5F5D">
        <w:rPr>
          <w:rFonts w:cstheme="minorHAnsi"/>
          <w:b/>
          <w:color w:val="000000" w:themeColor="text1"/>
          <w:sz w:val="22"/>
        </w:rPr>
        <w:t>-augmented agricultural soil from the Great Lakes basin of North America</w:t>
      </w:r>
      <w:bookmarkEnd w:id="72"/>
      <w:bookmarkEnd w:id="73"/>
    </w:p>
    <w:p w14:paraId="59FB6E9F" w14:textId="77777777" w:rsidR="009078E8" w:rsidRPr="009078E8" w:rsidRDefault="009078E8" w:rsidP="00302DE4">
      <w:pPr>
        <w:autoSpaceDE w:val="0"/>
        <w:autoSpaceDN w:val="0"/>
        <w:adjustRightInd w:val="0"/>
        <w:spacing w:after="0" w:line="240" w:lineRule="auto"/>
        <w:rPr>
          <w:rFonts w:cstheme="minorHAnsi"/>
        </w:rPr>
      </w:pPr>
      <w:bookmarkStart w:id="74" w:name="_Hlk513023652"/>
      <w:bookmarkStart w:id="75" w:name="_Hlk514923341"/>
      <w:proofErr w:type="spellStart"/>
      <w:r w:rsidRPr="009078E8">
        <w:rPr>
          <w:rFonts w:cstheme="minorHAnsi"/>
        </w:rPr>
        <w:t>Shaogang</w:t>
      </w:r>
      <w:proofErr w:type="spellEnd"/>
      <w:r w:rsidRPr="009078E8">
        <w:rPr>
          <w:rFonts w:cstheme="minorHAnsi"/>
        </w:rPr>
        <w:t xml:space="preserve"> Chu, Robert J. Letcher</w:t>
      </w:r>
      <w:bookmarkEnd w:id="74"/>
      <w:r w:rsidRPr="009078E8">
        <w:rPr>
          <w:rFonts w:cstheme="minorHAnsi"/>
        </w:rPr>
        <w:t>, Available online 27 July 2017</w:t>
      </w:r>
    </w:p>
    <w:bookmarkEnd w:id="75"/>
    <w:p w14:paraId="1DCFA613" w14:textId="77777777" w:rsidR="009078E8" w:rsidRPr="009078E8" w:rsidRDefault="009078E8" w:rsidP="00302DE4">
      <w:pPr>
        <w:autoSpaceDE w:val="0"/>
        <w:autoSpaceDN w:val="0"/>
        <w:adjustRightInd w:val="0"/>
        <w:spacing w:after="0" w:line="240" w:lineRule="auto"/>
        <w:rPr>
          <w:rFonts w:cstheme="minorHAnsi"/>
        </w:rPr>
      </w:pPr>
    </w:p>
    <w:p w14:paraId="4222F859" w14:textId="77777777" w:rsidR="009078E8" w:rsidRPr="009078E8" w:rsidRDefault="009078E8" w:rsidP="00302DE4">
      <w:pPr>
        <w:autoSpaceDE w:val="0"/>
        <w:autoSpaceDN w:val="0"/>
        <w:adjustRightInd w:val="0"/>
        <w:spacing w:after="0" w:line="240" w:lineRule="auto"/>
        <w:rPr>
          <w:rFonts w:cstheme="minorHAnsi"/>
        </w:rPr>
      </w:pPr>
      <w:r w:rsidRPr="009078E8">
        <w:rPr>
          <w:rFonts w:cstheme="minorHAnsi"/>
          <w:b/>
          <w:u w:val="single"/>
        </w:rPr>
        <w:lastRenderedPageBreak/>
        <w:t>Abstract</w:t>
      </w:r>
    </w:p>
    <w:p w14:paraId="529E592E" w14:textId="4C726C95" w:rsidR="009078E8" w:rsidRDefault="009078E8" w:rsidP="00302DE4">
      <w:pPr>
        <w:autoSpaceDE w:val="0"/>
        <w:autoSpaceDN w:val="0"/>
        <w:adjustRightInd w:val="0"/>
        <w:spacing w:after="0" w:line="240" w:lineRule="auto"/>
        <w:rPr>
          <w:rFonts w:cstheme="minorHAnsi"/>
        </w:rPr>
      </w:pPr>
      <w:r w:rsidRPr="009078E8">
        <w:rPr>
          <w:rFonts w:cstheme="minorHAnsi"/>
        </w:rPr>
        <w:t xml:space="preserve">Side-chain fluorinated polymer surfactants are the main components of fabric protector sprays and used extensively on furniture and textiles. The composition of these commercial protector products has changed, but there is currently a total dearth of information on these novel fluorinated polymers in the environment. Using a developed analytical approach, two complementary studies examined the distribution of </w:t>
      </w:r>
      <w:proofErr w:type="spellStart"/>
      <w:r w:rsidRPr="009078E8">
        <w:rPr>
          <w:rFonts w:cstheme="minorHAnsi"/>
        </w:rPr>
        <w:t>Scotchgard™fabric</w:t>
      </w:r>
      <w:proofErr w:type="spellEnd"/>
      <w:r w:rsidRPr="009078E8">
        <w:rPr>
          <w:rFonts w:cstheme="minorHAnsi"/>
        </w:rPr>
        <w:t xml:space="preserve"> protector components in aquatic sediment and in agricultural soils where wastewater treatment plant (WWTP) sourced </w:t>
      </w:r>
      <w:proofErr w:type="spellStart"/>
      <w:r w:rsidRPr="009078E8">
        <w:rPr>
          <w:rFonts w:cstheme="minorHAnsi"/>
        </w:rPr>
        <w:t>biosolid</w:t>
      </w:r>
      <w:proofErr w:type="spellEnd"/>
      <w:r w:rsidRPr="009078E8">
        <w:rPr>
          <w:rFonts w:cstheme="minorHAnsi"/>
        </w:rPr>
        <w:t xml:space="preserve"> application occurred, and in samples from sites in the Laurentian Great Lakes basin of North America. The main components in the pre- and post-2002 </w:t>
      </w:r>
      <w:proofErr w:type="spellStart"/>
      <w:r w:rsidRPr="009078E8">
        <w:rPr>
          <w:rFonts w:cstheme="minorHAnsi"/>
        </w:rPr>
        <w:t>Scotchgard</w:t>
      </w:r>
      <w:proofErr w:type="spellEnd"/>
      <w:r w:rsidRPr="009078E8">
        <w:rPr>
          <w:rFonts w:cstheme="minorHAnsi"/>
        </w:rPr>
        <w:t xml:space="preserve">™ fabric protectors were identified by MS/MS and Q-TOF-MS to contain a </w:t>
      </w:r>
      <w:proofErr w:type="spellStart"/>
      <w:r w:rsidRPr="009078E8">
        <w:rPr>
          <w:rFonts w:cstheme="minorHAnsi"/>
        </w:rPr>
        <w:t>perfluorooctane</w:t>
      </w:r>
      <w:proofErr w:type="spellEnd"/>
      <w:r w:rsidRPr="009078E8">
        <w:rPr>
          <w:rFonts w:cstheme="minorHAnsi"/>
        </w:rPr>
        <w:t xml:space="preserve"> sulfonamide (S1) and </w:t>
      </w:r>
      <w:proofErr w:type="spellStart"/>
      <w:r w:rsidRPr="009078E8">
        <w:rPr>
          <w:rFonts w:cstheme="minorHAnsi"/>
        </w:rPr>
        <w:t>perfluorobutane</w:t>
      </w:r>
      <w:proofErr w:type="spellEnd"/>
      <w:r w:rsidRPr="009078E8">
        <w:rPr>
          <w:rFonts w:cstheme="minorHAnsi"/>
        </w:rPr>
        <w:t xml:space="preserve"> sulfonamide (S2) based </w:t>
      </w:r>
      <w:proofErr w:type="spellStart"/>
      <w:r w:rsidRPr="009078E8">
        <w:rPr>
          <w:rFonts w:cstheme="minorHAnsi"/>
        </w:rPr>
        <w:t>sidechain</w:t>
      </w:r>
      <w:proofErr w:type="spellEnd"/>
      <w:r w:rsidRPr="009078E8">
        <w:rPr>
          <w:rFonts w:cstheme="minorHAnsi"/>
        </w:rPr>
        <w:t xml:space="preserve">, respectively, and bonded to a polymer backbone. In fifteen sediment samples collected in 2012–2013 from western Lake Erie and Saginaw Bay (Lake Huron), S1 was in all sediment samples (0.18 to 461.59 </w:t>
      </w:r>
      <w:proofErr w:type="spellStart"/>
      <w:r w:rsidRPr="009078E8">
        <w:rPr>
          <w:rFonts w:cstheme="minorHAnsi"/>
        </w:rPr>
        <w:t>ng</w:t>
      </w:r>
      <w:proofErr w:type="spellEnd"/>
      <w:r w:rsidRPr="009078E8">
        <w:rPr>
          <w:rFonts w:cstheme="minorHAnsi"/>
        </w:rPr>
        <w:t>/g dry weight (</w:t>
      </w:r>
      <w:proofErr w:type="spellStart"/>
      <w:r w:rsidRPr="009078E8">
        <w:rPr>
          <w:rFonts w:cstheme="minorHAnsi"/>
        </w:rPr>
        <w:t>d.w</w:t>
      </w:r>
      <w:proofErr w:type="spellEnd"/>
      <w:r w:rsidRPr="009078E8">
        <w:rPr>
          <w:rFonts w:cstheme="minorHAnsi"/>
        </w:rPr>
        <w:t>.)); S2 was in 80% of the sediment samples (</w:t>
      </w:r>
      <w:r w:rsidR="00957837">
        <w:rPr>
          <w:rFonts w:cstheme="minorHAnsi"/>
        </w:rPr>
        <w:t>&lt;</w:t>
      </w:r>
      <w:r w:rsidRPr="009078E8">
        <w:rPr>
          <w:rFonts w:cstheme="minorHAnsi"/>
        </w:rPr>
        <w:t xml:space="preserve">0.03 to 24.08 </w:t>
      </w:r>
      <w:proofErr w:type="spellStart"/>
      <w:r w:rsidRPr="009078E8">
        <w:rPr>
          <w:rFonts w:cstheme="minorHAnsi"/>
        </w:rPr>
        <w:t>ng</w:t>
      </w:r>
      <w:proofErr w:type="spellEnd"/>
      <w:r w:rsidRPr="009078E8">
        <w:rPr>
          <w:rFonts w:cstheme="minorHAnsi"/>
        </w:rPr>
        <w:t xml:space="preserve">/g </w:t>
      </w:r>
      <w:proofErr w:type="spellStart"/>
      <w:r w:rsidRPr="009078E8">
        <w:rPr>
          <w:rFonts w:cstheme="minorHAnsi"/>
        </w:rPr>
        <w:t>d.w</w:t>
      </w:r>
      <w:proofErr w:type="spellEnd"/>
      <w:r w:rsidRPr="009078E8">
        <w:rPr>
          <w:rFonts w:cstheme="minorHAnsi"/>
        </w:rPr>
        <w:t xml:space="preserve">.). Thirteen soil samples were collected (2015) from a </w:t>
      </w:r>
      <w:proofErr w:type="spellStart"/>
      <w:r w:rsidRPr="009078E8">
        <w:rPr>
          <w:rFonts w:cstheme="minorHAnsi"/>
        </w:rPr>
        <w:t>biosolid</w:t>
      </w:r>
      <w:proofErr w:type="spellEnd"/>
      <w:r w:rsidRPr="009078E8">
        <w:rPr>
          <w:rFonts w:cstheme="minorHAnsi"/>
        </w:rPr>
        <w:t xml:space="preserve"> applied and two non-</w:t>
      </w:r>
      <w:proofErr w:type="spellStart"/>
      <w:r w:rsidRPr="009078E8">
        <w:rPr>
          <w:rFonts w:cstheme="minorHAnsi"/>
        </w:rPr>
        <w:t>biosolid</w:t>
      </w:r>
      <w:proofErr w:type="spellEnd"/>
      <w:r w:rsidRPr="009078E8">
        <w:rPr>
          <w:rFonts w:cstheme="minorHAnsi"/>
        </w:rPr>
        <w:t xml:space="preserve"> applied farm field sites in southern Ontario (Canada). S1 was detected in 100% of the soil samples from </w:t>
      </w:r>
      <w:proofErr w:type="spellStart"/>
      <w:r w:rsidRPr="009078E8">
        <w:rPr>
          <w:rFonts w:cstheme="minorHAnsi"/>
        </w:rPr>
        <w:t>biosolid</w:t>
      </w:r>
      <w:proofErr w:type="spellEnd"/>
      <w:r w:rsidRPr="009078E8">
        <w:rPr>
          <w:rFonts w:cstheme="minorHAnsi"/>
        </w:rPr>
        <w:t xml:space="preserve">-augmented agricultural sites (mean 236.36 </w:t>
      </w:r>
      <w:proofErr w:type="spellStart"/>
      <w:r w:rsidRPr="009078E8">
        <w:rPr>
          <w:rFonts w:cstheme="minorHAnsi"/>
        </w:rPr>
        <w:t>ng</w:t>
      </w:r>
      <w:proofErr w:type="spellEnd"/>
      <w:r w:rsidRPr="009078E8">
        <w:rPr>
          <w:rFonts w:cstheme="minorHAnsi"/>
        </w:rPr>
        <w:t xml:space="preserve">/g </w:t>
      </w:r>
      <w:proofErr w:type="spellStart"/>
      <w:r w:rsidRPr="009078E8">
        <w:rPr>
          <w:rFonts w:cstheme="minorHAnsi"/>
        </w:rPr>
        <w:t>d.w</w:t>
      </w:r>
      <w:proofErr w:type="spellEnd"/>
      <w:proofErr w:type="gramStart"/>
      <w:r w:rsidRPr="009078E8">
        <w:rPr>
          <w:rFonts w:cstheme="minorHAnsi"/>
        </w:rPr>
        <w:t>.;</w:t>
      </w:r>
      <w:proofErr w:type="gramEnd"/>
      <w:r w:rsidRPr="009078E8">
        <w:rPr>
          <w:rFonts w:cstheme="minorHAnsi"/>
        </w:rPr>
        <w:t xml:space="preserve"> range 41.87 to 622.46 </w:t>
      </w:r>
      <w:proofErr w:type="spellStart"/>
      <w:r w:rsidRPr="009078E8">
        <w:rPr>
          <w:rFonts w:cstheme="minorHAnsi"/>
        </w:rPr>
        <w:t>ng</w:t>
      </w:r>
      <w:proofErr w:type="spellEnd"/>
      <w:r w:rsidRPr="009078E8">
        <w:rPr>
          <w:rFonts w:cstheme="minorHAnsi"/>
        </w:rPr>
        <w:t xml:space="preserve">/g </w:t>
      </w:r>
      <w:proofErr w:type="spellStart"/>
      <w:r w:rsidRPr="009078E8">
        <w:rPr>
          <w:rFonts w:cstheme="minorHAnsi"/>
        </w:rPr>
        <w:t>d.w</w:t>
      </w:r>
      <w:proofErr w:type="spellEnd"/>
      <w:r w:rsidRPr="009078E8">
        <w:rPr>
          <w:rFonts w:cstheme="minorHAnsi"/>
        </w:rPr>
        <w:t>.), and at concentrations much greater than in the aquatic sediment samples. The concentration of S1 and S2 in soil and sediment samples were also much greater than the total concentration of other per-and poly-</w:t>
      </w:r>
      <w:proofErr w:type="spellStart"/>
      <w:r w:rsidRPr="009078E8">
        <w:rPr>
          <w:rFonts w:cstheme="minorHAnsi"/>
        </w:rPr>
        <w:t>fluoroalkyl</w:t>
      </w:r>
      <w:proofErr w:type="spellEnd"/>
      <w:r w:rsidRPr="009078E8">
        <w:rPr>
          <w:rFonts w:cstheme="minorHAnsi"/>
        </w:rPr>
        <w:t xml:space="preserve"> substances (PFASs) that were measured.</w:t>
      </w:r>
    </w:p>
    <w:p w14:paraId="5D99D031" w14:textId="70D4DA83" w:rsidR="009078E8" w:rsidRDefault="009078E8" w:rsidP="00302DE4">
      <w:pPr>
        <w:autoSpaceDE w:val="0"/>
        <w:autoSpaceDN w:val="0"/>
        <w:adjustRightInd w:val="0"/>
        <w:spacing w:after="0" w:line="240" w:lineRule="auto"/>
        <w:rPr>
          <w:rFonts w:cstheme="minorHAnsi"/>
        </w:rPr>
      </w:pPr>
    </w:p>
    <w:p w14:paraId="30CFD751" w14:textId="3083FE7E" w:rsidR="009078E8" w:rsidRDefault="009078E8" w:rsidP="00302DE4">
      <w:pPr>
        <w:autoSpaceDE w:val="0"/>
        <w:autoSpaceDN w:val="0"/>
        <w:adjustRightInd w:val="0"/>
        <w:spacing w:after="0" w:line="240" w:lineRule="auto"/>
        <w:rPr>
          <w:rFonts w:cstheme="minorHAnsi"/>
        </w:rPr>
      </w:pPr>
    </w:p>
    <w:p w14:paraId="339383E1" w14:textId="0B1E6C1B" w:rsidR="009078E8" w:rsidRPr="002E5F5D" w:rsidRDefault="002E5F5D" w:rsidP="002E5F5D">
      <w:pPr>
        <w:pStyle w:val="Heading2"/>
        <w:rPr>
          <w:rFonts w:cstheme="minorHAnsi"/>
          <w:b/>
          <w:color w:val="000000" w:themeColor="text1"/>
          <w:sz w:val="22"/>
        </w:rPr>
      </w:pPr>
      <w:bookmarkStart w:id="76" w:name="_Toc26954762"/>
      <w:bookmarkStart w:id="77" w:name="_Toc47878911"/>
      <w:proofErr w:type="gramStart"/>
      <w:r w:rsidRPr="002E5F5D">
        <w:rPr>
          <w:rFonts w:cstheme="minorHAnsi"/>
          <w:b/>
          <w:color w:val="000000" w:themeColor="text1"/>
          <w:sz w:val="22"/>
        </w:rPr>
        <w:t xml:space="preserve">4.2  </w:t>
      </w:r>
      <w:r w:rsidR="009078E8" w:rsidRPr="002E5F5D">
        <w:rPr>
          <w:rFonts w:cstheme="minorHAnsi"/>
          <w:b/>
          <w:color w:val="000000" w:themeColor="text1"/>
          <w:sz w:val="22"/>
        </w:rPr>
        <w:t>Absorption</w:t>
      </w:r>
      <w:proofErr w:type="gramEnd"/>
      <w:r w:rsidR="009078E8" w:rsidRPr="002E5F5D">
        <w:rPr>
          <w:rFonts w:cstheme="minorHAnsi"/>
          <w:b/>
          <w:color w:val="000000" w:themeColor="text1"/>
          <w:sz w:val="22"/>
        </w:rPr>
        <w:t xml:space="preserve"> and Excretion of 14C-Perfluorooctanoic Acid (PFOA) in Angus Cattle (</w:t>
      </w:r>
      <w:proofErr w:type="spellStart"/>
      <w:r w:rsidR="009078E8" w:rsidRPr="002E5F5D">
        <w:rPr>
          <w:rFonts w:cstheme="minorHAnsi"/>
          <w:b/>
          <w:color w:val="000000" w:themeColor="text1"/>
          <w:sz w:val="22"/>
        </w:rPr>
        <w:t>Bos</w:t>
      </w:r>
      <w:proofErr w:type="spellEnd"/>
      <w:r w:rsidR="009078E8" w:rsidRPr="002E5F5D">
        <w:rPr>
          <w:rFonts w:cstheme="minorHAnsi"/>
          <w:b/>
          <w:color w:val="000000" w:themeColor="text1"/>
          <w:sz w:val="22"/>
        </w:rPr>
        <w:t xml:space="preserve"> </w:t>
      </w:r>
      <w:proofErr w:type="spellStart"/>
      <w:r w:rsidR="009078E8" w:rsidRPr="002E5F5D">
        <w:rPr>
          <w:rFonts w:cstheme="minorHAnsi"/>
          <w:b/>
          <w:color w:val="000000" w:themeColor="text1"/>
          <w:sz w:val="22"/>
        </w:rPr>
        <w:t>taurus</w:t>
      </w:r>
      <w:proofErr w:type="spellEnd"/>
      <w:r w:rsidR="009078E8" w:rsidRPr="002E5F5D">
        <w:rPr>
          <w:rFonts w:cstheme="minorHAnsi"/>
          <w:b/>
          <w:color w:val="000000" w:themeColor="text1"/>
          <w:sz w:val="22"/>
        </w:rPr>
        <w:t>)</w:t>
      </w:r>
      <w:bookmarkEnd w:id="76"/>
      <w:bookmarkEnd w:id="77"/>
    </w:p>
    <w:p w14:paraId="3D370F2D" w14:textId="77777777" w:rsidR="009078E8" w:rsidRPr="009078E8" w:rsidRDefault="009078E8" w:rsidP="00302DE4">
      <w:pPr>
        <w:autoSpaceDE w:val="0"/>
        <w:autoSpaceDN w:val="0"/>
        <w:adjustRightInd w:val="0"/>
        <w:spacing w:after="0" w:line="240" w:lineRule="auto"/>
        <w:rPr>
          <w:rFonts w:cstheme="minorHAnsi"/>
        </w:rPr>
      </w:pPr>
      <w:bookmarkStart w:id="78" w:name="_Hlk514924040"/>
      <w:r w:rsidRPr="009078E8">
        <w:rPr>
          <w:rFonts w:cstheme="minorHAnsi"/>
        </w:rPr>
        <w:t xml:space="preserve">Sara J. Lupton, Janice K. </w:t>
      </w:r>
      <w:proofErr w:type="spellStart"/>
      <w:r w:rsidRPr="009078E8">
        <w:rPr>
          <w:rFonts w:cstheme="minorHAnsi"/>
        </w:rPr>
        <w:t>Huwe</w:t>
      </w:r>
      <w:proofErr w:type="spellEnd"/>
      <w:r w:rsidRPr="009078E8">
        <w:rPr>
          <w:rFonts w:cstheme="minorHAnsi"/>
        </w:rPr>
        <w:t xml:space="preserve">, David J. Smith, Kerry L. </w:t>
      </w:r>
      <w:proofErr w:type="spellStart"/>
      <w:r w:rsidRPr="009078E8">
        <w:rPr>
          <w:rFonts w:cstheme="minorHAnsi"/>
        </w:rPr>
        <w:t>Dearfield</w:t>
      </w:r>
      <w:proofErr w:type="spellEnd"/>
      <w:r w:rsidRPr="009078E8">
        <w:rPr>
          <w:rFonts w:cstheme="minorHAnsi"/>
        </w:rPr>
        <w:t>, and John J. Johnston,</w:t>
      </w:r>
      <w:r w:rsidRPr="009078E8">
        <w:rPr>
          <w:rFonts w:ascii="AdvOT51c1769e" w:hAnsi="AdvOT51c1769e" w:cs="AdvOT51c1769e"/>
          <w:sz w:val="18"/>
          <w:szCs w:val="18"/>
        </w:rPr>
        <w:t xml:space="preserve"> </w:t>
      </w:r>
      <w:r w:rsidRPr="009078E8">
        <w:rPr>
          <w:rFonts w:cstheme="minorHAnsi"/>
        </w:rPr>
        <w:t>Published: December 22, 2011</w:t>
      </w:r>
    </w:p>
    <w:bookmarkEnd w:id="78"/>
    <w:p w14:paraId="044E1348" w14:textId="77777777" w:rsidR="009078E8" w:rsidRPr="009078E8" w:rsidRDefault="009078E8" w:rsidP="00302DE4">
      <w:pPr>
        <w:autoSpaceDE w:val="0"/>
        <w:autoSpaceDN w:val="0"/>
        <w:adjustRightInd w:val="0"/>
        <w:spacing w:after="0" w:line="240" w:lineRule="auto"/>
        <w:rPr>
          <w:rFonts w:cstheme="minorHAnsi"/>
          <w:b/>
          <w:u w:val="single"/>
        </w:rPr>
      </w:pPr>
    </w:p>
    <w:p w14:paraId="42467424" w14:textId="77777777" w:rsidR="009078E8" w:rsidRPr="009078E8" w:rsidRDefault="009078E8" w:rsidP="00302DE4">
      <w:pPr>
        <w:autoSpaceDE w:val="0"/>
        <w:autoSpaceDN w:val="0"/>
        <w:adjustRightInd w:val="0"/>
        <w:spacing w:after="0" w:line="240" w:lineRule="auto"/>
        <w:rPr>
          <w:rFonts w:cstheme="minorHAnsi"/>
        </w:rPr>
      </w:pPr>
      <w:r w:rsidRPr="009078E8">
        <w:rPr>
          <w:rFonts w:cstheme="minorHAnsi"/>
          <w:b/>
          <w:u w:val="single"/>
        </w:rPr>
        <w:t>Abstract</w:t>
      </w:r>
      <w:r w:rsidRPr="009078E8">
        <w:rPr>
          <w:rFonts w:cstheme="minorHAnsi"/>
        </w:rPr>
        <w:t xml:space="preserve"> </w:t>
      </w:r>
    </w:p>
    <w:p w14:paraId="23E271C1" w14:textId="77777777" w:rsidR="009078E8" w:rsidRPr="009078E8" w:rsidRDefault="009078E8" w:rsidP="00302DE4">
      <w:pPr>
        <w:autoSpaceDE w:val="0"/>
        <w:autoSpaceDN w:val="0"/>
        <w:adjustRightInd w:val="0"/>
        <w:spacing w:after="0" w:line="240" w:lineRule="auto"/>
        <w:rPr>
          <w:rFonts w:cstheme="minorHAnsi"/>
        </w:rPr>
      </w:pPr>
      <w:proofErr w:type="spellStart"/>
      <w:r w:rsidRPr="009078E8">
        <w:rPr>
          <w:rFonts w:cstheme="minorHAnsi"/>
        </w:rPr>
        <w:t>Perfluoroalkyl</w:t>
      </w:r>
      <w:proofErr w:type="spellEnd"/>
      <w:r w:rsidRPr="009078E8">
        <w:rPr>
          <w:rFonts w:cstheme="minorHAnsi"/>
        </w:rPr>
        <w:t xml:space="preserve"> substances (PFASs), such as </w:t>
      </w:r>
      <w:proofErr w:type="spellStart"/>
      <w:r w:rsidRPr="009078E8">
        <w:rPr>
          <w:rFonts w:cstheme="minorHAnsi"/>
        </w:rPr>
        <w:t>perfluorooctanoic</w:t>
      </w:r>
      <w:proofErr w:type="spellEnd"/>
      <w:r w:rsidRPr="009078E8">
        <w:rPr>
          <w:rFonts w:cstheme="minorHAnsi"/>
        </w:rPr>
        <w:t xml:space="preserve"> acid (PFOA), are environmentally persistent industrial chemicals often found in biosolids. Application of these biosolids to pastures raises concern about the accumulation of PFOA in the edible tissues of food animals. Because data on the absorption, distribution, metabolism, and excretion (ADME) of PFOA in cattle were unavailable, a study was conducted to determine pharmacokinetic parameters following a single oral exposure (1 mg/kg body weight of 14C-PFOA) in four </w:t>
      </w:r>
      <w:proofErr w:type="spellStart"/>
      <w:r w:rsidRPr="009078E8">
        <w:rPr>
          <w:rFonts w:cstheme="minorHAnsi"/>
        </w:rPr>
        <w:t>Lowline</w:t>
      </w:r>
      <w:proofErr w:type="spellEnd"/>
      <w:r w:rsidRPr="009078E8">
        <w:rPr>
          <w:rFonts w:cstheme="minorHAnsi"/>
        </w:rPr>
        <w:t xml:space="preserve"> Angus steers. Radiocarbon was quantified in blood, urine, and feces for 28 days and in tissues at the time of slaughter (28 days) by liquid scintillation counting (LSC) or by combustion analysis with LSC with confirmation by liquid chromatography</w:t>
      </w:r>
      <w:r w:rsidRPr="009078E8">
        <w:rPr>
          <w:rFonts w:eastAsia="AdvOT8608a8d1+22" w:cstheme="minorHAnsi"/>
        </w:rPr>
        <w:t>−</w:t>
      </w:r>
      <w:r w:rsidRPr="009078E8">
        <w:rPr>
          <w:rFonts w:cstheme="minorHAnsi"/>
        </w:rPr>
        <w:t xml:space="preserve">tandem mass spectrometry (LC-MS/MS). 14C-PFOA was completely absorbed and excreted (100.7 ± 3.3% recovery) in the urine within 9 days of dosing. The plasma elimination half-life was 19.2 ±3.3 h. No 14C-PFOA-derived radioactivity was detected in edible tissues. </w:t>
      </w:r>
      <w:bookmarkStart w:id="79" w:name="_Hlk513130691"/>
      <w:r w:rsidRPr="009078E8">
        <w:rPr>
          <w:rFonts w:cstheme="minorHAnsi"/>
        </w:rPr>
        <w:t>Although PFOA was rapidly absorbed, it was also rapidly excreted by steers and did not persist in edible tissues, suggesting meat from cattle exposed to an acute dose of PFOA is unlikely to be a major source of exposure to humans. (Lupton et al., 2011)</w:t>
      </w:r>
    </w:p>
    <w:bookmarkEnd w:id="79"/>
    <w:p w14:paraId="52C6E6DD" w14:textId="77777777" w:rsidR="009078E8" w:rsidRPr="009078E8" w:rsidRDefault="009078E8" w:rsidP="00302DE4">
      <w:pPr>
        <w:autoSpaceDE w:val="0"/>
        <w:autoSpaceDN w:val="0"/>
        <w:adjustRightInd w:val="0"/>
        <w:spacing w:after="0" w:line="240" w:lineRule="auto"/>
        <w:rPr>
          <w:rFonts w:cstheme="minorHAnsi"/>
        </w:rPr>
      </w:pPr>
    </w:p>
    <w:p w14:paraId="2FDA5121" w14:textId="1E2D8267" w:rsidR="009078E8" w:rsidRDefault="009078E8" w:rsidP="00302DE4">
      <w:pPr>
        <w:autoSpaceDE w:val="0"/>
        <w:autoSpaceDN w:val="0"/>
        <w:adjustRightInd w:val="0"/>
        <w:spacing w:after="0" w:line="240" w:lineRule="auto"/>
        <w:rPr>
          <w:rFonts w:cstheme="minorHAnsi"/>
          <w:b/>
        </w:rPr>
      </w:pPr>
    </w:p>
    <w:p w14:paraId="7EB52252" w14:textId="2C2C6F95" w:rsidR="00677773" w:rsidRPr="002E5F5D" w:rsidRDefault="002E5F5D" w:rsidP="002E5F5D">
      <w:pPr>
        <w:pStyle w:val="Heading2"/>
        <w:rPr>
          <w:rFonts w:cstheme="minorHAnsi"/>
          <w:b/>
          <w:color w:val="000000" w:themeColor="text1"/>
          <w:sz w:val="22"/>
        </w:rPr>
      </w:pPr>
      <w:bookmarkStart w:id="80" w:name="_Toc26954763"/>
      <w:bookmarkStart w:id="81" w:name="_Toc47878912"/>
      <w:proofErr w:type="gramStart"/>
      <w:r w:rsidRPr="002E5F5D">
        <w:rPr>
          <w:rFonts w:cstheme="minorHAnsi"/>
          <w:b/>
          <w:color w:val="000000" w:themeColor="text1"/>
          <w:sz w:val="22"/>
        </w:rPr>
        <w:t xml:space="preserve">4.3  </w:t>
      </w:r>
      <w:r w:rsidR="00677773" w:rsidRPr="002E5F5D">
        <w:rPr>
          <w:rFonts w:cstheme="minorHAnsi"/>
          <w:b/>
          <w:color w:val="000000" w:themeColor="text1"/>
          <w:sz w:val="22"/>
        </w:rPr>
        <w:t>Absorption</w:t>
      </w:r>
      <w:proofErr w:type="gramEnd"/>
      <w:r w:rsidR="00677773" w:rsidRPr="002E5F5D">
        <w:rPr>
          <w:rFonts w:cstheme="minorHAnsi"/>
          <w:b/>
          <w:color w:val="000000" w:themeColor="text1"/>
          <w:sz w:val="22"/>
        </w:rPr>
        <w:t xml:space="preserve">, Distribution, and Milk Secretion of the </w:t>
      </w:r>
      <w:proofErr w:type="spellStart"/>
      <w:r w:rsidR="00677773" w:rsidRPr="002E5F5D">
        <w:rPr>
          <w:rFonts w:cstheme="minorHAnsi"/>
          <w:b/>
          <w:color w:val="000000" w:themeColor="text1"/>
          <w:sz w:val="22"/>
        </w:rPr>
        <w:t>Perfluoroalkyl</w:t>
      </w:r>
      <w:proofErr w:type="spellEnd"/>
      <w:r w:rsidR="00677773" w:rsidRPr="002E5F5D">
        <w:rPr>
          <w:rFonts w:cstheme="minorHAnsi"/>
          <w:b/>
          <w:color w:val="000000" w:themeColor="text1"/>
          <w:sz w:val="22"/>
        </w:rPr>
        <w:t xml:space="preserve"> Acids PFBS, </w:t>
      </w:r>
      <w:proofErr w:type="spellStart"/>
      <w:r w:rsidR="00677773" w:rsidRPr="002E5F5D">
        <w:rPr>
          <w:rFonts w:cstheme="minorHAnsi"/>
          <w:b/>
          <w:color w:val="000000" w:themeColor="text1"/>
          <w:sz w:val="22"/>
        </w:rPr>
        <w:t>PFHxS</w:t>
      </w:r>
      <w:proofErr w:type="spellEnd"/>
      <w:r w:rsidR="00677773" w:rsidRPr="002E5F5D">
        <w:rPr>
          <w:rFonts w:cstheme="minorHAnsi"/>
          <w:b/>
          <w:color w:val="000000" w:themeColor="text1"/>
          <w:sz w:val="22"/>
        </w:rPr>
        <w:t>, PFOS, and PFOA by Dairy Cows Fed Naturally Contaminated Feed</w:t>
      </w:r>
      <w:bookmarkEnd w:id="80"/>
      <w:bookmarkEnd w:id="81"/>
      <w:r w:rsidR="00677773" w:rsidRPr="002E5F5D">
        <w:rPr>
          <w:rFonts w:cstheme="minorHAnsi"/>
          <w:b/>
          <w:color w:val="000000" w:themeColor="text1"/>
          <w:sz w:val="22"/>
        </w:rPr>
        <w:t xml:space="preserve"> </w:t>
      </w:r>
    </w:p>
    <w:p w14:paraId="05F28F04" w14:textId="77777777" w:rsidR="00677773" w:rsidRPr="00677773" w:rsidRDefault="00677773" w:rsidP="00302DE4">
      <w:pPr>
        <w:autoSpaceDE w:val="0"/>
        <w:autoSpaceDN w:val="0"/>
        <w:adjustRightInd w:val="0"/>
        <w:spacing w:after="0" w:line="240" w:lineRule="auto"/>
        <w:rPr>
          <w:rFonts w:cstheme="minorHAnsi"/>
        </w:rPr>
      </w:pPr>
      <w:bookmarkStart w:id="82" w:name="_Hlk514924443"/>
      <w:r w:rsidRPr="00677773">
        <w:rPr>
          <w:rFonts w:cstheme="minorHAnsi"/>
        </w:rPr>
        <w:t xml:space="preserve">Janine </w:t>
      </w:r>
      <w:proofErr w:type="spellStart"/>
      <w:r w:rsidRPr="00677773">
        <w:rPr>
          <w:rFonts w:cstheme="minorHAnsi"/>
        </w:rPr>
        <w:t>Kowalczyk</w:t>
      </w:r>
      <w:proofErr w:type="spellEnd"/>
      <w:r w:rsidRPr="00677773">
        <w:rPr>
          <w:rFonts w:cstheme="minorHAnsi"/>
        </w:rPr>
        <w:t xml:space="preserve">, Susan Ehlers, </w:t>
      </w:r>
      <w:proofErr w:type="spellStart"/>
      <w:r w:rsidRPr="00677773">
        <w:rPr>
          <w:rFonts w:cstheme="minorHAnsi"/>
        </w:rPr>
        <w:t>Anja</w:t>
      </w:r>
      <w:proofErr w:type="spellEnd"/>
      <w:r w:rsidRPr="00677773">
        <w:rPr>
          <w:rFonts w:cstheme="minorHAnsi"/>
        </w:rPr>
        <w:t xml:space="preserve"> Oberhausen, Marion </w:t>
      </w:r>
      <w:proofErr w:type="spellStart"/>
      <w:r w:rsidRPr="00677773">
        <w:rPr>
          <w:rFonts w:cstheme="minorHAnsi"/>
        </w:rPr>
        <w:t>Tischer</w:t>
      </w:r>
      <w:proofErr w:type="spellEnd"/>
      <w:r w:rsidRPr="00677773">
        <w:rPr>
          <w:rFonts w:cstheme="minorHAnsi"/>
        </w:rPr>
        <w:t xml:space="preserve">, Peter </w:t>
      </w:r>
      <w:proofErr w:type="spellStart"/>
      <w:r w:rsidRPr="00677773">
        <w:rPr>
          <w:rFonts w:cstheme="minorHAnsi"/>
        </w:rPr>
        <w:t>Furst</w:t>
      </w:r>
      <w:proofErr w:type="spellEnd"/>
      <w:r w:rsidRPr="00677773">
        <w:rPr>
          <w:rFonts w:cstheme="minorHAnsi"/>
        </w:rPr>
        <w:t xml:space="preserve">, Helmut </w:t>
      </w:r>
      <w:proofErr w:type="spellStart"/>
      <w:r w:rsidRPr="00677773">
        <w:rPr>
          <w:rFonts w:cstheme="minorHAnsi"/>
        </w:rPr>
        <w:t>Schafft</w:t>
      </w:r>
      <w:proofErr w:type="spellEnd"/>
      <w:r w:rsidRPr="00677773">
        <w:rPr>
          <w:rFonts w:cstheme="minorHAnsi"/>
        </w:rPr>
        <w:t xml:space="preserve">, and Monika </w:t>
      </w:r>
      <w:proofErr w:type="spellStart"/>
      <w:r w:rsidRPr="00677773">
        <w:rPr>
          <w:rFonts w:cstheme="minorHAnsi"/>
        </w:rPr>
        <w:t>Lahrssen-Wiederholt</w:t>
      </w:r>
      <w:proofErr w:type="spellEnd"/>
      <w:r w:rsidRPr="00677773">
        <w:rPr>
          <w:rFonts w:cstheme="minorHAnsi"/>
        </w:rPr>
        <w:t>,</w:t>
      </w:r>
      <w:r w:rsidRPr="00677773">
        <w:rPr>
          <w:rFonts w:ascii="AdvOT51c1769e" w:hAnsi="AdvOT51c1769e" w:cs="AdvOT51c1769e"/>
          <w:sz w:val="18"/>
          <w:szCs w:val="18"/>
        </w:rPr>
        <w:t xml:space="preserve"> </w:t>
      </w:r>
      <w:r w:rsidRPr="00677773">
        <w:rPr>
          <w:rFonts w:cstheme="minorHAnsi"/>
        </w:rPr>
        <w:t>Published: February 27, 2013</w:t>
      </w:r>
      <w:bookmarkEnd w:id="82"/>
    </w:p>
    <w:p w14:paraId="45653D3B" w14:textId="77777777" w:rsidR="00677773" w:rsidRPr="00677773" w:rsidRDefault="00677773" w:rsidP="00302DE4">
      <w:pPr>
        <w:autoSpaceDE w:val="0"/>
        <w:autoSpaceDN w:val="0"/>
        <w:adjustRightInd w:val="0"/>
        <w:spacing w:after="0" w:line="240" w:lineRule="auto"/>
        <w:rPr>
          <w:rFonts w:cstheme="minorHAnsi"/>
        </w:rPr>
      </w:pPr>
    </w:p>
    <w:p w14:paraId="57EAE3CA" w14:textId="77777777" w:rsidR="00677773" w:rsidRPr="00677773" w:rsidRDefault="00677773" w:rsidP="00302DE4">
      <w:pPr>
        <w:autoSpaceDE w:val="0"/>
        <w:autoSpaceDN w:val="0"/>
        <w:adjustRightInd w:val="0"/>
        <w:spacing w:after="0" w:line="240" w:lineRule="auto"/>
        <w:rPr>
          <w:rFonts w:cstheme="minorHAnsi"/>
        </w:rPr>
      </w:pPr>
      <w:r w:rsidRPr="00677773">
        <w:rPr>
          <w:rFonts w:cstheme="minorHAnsi"/>
          <w:b/>
          <w:u w:val="single"/>
        </w:rPr>
        <w:lastRenderedPageBreak/>
        <w:t>Abstract</w:t>
      </w:r>
    </w:p>
    <w:p w14:paraId="693190AD" w14:textId="77777777" w:rsidR="00677773" w:rsidRPr="00677773" w:rsidRDefault="00677773" w:rsidP="00302DE4">
      <w:pPr>
        <w:autoSpaceDE w:val="0"/>
        <w:autoSpaceDN w:val="0"/>
        <w:adjustRightInd w:val="0"/>
        <w:spacing w:after="0" w:line="240" w:lineRule="auto"/>
        <w:rPr>
          <w:rFonts w:cstheme="minorHAnsi"/>
        </w:rPr>
      </w:pPr>
      <w:r w:rsidRPr="00677773">
        <w:rPr>
          <w:rFonts w:cstheme="minorHAnsi"/>
        </w:rPr>
        <w:t xml:space="preserve">The transfer of the </w:t>
      </w:r>
      <w:proofErr w:type="spellStart"/>
      <w:r w:rsidRPr="00677773">
        <w:rPr>
          <w:rFonts w:cstheme="minorHAnsi"/>
        </w:rPr>
        <w:t>perfluoroalkyl</w:t>
      </w:r>
      <w:proofErr w:type="spellEnd"/>
      <w:r w:rsidRPr="00677773">
        <w:rPr>
          <w:rFonts w:cstheme="minorHAnsi"/>
        </w:rPr>
        <w:t xml:space="preserve"> acids (PFAAs) </w:t>
      </w:r>
      <w:proofErr w:type="spellStart"/>
      <w:r w:rsidRPr="00677773">
        <w:rPr>
          <w:rFonts w:cstheme="minorHAnsi"/>
        </w:rPr>
        <w:t>perfluorobutanesulfonate</w:t>
      </w:r>
      <w:proofErr w:type="spellEnd"/>
      <w:r w:rsidRPr="00677773">
        <w:rPr>
          <w:rFonts w:cstheme="minorHAnsi"/>
        </w:rPr>
        <w:t xml:space="preserve"> (PFBS), </w:t>
      </w:r>
      <w:proofErr w:type="spellStart"/>
      <w:r w:rsidRPr="00677773">
        <w:rPr>
          <w:rFonts w:cstheme="minorHAnsi"/>
        </w:rPr>
        <w:t>perfluorohexanesulfonate</w:t>
      </w:r>
      <w:proofErr w:type="spellEnd"/>
      <w:r w:rsidRPr="00677773">
        <w:rPr>
          <w:rFonts w:cstheme="minorHAnsi"/>
        </w:rPr>
        <w:t xml:space="preserve"> (</w:t>
      </w:r>
      <w:proofErr w:type="spellStart"/>
      <w:r w:rsidRPr="00677773">
        <w:rPr>
          <w:rFonts w:cstheme="minorHAnsi"/>
        </w:rPr>
        <w:t>PFHxS</w:t>
      </w:r>
      <w:proofErr w:type="spellEnd"/>
      <w:r w:rsidRPr="00677773">
        <w:rPr>
          <w:rFonts w:cstheme="minorHAnsi"/>
        </w:rPr>
        <w:t xml:space="preserve">), </w:t>
      </w:r>
      <w:proofErr w:type="spellStart"/>
      <w:r w:rsidRPr="00677773">
        <w:rPr>
          <w:rFonts w:cstheme="minorHAnsi"/>
        </w:rPr>
        <w:t>perfluorooctanesulfonate</w:t>
      </w:r>
      <w:proofErr w:type="spellEnd"/>
      <w:r w:rsidRPr="00677773">
        <w:rPr>
          <w:rFonts w:cstheme="minorHAnsi"/>
        </w:rPr>
        <w:t xml:space="preserve"> (PFOS), and </w:t>
      </w:r>
      <w:proofErr w:type="spellStart"/>
      <w:r w:rsidRPr="00677773">
        <w:rPr>
          <w:rFonts w:cstheme="minorHAnsi"/>
        </w:rPr>
        <w:t>perfluorooctanoate</w:t>
      </w:r>
      <w:proofErr w:type="spellEnd"/>
      <w:r w:rsidRPr="00677773">
        <w:rPr>
          <w:rFonts w:cstheme="minorHAnsi"/>
        </w:rPr>
        <w:t xml:space="preserve"> (PFOA) from feed into tissue and milk of dairy cows was investigated. Holstein cows (n = 6) were fed a PFAA-contaminated feed for 28 days. After the PFAA-feeding period, three cows were slaughtered while the others were fed PFAA-free feed for another 21 days (depuration period). For PFAA analysis plasma, liver, kidney, and muscle tissue, urine, and milk were sampled and analyzed using high-performance liquid chromatography (HPLC) with tandem mass spectrometry (MS/MS). The average daily intake of dairy cows was 3.4 ± 0.7, 4.6 ± 1.0, 7.6 ± 3.7 and 2.0 ± 1.2 μg/kg body weight (</w:t>
      </w:r>
      <w:proofErr w:type="spellStart"/>
      <w:r w:rsidRPr="00677773">
        <w:rPr>
          <w:rFonts w:cstheme="minorHAnsi"/>
        </w:rPr>
        <w:t>bw</w:t>
      </w:r>
      <w:proofErr w:type="spellEnd"/>
      <w:r w:rsidRPr="00677773">
        <w:rPr>
          <w:rFonts w:cstheme="minorHAnsi"/>
        </w:rPr>
        <w:t xml:space="preserve">) for PFBS, </w:t>
      </w:r>
      <w:proofErr w:type="spellStart"/>
      <w:r w:rsidRPr="00677773">
        <w:rPr>
          <w:rFonts w:cstheme="minorHAnsi"/>
        </w:rPr>
        <w:t>PFHxS</w:t>
      </w:r>
      <w:proofErr w:type="spellEnd"/>
      <w:r w:rsidRPr="00677773">
        <w:rPr>
          <w:rFonts w:cstheme="minorHAnsi"/>
        </w:rPr>
        <w:t xml:space="preserve">, PFOS, and PFOA, respectively. Overall, PFBS, </w:t>
      </w:r>
      <w:proofErr w:type="spellStart"/>
      <w:r w:rsidRPr="00677773">
        <w:rPr>
          <w:rFonts w:cstheme="minorHAnsi"/>
        </w:rPr>
        <w:t>PFHxS</w:t>
      </w:r>
      <w:proofErr w:type="spellEnd"/>
      <w:r w:rsidRPr="00677773">
        <w:rPr>
          <w:rFonts w:cstheme="minorHAnsi"/>
        </w:rPr>
        <w:t xml:space="preserve">, PFOS, and PFOA showed different kinetics in dairy cows. In plasma, concentrations of PFBS (mean = 1.2 ± 0.8 μg/L) and PFOA (mean = 8.5 ± 5.7 μg/L) were low, whereas </w:t>
      </w:r>
      <w:proofErr w:type="spellStart"/>
      <w:r w:rsidRPr="00677773">
        <w:rPr>
          <w:rFonts w:cstheme="minorHAnsi"/>
        </w:rPr>
        <w:t>PFHxS</w:t>
      </w:r>
      <w:proofErr w:type="spellEnd"/>
      <w:r w:rsidRPr="00677773">
        <w:rPr>
          <w:rFonts w:cstheme="minorHAnsi"/>
        </w:rPr>
        <w:t xml:space="preserve"> and PFOS continuously increased during the PFAA-feeding period up to maximal concentrations of 419 ± 172 and 1903 ± 525 μg/L, respectively. PFOS in plasma remained constantly high during the depuration period. PFOS levels were highest in liver, followed by kidney, without significant differences between feeding periods.  The highest </w:t>
      </w:r>
      <w:proofErr w:type="spellStart"/>
      <w:r w:rsidRPr="00677773">
        <w:rPr>
          <w:rFonts w:cstheme="minorHAnsi"/>
        </w:rPr>
        <w:t>PFHxS</w:t>
      </w:r>
      <w:proofErr w:type="spellEnd"/>
      <w:r w:rsidRPr="00677773">
        <w:rPr>
          <w:rFonts w:cstheme="minorHAnsi"/>
        </w:rPr>
        <w:t xml:space="preserve"> levels were detected in liver and kidney of cows slaughtered on day 29 (61 ± 24 and 98 ± 31 μg/kg wet weight (</w:t>
      </w:r>
      <w:proofErr w:type="spellStart"/>
      <w:r w:rsidRPr="00677773">
        <w:rPr>
          <w:rFonts w:cstheme="minorHAnsi"/>
        </w:rPr>
        <w:t>ww</w:t>
      </w:r>
      <w:proofErr w:type="spellEnd"/>
      <w:r w:rsidRPr="00677773">
        <w:rPr>
          <w:rFonts w:cstheme="minorHAnsi"/>
        </w:rPr>
        <w:t xml:space="preserve">)). The lowest PFAA levels were detected in muscle tissue. </w:t>
      </w:r>
      <w:bookmarkStart w:id="83" w:name="_Hlk513210767"/>
      <w:r w:rsidRPr="00677773">
        <w:rPr>
          <w:rFonts w:cstheme="minorHAnsi"/>
        </w:rPr>
        <w:t xml:space="preserve">At the end of the feeding study, cumulative secretion in milk was determined for PFOS (14 ± 3.6%) and </w:t>
      </w:r>
      <w:proofErr w:type="spellStart"/>
      <w:r w:rsidRPr="00677773">
        <w:rPr>
          <w:rFonts w:cstheme="minorHAnsi"/>
        </w:rPr>
        <w:t>PFHxS</w:t>
      </w:r>
      <w:proofErr w:type="spellEnd"/>
      <w:r w:rsidRPr="00677773">
        <w:rPr>
          <w:rFonts w:cstheme="minorHAnsi"/>
        </w:rPr>
        <w:t xml:space="preserve"> (2.5 ± 0.2%). The other two chemicals were barely secreted into milk: PFBS (0.01 ± 0.02%) and PFOA (0.1 ± 0.06%). </w:t>
      </w:r>
      <w:bookmarkStart w:id="84" w:name="_Hlk513130994"/>
      <w:r w:rsidRPr="00677773">
        <w:rPr>
          <w:rFonts w:cstheme="minorHAnsi"/>
        </w:rPr>
        <w:t xml:space="preserve">Overall, the kinetics of PFOA </w:t>
      </w:r>
      <w:proofErr w:type="gramStart"/>
      <w:r w:rsidRPr="00677773">
        <w:rPr>
          <w:rFonts w:cstheme="minorHAnsi"/>
        </w:rPr>
        <w:t>were</w:t>
      </w:r>
      <w:proofErr w:type="gramEnd"/>
      <w:r w:rsidRPr="00677773">
        <w:rPr>
          <w:rFonts w:cstheme="minorHAnsi"/>
        </w:rPr>
        <w:t xml:space="preserve"> similar to those of PFBS and substantially differed from those of </w:t>
      </w:r>
      <w:proofErr w:type="spellStart"/>
      <w:r w:rsidRPr="00677773">
        <w:rPr>
          <w:rFonts w:cstheme="minorHAnsi"/>
        </w:rPr>
        <w:t>PFHxS</w:t>
      </w:r>
      <w:proofErr w:type="spellEnd"/>
      <w:r w:rsidRPr="00677773">
        <w:rPr>
          <w:rFonts w:cstheme="minorHAnsi"/>
        </w:rPr>
        <w:t xml:space="preserve"> and PFOS. The very low concentration of PFBS in plasma and milk, the relatively high urinary excretion, and only traces of PFBS in liver (0.3 ± 0.3 μg/kg </w:t>
      </w:r>
      <w:proofErr w:type="spellStart"/>
      <w:r w:rsidRPr="00677773">
        <w:rPr>
          <w:rFonts w:cstheme="minorHAnsi"/>
        </w:rPr>
        <w:t>ww</w:t>
      </w:r>
      <w:proofErr w:type="spellEnd"/>
      <w:r w:rsidRPr="00677773">
        <w:rPr>
          <w:rFonts w:cstheme="minorHAnsi"/>
        </w:rPr>
        <w:t xml:space="preserve">) and kidney (1.0 ± 0.3 μg/kg </w:t>
      </w:r>
      <w:proofErr w:type="spellStart"/>
      <w:r w:rsidRPr="00677773">
        <w:rPr>
          <w:rFonts w:cstheme="minorHAnsi"/>
        </w:rPr>
        <w:t>ww</w:t>
      </w:r>
      <w:proofErr w:type="spellEnd"/>
      <w:r w:rsidRPr="00677773">
        <w:rPr>
          <w:rFonts w:cstheme="minorHAnsi"/>
        </w:rPr>
        <w:t>) support the conclusion that PFBS does not accumulate in the body of dairy cows. (</w:t>
      </w:r>
      <w:proofErr w:type="spellStart"/>
      <w:r w:rsidRPr="00677773">
        <w:rPr>
          <w:rFonts w:cstheme="minorHAnsi"/>
        </w:rPr>
        <w:t>Kowalczyk</w:t>
      </w:r>
      <w:proofErr w:type="spellEnd"/>
      <w:r w:rsidRPr="00677773">
        <w:rPr>
          <w:rFonts w:cstheme="minorHAnsi"/>
        </w:rPr>
        <w:t xml:space="preserve"> et al., 2013)</w:t>
      </w:r>
      <w:bookmarkEnd w:id="83"/>
    </w:p>
    <w:bookmarkEnd w:id="84"/>
    <w:p w14:paraId="52F073E5" w14:textId="2A6D83B6" w:rsidR="00677773" w:rsidRDefault="00677773" w:rsidP="00302DE4">
      <w:pPr>
        <w:autoSpaceDE w:val="0"/>
        <w:autoSpaceDN w:val="0"/>
        <w:adjustRightInd w:val="0"/>
        <w:spacing w:after="0" w:line="240" w:lineRule="auto"/>
        <w:rPr>
          <w:rFonts w:cstheme="minorHAnsi"/>
          <w:b/>
        </w:rPr>
      </w:pPr>
    </w:p>
    <w:p w14:paraId="4662A0ED" w14:textId="53551AC5" w:rsidR="00677773" w:rsidRDefault="00677773" w:rsidP="00302DE4">
      <w:pPr>
        <w:autoSpaceDE w:val="0"/>
        <w:autoSpaceDN w:val="0"/>
        <w:adjustRightInd w:val="0"/>
        <w:spacing w:after="0" w:line="240" w:lineRule="auto"/>
        <w:rPr>
          <w:rFonts w:cstheme="minorHAnsi"/>
          <w:b/>
        </w:rPr>
      </w:pPr>
    </w:p>
    <w:p w14:paraId="22CEDAC5" w14:textId="133A5D36" w:rsidR="00677773" w:rsidRPr="002E5F5D" w:rsidRDefault="002E5F5D" w:rsidP="002E5F5D">
      <w:pPr>
        <w:pStyle w:val="Heading2"/>
        <w:rPr>
          <w:rFonts w:cs="AdvPTimesB"/>
          <w:b/>
          <w:color w:val="000000" w:themeColor="text1"/>
          <w:sz w:val="22"/>
        </w:rPr>
      </w:pPr>
      <w:bookmarkStart w:id="85" w:name="_Toc26954767"/>
      <w:bookmarkStart w:id="86" w:name="_Toc47878913"/>
      <w:proofErr w:type="gramStart"/>
      <w:r w:rsidRPr="002E5F5D">
        <w:rPr>
          <w:rFonts w:cs="AdvPTimesB"/>
          <w:b/>
          <w:color w:val="000000" w:themeColor="text1"/>
          <w:sz w:val="22"/>
        </w:rPr>
        <w:t xml:space="preserve">4.4  </w:t>
      </w:r>
      <w:r w:rsidR="00677773" w:rsidRPr="002E5F5D">
        <w:rPr>
          <w:rFonts w:cs="AdvPTimesB"/>
          <w:b/>
          <w:color w:val="000000" w:themeColor="text1"/>
          <w:sz w:val="22"/>
        </w:rPr>
        <w:t>Transfer</w:t>
      </w:r>
      <w:proofErr w:type="gramEnd"/>
      <w:r w:rsidR="00677773" w:rsidRPr="002E5F5D">
        <w:rPr>
          <w:rFonts w:cs="AdvPTimesB"/>
          <w:b/>
          <w:color w:val="000000" w:themeColor="text1"/>
          <w:sz w:val="22"/>
        </w:rPr>
        <w:t xml:space="preserve"> of </w:t>
      </w:r>
      <w:proofErr w:type="spellStart"/>
      <w:r w:rsidR="00677773" w:rsidRPr="002E5F5D">
        <w:rPr>
          <w:rFonts w:cs="AdvPTimesB"/>
          <w:b/>
          <w:color w:val="000000" w:themeColor="text1"/>
          <w:sz w:val="22"/>
        </w:rPr>
        <w:t>Perfluorooctanoic</w:t>
      </w:r>
      <w:proofErr w:type="spellEnd"/>
      <w:r w:rsidR="00677773" w:rsidRPr="002E5F5D">
        <w:rPr>
          <w:rFonts w:cs="AdvPTimesB"/>
          <w:b/>
          <w:color w:val="000000" w:themeColor="text1"/>
          <w:sz w:val="22"/>
        </w:rPr>
        <w:t xml:space="preserve"> Acid (PFOA) and </w:t>
      </w:r>
      <w:proofErr w:type="spellStart"/>
      <w:r w:rsidR="00677773" w:rsidRPr="002E5F5D">
        <w:rPr>
          <w:rFonts w:cs="AdvPTimesB"/>
          <w:b/>
          <w:color w:val="000000" w:themeColor="text1"/>
          <w:sz w:val="22"/>
        </w:rPr>
        <w:t>Perfluorooctane</w:t>
      </w:r>
      <w:proofErr w:type="spellEnd"/>
      <w:r w:rsidR="00677773" w:rsidRPr="002E5F5D">
        <w:rPr>
          <w:rFonts w:cs="AdvPTimesB"/>
          <w:b/>
          <w:color w:val="000000" w:themeColor="text1"/>
          <w:sz w:val="22"/>
        </w:rPr>
        <w:t xml:space="preserve"> </w:t>
      </w:r>
      <w:proofErr w:type="spellStart"/>
      <w:r w:rsidR="00677773" w:rsidRPr="002E5F5D">
        <w:rPr>
          <w:rFonts w:cs="AdvPTimesB"/>
          <w:b/>
          <w:color w:val="000000" w:themeColor="text1"/>
          <w:sz w:val="22"/>
        </w:rPr>
        <w:t>Sulfonate</w:t>
      </w:r>
      <w:proofErr w:type="spellEnd"/>
      <w:r w:rsidR="00677773" w:rsidRPr="002E5F5D">
        <w:rPr>
          <w:rFonts w:cs="AdvPTimesB"/>
          <w:b/>
          <w:color w:val="000000" w:themeColor="text1"/>
          <w:sz w:val="22"/>
        </w:rPr>
        <w:t xml:space="preserve"> (PFOS) From Contaminated Feed Into Milk and Meat of Sheep: Pilot Study</w:t>
      </w:r>
      <w:bookmarkEnd w:id="85"/>
      <w:bookmarkEnd w:id="86"/>
    </w:p>
    <w:p w14:paraId="74AB86C3" w14:textId="77777777" w:rsidR="00677773" w:rsidRPr="00677773" w:rsidRDefault="00677773" w:rsidP="00302DE4">
      <w:pPr>
        <w:autoSpaceDE w:val="0"/>
        <w:autoSpaceDN w:val="0"/>
        <w:adjustRightInd w:val="0"/>
        <w:spacing w:after="0" w:line="240" w:lineRule="auto"/>
        <w:rPr>
          <w:rFonts w:cs="AdvPTimes"/>
        </w:rPr>
      </w:pPr>
      <w:bookmarkStart w:id="87" w:name="_Hlk514925328"/>
      <w:r w:rsidRPr="00677773">
        <w:rPr>
          <w:rFonts w:cs="AdvPTimesB"/>
        </w:rPr>
        <w:t xml:space="preserve">Janine </w:t>
      </w:r>
      <w:proofErr w:type="spellStart"/>
      <w:r w:rsidRPr="00677773">
        <w:rPr>
          <w:rFonts w:cs="AdvPTimesB"/>
        </w:rPr>
        <w:t>Kowalczyk</w:t>
      </w:r>
      <w:proofErr w:type="spellEnd"/>
      <w:r w:rsidRPr="00677773">
        <w:rPr>
          <w:rFonts w:cs="AdvPTimesB"/>
        </w:rPr>
        <w:t xml:space="preserve">, Susan Ehlers, Peter </w:t>
      </w:r>
      <w:proofErr w:type="spellStart"/>
      <w:r w:rsidRPr="00677773">
        <w:rPr>
          <w:rFonts w:cs="AdvPTimesB"/>
        </w:rPr>
        <w:t>Furst</w:t>
      </w:r>
      <w:proofErr w:type="spellEnd"/>
      <w:r w:rsidRPr="00677773">
        <w:rPr>
          <w:rFonts w:cs="AdvPTimesB"/>
        </w:rPr>
        <w:t xml:space="preserve">, Helmut </w:t>
      </w:r>
      <w:proofErr w:type="spellStart"/>
      <w:r w:rsidRPr="00677773">
        <w:rPr>
          <w:rFonts w:cs="AdvPTimesB"/>
        </w:rPr>
        <w:t>Schafft</w:t>
      </w:r>
      <w:proofErr w:type="spellEnd"/>
      <w:r w:rsidRPr="00677773">
        <w:rPr>
          <w:rFonts w:cs="AdvPTimesB"/>
        </w:rPr>
        <w:t xml:space="preserve">, and Monika </w:t>
      </w:r>
      <w:proofErr w:type="spellStart"/>
      <w:r w:rsidRPr="00677773">
        <w:rPr>
          <w:rFonts w:cs="AdvPTimesB"/>
        </w:rPr>
        <w:t>Lahrssen-Wiederholt</w:t>
      </w:r>
      <w:proofErr w:type="spellEnd"/>
      <w:r w:rsidRPr="00677773">
        <w:rPr>
          <w:rFonts w:cs="AdvPTimesB"/>
        </w:rPr>
        <w:t xml:space="preserve">, </w:t>
      </w:r>
      <w:r w:rsidRPr="00677773">
        <w:rPr>
          <w:rFonts w:cs="AdvPTimes"/>
        </w:rPr>
        <w:t>Published online: March 28, 2012</w:t>
      </w:r>
    </w:p>
    <w:bookmarkEnd w:id="87"/>
    <w:p w14:paraId="735DE6D1" w14:textId="77777777" w:rsidR="00677773" w:rsidRPr="00677773" w:rsidRDefault="00677773" w:rsidP="00302DE4">
      <w:pPr>
        <w:autoSpaceDE w:val="0"/>
        <w:autoSpaceDN w:val="0"/>
        <w:adjustRightInd w:val="0"/>
        <w:spacing w:after="0" w:line="240" w:lineRule="auto"/>
        <w:rPr>
          <w:rFonts w:cs="AdvNPSTim-B"/>
        </w:rPr>
      </w:pPr>
    </w:p>
    <w:p w14:paraId="746CC30E" w14:textId="77777777" w:rsidR="00677773" w:rsidRPr="00677773" w:rsidRDefault="00677773" w:rsidP="00302DE4">
      <w:pPr>
        <w:autoSpaceDE w:val="0"/>
        <w:autoSpaceDN w:val="0"/>
        <w:adjustRightInd w:val="0"/>
        <w:spacing w:after="0" w:line="240" w:lineRule="auto"/>
        <w:rPr>
          <w:rFonts w:cs="AdvPTimesB"/>
        </w:rPr>
      </w:pPr>
      <w:r w:rsidRPr="00677773">
        <w:rPr>
          <w:rFonts w:cs="AdvPTimesB"/>
          <w:b/>
          <w:u w:val="single"/>
        </w:rPr>
        <w:t>Abstract</w:t>
      </w:r>
    </w:p>
    <w:p w14:paraId="0B83D5EB" w14:textId="77777777" w:rsidR="00677773" w:rsidRPr="00677773" w:rsidRDefault="00677773" w:rsidP="00302DE4">
      <w:pPr>
        <w:autoSpaceDE w:val="0"/>
        <w:autoSpaceDN w:val="0"/>
        <w:adjustRightInd w:val="0"/>
        <w:spacing w:after="0" w:line="240" w:lineRule="auto"/>
        <w:rPr>
          <w:rFonts w:cs="AdvPTimes"/>
        </w:rPr>
      </w:pPr>
      <w:r w:rsidRPr="00677773">
        <w:rPr>
          <w:rFonts w:cs="AdvPTimes"/>
        </w:rPr>
        <w:t xml:space="preserve">A pilot study was performed with dairy sheep to generate the first data on the transfer of </w:t>
      </w:r>
      <w:proofErr w:type="spellStart"/>
      <w:r w:rsidRPr="00677773">
        <w:rPr>
          <w:rFonts w:cs="AdvPTimes"/>
        </w:rPr>
        <w:t>perfluorooctanoic</w:t>
      </w:r>
      <w:proofErr w:type="spellEnd"/>
      <w:r w:rsidRPr="00677773">
        <w:rPr>
          <w:rFonts w:cs="AdvPTimes"/>
        </w:rPr>
        <w:t xml:space="preserve"> acid (PFOA) and </w:t>
      </w:r>
      <w:proofErr w:type="spellStart"/>
      <w:r w:rsidRPr="00677773">
        <w:rPr>
          <w:rFonts w:cs="AdvPTimes"/>
        </w:rPr>
        <w:t>perfluorooctane</w:t>
      </w:r>
      <w:proofErr w:type="spellEnd"/>
      <w:r w:rsidRPr="00677773">
        <w:rPr>
          <w:rFonts w:cs="AdvPTimes"/>
        </w:rPr>
        <w:t xml:space="preserve"> </w:t>
      </w:r>
      <w:proofErr w:type="spellStart"/>
      <w:r w:rsidRPr="00677773">
        <w:rPr>
          <w:rFonts w:cs="AdvPTimes"/>
        </w:rPr>
        <w:t>sulfonate</w:t>
      </w:r>
      <w:proofErr w:type="spellEnd"/>
      <w:r w:rsidRPr="00677773">
        <w:rPr>
          <w:rFonts w:cs="AdvPTimes"/>
        </w:rPr>
        <w:t xml:space="preserve"> (PFOS) from feed into food of animal origin. Corn silage was cultivated on cropland in Lower Saxony in Germany where, as a result of illegal waste disposal in 2006, farmland was contaminated with </w:t>
      </w:r>
      <w:proofErr w:type="spellStart"/>
      <w:r w:rsidRPr="00677773">
        <w:rPr>
          <w:rFonts w:cs="AdvPTimes"/>
        </w:rPr>
        <w:t>perfluorinated</w:t>
      </w:r>
      <w:proofErr w:type="spellEnd"/>
      <w:r w:rsidRPr="00677773">
        <w:rPr>
          <w:rFonts w:cs="AdvPTimes"/>
        </w:rPr>
        <w:t xml:space="preserve"> </w:t>
      </w:r>
      <w:proofErr w:type="spellStart"/>
      <w:r w:rsidRPr="00677773">
        <w:rPr>
          <w:rFonts w:cs="AdvPTimes"/>
        </w:rPr>
        <w:t>alkylacids</w:t>
      </w:r>
      <w:proofErr w:type="spellEnd"/>
      <w:r w:rsidRPr="00677773">
        <w:rPr>
          <w:rFonts w:cs="AdvPTimes"/>
        </w:rPr>
        <w:t xml:space="preserve"> (PFAAs). Two sheep were exposed by way of PFAA-contaminated corn silage to PFOS (1.16 and 1.45 </w:t>
      </w:r>
      <w:proofErr w:type="spellStart"/>
      <w:r w:rsidRPr="00677773">
        <w:rPr>
          <w:rFonts w:cs="AdvPSMP13"/>
        </w:rPr>
        <w:t>u</w:t>
      </w:r>
      <w:r w:rsidRPr="00677773">
        <w:rPr>
          <w:rFonts w:cs="AdvPTimes"/>
        </w:rPr>
        <w:t>g</w:t>
      </w:r>
      <w:proofErr w:type="spellEnd"/>
      <w:r w:rsidRPr="00677773">
        <w:rPr>
          <w:rFonts w:cs="AdvPTimes"/>
        </w:rPr>
        <w:t>/kg body weight [</w:t>
      </w:r>
      <w:proofErr w:type="spellStart"/>
      <w:r w:rsidRPr="00677773">
        <w:rPr>
          <w:rFonts w:cs="AdvPTimes"/>
        </w:rPr>
        <w:t>bw</w:t>
      </w:r>
      <w:proofErr w:type="spellEnd"/>
      <w:r w:rsidRPr="00677773">
        <w:rPr>
          <w:rFonts w:cs="AdvPTimes"/>
        </w:rPr>
        <w:t xml:space="preserve">]/d, respectively) and PFOA (0.43 and 0.53 </w:t>
      </w:r>
      <w:proofErr w:type="spellStart"/>
      <w:r w:rsidRPr="00677773">
        <w:rPr>
          <w:rFonts w:cs="AdvPSMP13"/>
        </w:rPr>
        <w:t>u</w:t>
      </w:r>
      <w:r w:rsidRPr="00677773">
        <w:rPr>
          <w:rFonts w:cs="AdvPTimes"/>
        </w:rPr>
        <w:t>g</w:t>
      </w:r>
      <w:proofErr w:type="spellEnd"/>
      <w:r w:rsidRPr="00677773">
        <w:rPr>
          <w:rFonts w:cs="AdvPTimes"/>
        </w:rPr>
        <w:t>/</w:t>
      </w:r>
      <w:proofErr w:type="spellStart"/>
      <w:r w:rsidRPr="00677773">
        <w:rPr>
          <w:rFonts w:cs="AdvPTimes"/>
        </w:rPr>
        <w:t>kgbw</w:t>
      </w:r>
      <w:proofErr w:type="spellEnd"/>
      <w:r w:rsidRPr="00677773">
        <w:rPr>
          <w:rFonts w:cs="AdvPTimes"/>
        </w:rPr>
        <w:t xml:space="preserve">/d) during a period of 21 days.  During the PFAA-feeding period, PFOS levels in plasma increased continuously to maximum concentration of 103 and 240 </w:t>
      </w:r>
      <w:proofErr w:type="spellStart"/>
      <w:r w:rsidRPr="00677773">
        <w:rPr>
          <w:rFonts w:cs="AdvPSMP13"/>
        </w:rPr>
        <w:t>l</w:t>
      </w:r>
      <w:r w:rsidRPr="00677773">
        <w:rPr>
          <w:rFonts w:cs="AdvPTimes"/>
        </w:rPr>
        <w:t>g</w:t>
      </w:r>
      <w:proofErr w:type="spellEnd"/>
      <w:r w:rsidRPr="00677773">
        <w:rPr>
          <w:rFonts w:cs="AdvPTimes"/>
        </w:rPr>
        <w:t xml:space="preserve">/L for sheep 1 and sheep 2, respectively. The PFOA plasma concentration remained low (sheep 1 </w:t>
      </w:r>
      <w:r w:rsidRPr="00677773">
        <w:rPr>
          <w:rFonts w:cs="AdvTir_symb"/>
        </w:rPr>
        <w:t xml:space="preserve">= </w:t>
      </w:r>
      <w:r w:rsidRPr="00677773">
        <w:rPr>
          <w:rFonts w:cs="AdvPTimes"/>
        </w:rPr>
        <w:t xml:space="preserve">3.3 </w:t>
      </w:r>
      <w:r w:rsidRPr="00677773">
        <w:rPr>
          <w:rFonts w:cs="AdvTir_symb"/>
        </w:rPr>
        <w:t xml:space="preserve">± </w:t>
      </w:r>
      <w:r w:rsidRPr="00677773">
        <w:rPr>
          <w:rFonts w:cs="AdvPTimes"/>
        </w:rPr>
        <w:t xml:space="preserve">2.2 </w:t>
      </w:r>
      <w:proofErr w:type="spellStart"/>
      <w:r w:rsidRPr="00677773">
        <w:rPr>
          <w:rFonts w:cs="AdvPSMP13"/>
        </w:rPr>
        <w:t>u</w:t>
      </w:r>
      <w:r w:rsidRPr="00677773">
        <w:rPr>
          <w:rFonts w:cs="AdvPTimes"/>
        </w:rPr>
        <w:t>g</w:t>
      </w:r>
      <w:proofErr w:type="spellEnd"/>
      <w:r w:rsidRPr="00677773">
        <w:rPr>
          <w:rFonts w:cs="AdvPTimes"/>
        </w:rPr>
        <w:t xml:space="preserve">/L; sheep 2 </w:t>
      </w:r>
      <w:r w:rsidRPr="00677773">
        <w:rPr>
          <w:rFonts w:cs="AdvTir_symb"/>
        </w:rPr>
        <w:t xml:space="preserve">= </w:t>
      </w:r>
      <w:r w:rsidRPr="00677773">
        <w:rPr>
          <w:rFonts w:cs="AdvPTimes"/>
        </w:rPr>
        <w:t xml:space="preserve">15.6 </w:t>
      </w:r>
      <w:r w:rsidRPr="00677773">
        <w:rPr>
          <w:rFonts w:cs="AdvTir_symb"/>
        </w:rPr>
        <w:t xml:space="preserve">± </w:t>
      </w:r>
      <w:r w:rsidRPr="00677773">
        <w:rPr>
          <w:rFonts w:cs="AdvPTimes"/>
        </w:rPr>
        <w:t xml:space="preserve">8.3 </w:t>
      </w:r>
      <w:proofErr w:type="spellStart"/>
      <w:r w:rsidRPr="00677773">
        <w:rPr>
          <w:rFonts w:cs="AdvPSMP13"/>
        </w:rPr>
        <w:t>u</w:t>
      </w:r>
      <w:r w:rsidRPr="00677773">
        <w:rPr>
          <w:rFonts w:cs="AdvPTimes"/>
        </w:rPr>
        <w:t>g</w:t>
      </w:r>
      <w:proofErr w:type="spellEnd"/>
      <w:r w:rsidRPr="00677773">
        <w:rPr>
          <w:rFonts w:cs="AdvPTimes"/>
        </w:rPr>
        <w:t xml:space="preserve">/L). Data indicate that urinary excretion is the primary clearance route for PFOA (sheep 1 </w:t>
      </w:r>
      <w:r w:rsidRPr="00677773">
        <w:rPr>
          <w:rFonts w:cs="AdvTir_symb"/>
        </w:rPr>
        <w:t xml:space="preserve">= </w:t>
      </w:r>
      <w:r w:rsidRPr="00677773">
        <w:rPr>
          <w:rFonts w:cs="AdvPTimes"/>
        </w:rPr>
        <w:t xml:space="preserve">51 %; sheep 2 </w:t>
      </w:r>
      <w:r w:rsidRPr="00677773">
        <w:rPr>
          <w:rFonts w:cs="AdvTir_symb"/>
        </w:rPr>
        <w:t xml:space="preserve">= </w:t>
      </w:r>
      <w:r w:rsidRPr="00677773">
        <w:rPr>
          <w:rFonts w:cs="AdvPTimes"/>
        </w:rPr>
        <w:t xml:space="preserve">55 %), whereas PFOS excretion by way of urine could not be quantified. The highest PFOS excretion (4 to 5 %) was detected in </w:t>
      </w:r>
      <w:proofErr w:type="spellStart"/>
      <w:r w:rsidRPr="00677773">
        <w:rPr>
          <w:rFonts w:cs="AdvPTimes"/>
        </w:rPr>
        <w:t>faeces</w:t>
      </w:r>
      <w:proofErr w:type="spellEnd"/>
      <w:r w:rsidRPr="00677773">
        <w:rPr>
          <w:rFonts w:cs="AdvPTimes"/>
        </w:rPr>
        <w:t xml:space="preserve">. PFOS was also excreted at higher levels than PFOA by way of milk. During a period of 21 days, a total PFOS transfer into milk </w:t>
      </w:r>
      <w:r w:rsidRPr="00677773">
        <w:rPr>
          <w:rFonts w:cs="AdvTir_symb"/>
        </w:rPr>
        <w:t>≤</w:t>
      </w:r>
      <w:r w:rsidRPr="00677773">
        <w:rPr>
          <w:rFonts w:cs="AdvPTimes"/>
        </w:rPr>
        <w:t xml:space="preserve">2 % was calculated. Overall, total excretion of PFOS was significantly lower compared with that of PFOA (PFOS 6 %; PFOA 53 to 56 %). PFOS levels in sheep 1 and sheep 2 were highest in liver (885 and 1,172 </w:t>
      </w:r>
      <w:proofErr w:type="spellStart"/>
      <w:r w:rsidRPr="00677773">
        <w:rPr>
          <w:rFonts w:cs="AdvPSMP13"/>
        </w:rPr>
        <w:t>u</w:t>
      </w:r>
      <w:r w:rsidRPr="00677773">
        <w:rPr>
          <w:rFonts w:cs="AdvPTimes"/>
        </w:rPr>
        <w:t>g</w:t>
      </w:r>
      <w:proofErr w:type="spellEnd"/>
      <w:r w:rsidRPr="00677773">
        <w:rPr>
          <w:rFonts w:cs="AdvPTimes"/>
        </w:rPr>
        <w:t>/kg weight wet [</w:t>
      </w:r>
      <w:proofErr w:type="spellStart"/>
      <w:r w:rsidRPr="00677773">
        <w:rPr>
          <w:rFonts w:cs="AdvPTimes"/>
        </w:rPr>
        <w:t>ww</w:t>
      </w:r>
      <w:proofErr w:type="spellEnd"/>
      <w:r w:rsidRPr="00677773">
        <w:rPr>
          <w:rFonts w:cs="AdvPTimes"/>
        </w:rPr>
        <w:t xml:space="preserve">], respectively) and lowest in muscle tissue (24.4 and 35.1 </w:t>
      </w:r>
      <w:proofErr w:type="spellStart"/>
      <w:r w:rsidRPr="00677773">
        <w:rPr>
          <w:rFonts w:cs="AdvPSMP13"/>
        </w:rPr>
        <w:t>u</w:t>
      </w:r>
      <w:r w:rsidRPr="00677773">
        <w:rPr>
          <w:rFonts w:cs="AdvPTimes"/>
        </w:rPr>
        <w:t>g</w:t>
      </w:r>
      <w:proofErr w:type="spellEnd"/>
      <w:r w:rsidRPr="00677773">
        <w:rPr>
          <w:rFonts w:cs="AdvPTimes"/>
        </w:rPr>
        <w:t xml:space="preserve">/kg </w:t>
      </w:r>
      <w:proofErr w:type="spellStart"/>
      <w:r w:rsidRPr="00677773">
        <w:rPr>
          <w:rFonts w:cs="AdvPTimes"/>
        </w:rPr>
        <w:t>ww</w:t>
      </w:r>
      <w:proofErr w:type="spellEnd"/>
      <w:r w:rsidRPr="00677773">
        <w:rPr>
          <w:rFonts w:cs="AdvPTimes"/>
        </w:rPr>
        <w:t xml:space="preserve">, respectively). PFOA levels in muscle tissue were low for sheep 2 (0.23 </w:t>
      </w:r>
      <w:proofErr w:type="spellStart"/>
      <w:r w:rsidRPr="00677773">
        <w:rPr>
          <w:rFonts w:cs="AdvPSMP13"/>
        </w:rPr>
        <w:t>u</w:t>
      </w:r>
      <w:r w:rsidRPr="00677773">
        <w:rPr>
          <w:rFonts w:cs="AdvPTimes"/>
        </w:rPr>
        <w:t>g</w:t>
      </w:r>
      <w:proofErr w:type="spellEnd"/>
      <w:r w:rsidRPr="00677773">
        <w:rPr>
          <w:rFonts w:cs="AdvPTimes"/>
        </w:rPr>
        <w:t xml:space="preserve">/kg </w:t>
      </w:r>
      <w:proofErr w:type="spellStart"/>
      <w:r w:rsidRPr="00677773">
        <w:rPr>
          <w:rFonts w:cs="AdvPTimes"/>
        </w:rPr>
        <w:t>ww</w:t>
      </w:r>
      <w:proofErr w:type="spellEnd"/>
      <w:r w:rsidRPr="00677773">
        <w:rPr>
          <w:rFonts w:cs="AdvPTimes"/>
        </w:rPr>
        <w:t xml:space="preserve">) and not detectable after the PFAA </w:t>
      </w:r>
      <w:r w:rsidRPr="00677773">
        <w:rPr>
          <w:rFonts w:cs="AdvPTimes"/>
        </w:rPr>
        <w:lastRenderedPageBreak/>
        <w:t xml:space="preserve">free feeding period in sheep 1.  A slight background load of PFOS in liver (1.5 </w:t>
      </w:r>
      <w:r w:rsidRPr="00677773">
        <w:rPr>
          <w:rFonts w:cs="AdvPSMP13"/>
        </w:rPr>
        <w:t>µ</w:t>
      </w:r>
      <w:r w:rsidRPr="00677773">
        <w:rPr>
          <w:rFonts w:cs="AdvPTimes"/>
        </w:rPr>
        <w:t xml:space="preserve">g/kg </w:t>
      </w:r>
      <w:proofErr w:type="spellStart"/>
      <w:r w:rsidRPr="00677773">
        <w:rPr>
          <w:rFonts w:cs="AdvPTimes"/>
        </w:rPr>
        <w:t>ww</w:t>
      </w:r>
      <w:proofErr w:type="spellEnd"/>
      <w:r w:rsidRPr="00677773">
        <w:rPr>
          <w:rFonts w:cs="AdvPTimes"/>
        </w:rPr>
        <w:t xml:space="preserve">) and kidney (0.3 </w:t>
      </w:r>
      <w:proofErr w:type="spellStart"/>
      <w:r w:rsidRPr="00677773">
        <w:rPr>
          <w:rFonts w:cs="AdvPSMP13"/>
        </w:rPr>
        <w:t>u</w:t>
      </w:r>
      <w:r w:rsidRPr="00677773">
        <w:rPr>
          <w:rFonts w:cs="AdvPTimes"/>
        </w:rPr>
        <w:t>g</w:t>
      </w:r>
      <w:proofErr w:type="spellEnd"/>
      <w:r w:rsidRPr="00677773">
        <w:rPr>
          <w:rFonts w:cs="AdvPTimes"/>
        </w:rPr>
        <w:t xml:space="preserve">/kg </w:t>
      </w:r>
      <w:proofErr w:type="spellStart"/>
      <w:r w:rsidRPr="00677773">
        <w:rPr>
          <w:rFonts w:cs="AdvPTimes"/>
        </w:rPr>
        <w:t>ww</w:t>
      </w:r>
      <w:proofErr w:type="spellEnd"/>
      <w:r w:rsidRPr="00677773">
        <w:rPr>
          <w:rFonts w:cs="AdvPTimes"/>
        </w:rPr>
        <w:t>) was detected in sheep 3 (control). (</w:t>
      </w:r>
      <w:proofErr w:type="spellStart"/>
      <w:r w:rsidRPr="00677773">
        <w:rPr>
          <w:rFonts w:cs="AdvPTimes"/>
        </w:rPr>
        <w:t>Kowalczyk</w:t>
      </w:r>
      <w:proofErr w:type="spellEnd"/>
      <w:r w:rsidRPr="00677773">
        <w:rPr>
          <w:rFonts w:cs="AdvPTimes"/>
        </w:rPr>
        <w:t xml:space="preserve"> et al., 2010)</w:t>
      </w:r>
    </w:p>
    <w:p w14:paraId="02F0E93D" w14:textId="77777777" w:rsidR="00677773" w:rsidRPr="009078E8" w:rsidRDefault="00677773" w:rsidP="00302DE4">
      <w:pPr>
        <w:autoSpaceDE w:val="0"/>
        <w:autoSpaceDN w:val="0"/>
        <w:adjustRightInd w:val="0"/>
        <w:spacing w:after="0" w:line="240" w:lineRule="auto"/>
        <w:rPr>
          <w:rFonts w:cstheme="minorHAnsi"/>
          <w:b/>
        </w:rPr>
      </w:pPr>
    </w:p>
    <w:p w14:paraId="51185CCC" w14:textId="2EACEFC7" w:rsidR="008D203D" w:rsidRDefault="008D203D" w:rsidP="00302DE4">
      <w:pPr>
        <w:autoSpaceDE w:val="0"/>
        <w:autoSpaceDN w:val="0"/>
        <w:adjustRightInd w:val="0"/>
        <w:spacing w:after="0" w:line="240" w:lineRule="auto"/>
        <w:rPr>
          <w:rFonts w:cstheme="minorHAnsi"/>
        </w:rPr>
      </w:pPr>
    </w:p>
    <w:p w14:paraId="49D11284" w14:textId="5DD064CB" w:rsidR="00677773" w:rsidRPr="002E5F5D" w:rsidRDefault="002E5F5D" w:rsidP="002E5F5D">
      <w:pPr>
        <w:pStyle w:val="Heading2"/>
        <w:rPr>
          <w:rFonts w:cstheme="minorHAnsi"/>
          <w:b/>
          <w:color w:val="131413"/>
          <w:sz w:val="22"/>
        </w:rPr>
      </w:pPr>
      <w:bookmarkStart w:id="88" w:name="_Toc26954769"/>
      <w:bookmarkStart w:id="89" w:name="_Toc47878914"/>
      <w:proofErr w:type="gramStart"/>
      <w:r w:rsidRPr="002E5F5D">
        <w:rPr>
          <w:rFonts w:cstheme="minorHAnsi"/>
          <w:b/>
          <w:color w:val="131413"/>
          <w:sz w:val="22"/>
        </w:rPr>
        <w:t xml:space="preserve">4.5  </w:t>
      </w:r>
      <w:proofErr w:type="spellStart"/>
      <w:r w:rsidR="00677773" w:rsidRPr="002E5F5D">
        <w:rPr>
          <w:rFonts w:cstheme="minorHAnsi"/>
          <w:b/>
          <w:color w:val="131413"/>
          <w:sz w:val="22"/>
        </w:rPr>
        <w:t>Perfluorinated</w:t>
      </w:r>
      <w:proofErr w:type="spellEnd"/>
      <w:proofErr w:type="gramEnd"/>
      <w:r w:rsidR="00677773" w:rsidRPr="002E5F5D">
        <w:rPr>
          <w:rFonts w:cstheme="minorHAnsi"/>
          <w:b/>
          <w:color w:val="131413"/>
          <w:sz w:val="22"/>
        </w:rPr>
        <w:t xml:space="preserve"> alkylated substances in vegetables collected in four European countries; occurrence and human exposure estimations</w:t>
      </w:r>
      <w:bookmarkEnd w:id="88"/>
      <w:bookmarkEnd w:id="89"/>
    </w:p>
    <w:p w14:paraId="74C02379" w14:textId="77777777" w:rsidR="00677773" w:rsidRPr="00677773" w:rsidRDefault="00677773" w:rsidP="00302DE4">
      <w:pPr>
        <w:autoSpaceDE w:val="0"/>
        <w:autoSpaceDN w:val="0"/>
        <w:adjustRightInd w:val="0"/>
        <w:spacing w:after="0" w:line="240" w:lineRule="auto"/>
        <w:rPr>
          <w:rFonts w:cstheme="minorHAnsi"/>
          <w:color w:val="131413"/>
        </w:rPr>
      </w:pPr>
      <w:proofErr w:type="spellStart"/>
      <w:r w:rsidRPr="00677773">
        <w:rPr>
          <w:rFonts w:cstheme="minorHAnsi"/>
          <w:color w:val="131413"/>
        </w:rPr>
        <w:t>Dorte</w:t>
      </w:r>
      <w:proofErr w:type="spellEnd"/>
      <w:r w:rsidRPr="00677773">
        <w:rPr>
          <w:rFonts w:cstheme="minorHAnsi"/>
          <w:color w:val="131413"/>
        </w:rPr>
        <w:t xml:space="preserve"> </w:t>
      </w:r>
      <w:bookmarkStart w:id="90" w:name="_Hlk513192911"/>
      <w:proofErr w:type="spellStart"/>
      <w:r w:rsidRPr="00677773">
        <w:rPr>
          <w:rFonts w:cstheme="minorHAnsi"/>
          <w:color w:val="131413"/>
        </w:rPr>
        <w:t>Herzke</w:t>
      </w:r>
      <w:bookmarkEnd w:id="90"/>
      <w:proofErr w:type="spellEnd"/>
      <w:r w:rsidRPr="00677773">
        <w:rPr>
          <w:rFonts w:cstheme="minorHAnsi"/>
          <w:color w:val="131413"/>
        </w:rPr>
        <w:t xml:space="preserve">, Sandra Huber, </w:t>
      </w:r>
      <w:proofErr w:type="spellStart"/>
      <w:r w:rsidRPr="00677773">
        <w:rPr>
          <w:rFonts w:cstheme="minorHAnsi"/>
          <w:color w:val="131413"/>
        </w:rPr>
        <w:t>Lieven</w:t>
      </w:r>
      <w:proofErr w:type="spellEnd"/>
      <w:r w:rsidRPr="00677773">
        <w:rPr>
          <w:rFonts w:cstheme="minorHAnsi"/>
          <w:color w:val="131413"/>
        </w:rPr>
        <w:t xml:space="preserve"> </w:t>
      </w:r>
      <w:proofErr w:type="spellStart"/>
      <w:r w:rsidRPr="00677773">
        <w:rPr>
          <w:rFonts w:cstheme="minorHAnsi"/>
          <w:color w:val="131413"/>
        </w:rPr>
        <w:t>Bervoets</w:t>
      </w:r>
      <w:proofErr w:type="spellEnd"/>
      <w:r w:rsidRPr="00677773">
        <w:rPr>
          <w:rFonts w:cstheme="minorHAnsi"/>
          <w:color w:val="131413"/>
        </w:rPr>
        <w:t xml:space="preserve">, Wendy </w:t>
      </w:r>
      <w:proofErr w:type="spellStart"/>
      <w:r w:rsidRPr="00677773">
        <w:rPr>
          <w:rFonts w:cstheme="minorHAnsi"/>
          <w:color w:val="131413"/>
        </w:rPr>
        <w:t>D’Hollander</w:t>
      </w:r>
      <w:proofErr w:type="spellEnd"/>
      <w:r w:rsidRPr="00677773">
        <w:rPr>
          <w:rFonts w:cstheme="minorHAnsi"/>
          <w:color w:val="131413"/>
        </w:rPr>
        <w:t xml:space="preserve">, Jana </w:t>
      </w:r>
      <w:proofErr w:type="spellStart"/>
      <w:r w:rsidRPr="00677773">
        <w:rPr>
          <w:rFonts w:cstheme="minorHAnsi"/>
          <w:color w:val="131413"/>
        </w:rPr>
        <w:t>Hajslova</w:t>
      </w:r>
      <w:proofErr w:type="spellEnd"/>
      <w:r w:rsidRPr="00677773">
        <w:rPr>
          <w:rFonts w:cstheme="minorHAnsi"/>
          <w:color w:val="131413"/>
        </w:rPr>
        <w:t xml:space="preserve">, Jana </w:t>
      </w:r>
      <w:proofErr w:type="spellStart"/>
      <w:r w:rsidRPr="00677773">
        <w:rPr>
          <w:rFonts w:cstheme="minorHAnsi"/>
          <w:color w:val="131413"/>
        </w:rPr>
        <w:t>Pulkrabova</w:t>
      </w:r>
      <w:proofErr w:type="spellEnd"/>
      <w:r w:rsidRPr="00677773">
        <w:rPr>
          <w:rFonts w:cstheme="minorHAnsi"/>
          <w:color w:val="131413"/>
        </w:rPr>
        <w:t xml:space="preserve">, Gianfranco </w:t>
      </w:r>
      <w:proofErr w:type="spellStart"/>
      <w:r w:rsidRPr="00677773">
        <w:rPr>
          <w:rFonts w:cstheme="minorHAnsi"/>
          <w:color w:val="131413"/>
        </w:rPr>
        <w:t>Brambilla</w:t>
      </w:r>
      <w:proofErr w:type="spellEnd"/>
      <w:r w:rsidRPr="00677773">
        <w:rPr>
          <w:rFonts w:cstheme="minorHAnsi"/>
          <w:color w:val="131413"/>
        </w:rPr>
        <w:t xml:space="preserve">, </w:t>
      </w:r>
      <w:proofErr w:type="spellStart"/>
      <w:r w:rsidRPr="00677773">
        <w:rPr>
          <w:rFonts w:cstheme="minorHAnsi"/>
          <w:color w:val="131413"/>
        </w:rPr>
        <w:t>Stefania</w:t>
      </w:r>
      <w:proofErr w:type="spellEnd"/>
      <w:r w:rsidRPr="00677773">
        <w:rPr>
          <w:rFonts w:cstheme="minorHAnsi"/>
          <w:color w:val="131413"/>
        </w:rPr>
        <w:t xml:space="preserve"> Paola De </w:t>
      </w:r>
      <w:proofErr w:type="spellStart"/>
      <w:r w:rsidRPr="00677773">
        <w:rPr>
          <w:rFonts w:cstheme="minorHAnsi"/>
          <w:color w:val="131413"/>
        </w:rPr>
        <w:t>Filippis</w:t>
      </w:r>
      <w:proofErr w:type="spellEnd"/>
      <w:r w:rsidRPr="00677773">
        <w:rPr>
          <w:rFonts w:cstheme="minorHAnsi"/>
          <w:color w:val="131413"/>
        </w:rPr>
        <w:t xml:space="preserve">, Stefanie </w:t>
      </w:r>
      <w:proofErr w:type="spellStart"/>
      <w:r w:rsidRPr="00677773">
        <w:rPr>
          <w:rFonts w:cstheme="minorHAnsi"/>
          <w:color w:val="131413"/>
        </w:rPr>
        <w:t>Klenow</w:t>
      </w:r>
      <w:proofErr w:type="spellEnd"/>
      <w:r w:rsidRPr="00677773">
        <w:rPr>
          <w:rFonts w:cstheme="minorHAnsi"/>
          <w:color w:val="131413"/>
        </w:rPr>
        <w:t xml:space="preserve">, Gerhard </w:t>
      </w:r>
      <w:proofErr w:type="spellStart"/>
      <w:r w:rsidRPr="00677773">
        <w:rPr>
          <w:rFonts w:cstheme="minorHAnsi"/>
          <w:color w:val="131413"/>
        </w:rPr>
        <w:t>Heinemeyer</w:t>
      </w:r>
      <w:proofErr w:type="spellEnd"/>
      <w:r w:rsidRPr="00677773">
        <w:rPr>
          <w:rFonts w:cstheme="minorHAnsi"/>
          <w:color w:val="131413"/>
        </w:rPr>
        <w:t xml:space="preserve">, and </w:t>
      </w:r>
      <w:proofErr w:type="spellStart"/>
      <w:r w:rsidRPr="00677773">
        <w:rPr>
          <w:rFonts w:cstheme="minorHAnsi"/>
          <w:color w:val="131413"/>
        </w:rPr>
        <w:t>Pim</w:t>
      </w:r>
      <w:proofErr w:type="spellEnd"/>
      <w:r w:rsidRPr="00677773">
        <w:rPr>
          <w:rFonts w:cstheme="minorHAnsi"/>
          <w:color w:val="131413"/>
        </w:rPr>
        <w:t xml:space="preserve"> de </w:t>
      </w:r>
      <w:proofErr w:type="spellStart"/>
      <w:r w:rsidRPr="00677773">
        <w:rPr>
          <w:rFonts w:cstheme="minorHAnsi"/>
          <w:color w:val="131413"/>
        </w:rPr>
        <w:t>Voogt</w:t>
      </w:r>
      <w:proofErr w:type="spellEnd"/>
      <w:r w:rsidRPr="00677773">
        <w:rPr>
          <w:rFonts w:cstheme="minorHAnsi"/>
          <w:color w:val="131413"/>
        </w:rPr>
        <w:t>, Published online: May 19, 2013</w:t>
      </w:r>
    </w:p>
    <w:p w14:paraId="0A1DCAC7" w14:textId="77777777" w:rsidR="00677773" w:rsidRPr="00677773" w:rsidRDefault="00677773" w:rsidP="00302DE4">
      <w:pPr>
        <w:autoSpaceDE w:val="0"/>
        <w:autoSpaceDN w:val="0"/>
        <w:adjustRightInd w:val="0"/>
        <w:spacing w:after="0" w:line="240" w:lineRule="auto"/>
        <w:rPr>
          <w:rFonts w:cstheme="minorHAnsi"/>
          <w:color w:val="131413"/>
        </w:rPr>
      </w:pPr>
    </w:p>
    <w:p w14:paraId="33F8E479" w14:textId="77777777" w:rsidR="00677773" w:rsidRPr="00677773" w:rsidRDefault="00677773" w:rsidP="00302DE4">
      <w:pPr>
        <w:autoSpaceDE w:val="0"/>
        <w:autoSpaceDN w:val="0"/>
        <w:adjustRightInd w:val="0"/>
        <w:spacing w:after="0" w:line="240" w:lineRule="auto"/>
        <w:rPr>
          <w:rFonts w:cstheme="minorHAnsi"/>
          <w:color w:val="131413"/>
        </w:rPr>
      </w:pPr>
      <w:r w:rsidRPr="00677773">
        <w:rPr>
          <w:rFonts w:cstheme="minorHAnsi"/>
          <w:b/>
          <w:color w:val="131413"/>
          <w:u w:val="single"/>
        </w:rPr>
        <w:t>Abstract</w:t>
      </w:r>
      <w:r w:rsidRPr="00677773">
        <w:rPr>
          <w:rFonts w:cstheme="minorHAnsi"/>
          <w:color w:val="131413"/>
        </w:rPr>
        <w:t xml:space="preserve"> </w:t>
      </w:r>
    </w:p>
    <w:p w14:paraId="3B776DD3" w14:textId="7EA50618" w:rsidR="008D203D" w:rsidRDefault="00677773" w:rsidP="00302DE4">
      <w:pPr>
        <w:autoSpaceDE w:val="0"/>
        <w:autoSpaceDN w:val="0"/>
        <w:adjustRightInd w:val="0"/>
        <w:spacing w:after="0" w:line="240" w:lineRule="auto"/>
        <w:rPr>
          <w:rFonts w:cstheme="minorHAnsi"/>
          <w:color w:val="131413"/>
        </w:rPr>
      </w:pPr>
      <w:r w:rsidRPr="00677773">
        <w:rPr>
          <w:rFonts w:cstheme="minorHAnsi"/>
          <w:color w:val="131413"/>
        </w:rPr>
        <w:t xml:space="preserve">The human diet is </w:t>
      </w:r>
      <w:proofErr w:type="spellStart"/>
      <w:r w:rsidRPr="00677773">
        <w:rPr>
          <w:rFonts w:cstheme="minorHAnsi"/>
          <w:color w:val="131413"/>
        </w:rPr>
        <w:t>recognised</w:t>
      </w:r>
      <w:proofErr w:type="spellEnd"/>
      <w:r w:rsidRPr="00677773">
        <w:rPr>
          <w:rFonts w:cstheme="minorHAnsi"/>
          <w:color w:val="131413"/>
        </w:rPr>
        <w:t xml:space="preserve"> as one possible major exposure route to the overall </w:t>
      </w:r>
      <w:proofErr w:type="spellStart"/>
      <w:r w:rsidRPr="00677773">
        <w:rPr>
          <w:rFonts w:cstheme="minorHAnsi"/>
          <w:color w:val="131413"/>
        </w:rPr>
        <w:t>perfluorinated</w:t>
      </w:r>
      <w:proofErr w:type="spellEnd"/>
      <w:r w:rsidRPr="00677773">
        <w:rPr>
          <w:rFonts w:cstheme="minorHAnsi"/>
          <w:color w:val="131413"/>
        </w:rPr>
        <w:t xml:space="preserve"> alkylated substances (PFAS) burden of the human population, resulting directly from contamination of dietary food items, as well as migration of PFAS from food packaging or cookware. Most European countries carry out national monitoring programs (food basket studies) to monitor contamination with pollutants. Usually, for PFASs, non-coordinated approaches are used in Europe, since food basket studies are mainly carried out by national authorities following national requirements and questions, making comparisons between different countries difficult.  A </w:t>
      </w:r>
      <w:proofErr w:type="spellStart"/>
      <w:r w:rsidRPr="00677773">
        <w:rPr>
          <w:rFonts w:cstheme="minorHAnsi"/>
          <w:color w:val="131413"/>
        </w:rPr>
        <w:t>harmonised</w:t>
      </w:r>
      <w:proofErr w:type="spellEnd"/>
      <w:r w:rsidRPr="00677773">
        <w:rPr>
          <w:rFonts w:cstheme="minorHAnsi"/>
          <w:color w:val="131413"/>
        </w:rPr>
        <w:t xml:space="preserve"> sampling campaign collecting similar food items in a uniform procedure enabling direct comparison between different regions in Europe was designed. We selected four countries </w:t>
      </w:r>
      <w:bookmarkStart w:id="91" w:name="_Hlk45636417"/>
      <w:r w:rsidRPr="00677773">
        <w:rPr>
          <w:rFonts w:cstheme="minorHAnsi"/>
          <w:color w:val="131413"/>
        </w:rPr>
        <w:t>(Belgium, Czech Republic, Italy and Norway)</w:t>
      </w:r>
      <w:bookmarkEnd w:id="91"/>
      <w:r w:rsidRPr="00677773">
        <w:rPr>
          <w:rFonts w:cstheme="minorHAnsi"/>
          <w:color w:val="131413"/>
        </w:rPr>
        <w:t xml:space="preserve">, representing the four regions of Europe: West, East, South and North. In spring 2010 and 2011, 20 different types of vegetables were sampled in Belgium, Czech Republic, Italy and Norway.  </w:t>
      </w:r>
      <w:proofErr w:type="spellStart"/>
      <w:r w:rsidRPr="00677773">
        <w:rPr>
          <w:rFonts w:cstheme="minorHAnsi"/>
          <w:color w:val="131413"/>
        </w:rPr>
        <w:t>Perfluorinated</w:t>
      </w:r>
      <w:proofErr w:type="spellEnd"/>
      <w:r w:rsidRPr="00677773">
        <w:rPr>
          <w:rFonts w:cstheme="minorHAnsi"/>
          <w:color w:val="131413"/>
        </w:rPr>
        <w:t xml:space="preserve"> carboxylic acids (PFCAs) were the main group of detected PFASs, with </w:t>
      </w:r>
      <w:proofErr w:type="spellStart"/>
      <w:r w:rsidRPr="00677773">
        <w:rPr>
          <w:rFonts w:cstheme="minorHAnsi"/>
          <w:color w:val="131413"/>
        </w:rPr>
        <w:t>perfluorinated</w:t>
      </w:r>
      <w:proofErr w:type="spellEnd"/>
      <w:r w:rsidRPr="00677773">
        <w:rPr>
          <w:rFonts w:cstheme="minorHAnsi"/>
          <w:color w:val="131413"/>
        </w:rPr>
        <w:t xml:space="preserve"> </w:t>
      </w:r>
      <w:proofErr w:type="spellStart"/>
      <w:r w:rsidRPr="00677773">
        <w:rPr>
          <w:rFonts w:cstheme="minorHAnsi"/>
          <w:color w:val="131413"/>
        </w:rPr>
        <w:t>octanoic</w:t>
      </w:r>
      <w:proofErr w:type="spellEnd"/>
      <w:r w:rsidRPr="00677773">
        <w:rPr>
          <w:rFonts w:cstheme="minorHAnsi"/>
          <w:color w:val="131413"/>
        </w:rPr>
        <w:t xml:space="preserve"> acid (PFOA) as the most abundant PFCA (with exception of samples from Czech Republic), followed by </w:t>
      </w:r>
      <w:proofErr w:type="spellStart"/>
      <w:r w:rsidRPr="00677773">
        <w:rPr>
          <w:rFonts w:cstheme="minorHAnsi"/>
          <w:color w:val="131413"/>
        </w:rPr>
        <w:t>perfluorinated</w:t>
      </w:r>
      <w:proofErr w:type="spellEnd"/>
      <w:r w:rsidRPr="00677773">
        <w:rPr>
          <w:rFonts w:cstheme="minorHAnsi"/>
          <w:color w:val="131413"/>
        </w:rPr>
        <w:t xml:space="preserve"> </w:t>
      </w:r>
      <w:proofErr w:type="spellStart"/>
      <w:r w:rsidRPr="00677773">
        <w:rPr>
          <w:rFonts w:cstheme="minorHAnsi"/>
          <w:color w:val="131413"/>
        </w:rPr>
        <w:t>hexanoic</w:t>
      </w:r>
      <w:proofErr w:type="spellEnd"/>
      <w:r w:rsidRPr="00677773">
        <w:rPr>
          <w:rFonts w:cstheme="minorHAnsi"/>
          <w:color w:val="131413"/>
        </w:rPr>
        <w:t xml:space="preserve"> acid and </w:t>
      </w:r>
      <w:proofErr w:type="spellStart"/>
      <w:r w:rsidRPr="00677773">
        <w:rPr>
          <w:rFonts w:cstheme="minorHAnsi"/>
          <w:color w:val="131413"/>
        </w:rPr>
        <w:t>perfluorinated</w:t>
      </w:r>
      <w:proofErr w:type="spellEnd"/>
      <w:r w:rsidRPr="00677773">
        <w:rPr>
          <w:rFonts w:cstheme="minorHAnsi"/>
          <w:color w:val="131413"/>
        </w:rPr>
        <w:t xml:space="preserve"> </w:t>
      </w:r>
      <w:proofErr w:type="spellStart"/>
      <w:r w:rsidRPr="00677773">
        <w:rPr>
          <w:rFonts w:cstheme="minorHAnsi"/>
          <w:color w:val="131413"/>
        </w:rPr>
        <w:t>nonanoic</w:t>
      </w:r>
      <w:proofErr w:type="spellEnd"/>
      <w:r w:rsidRPr="00677773">
        <w:rPr>
          <w:rFonts w:cstheme="minorHAnsi"/>
          <w:color w:val="131413"/>
        </w:rPr>
        <w:t xml:space="preserve"> acid. Dietary intake estimates for PFOA show only low human exposure due to vegetable consumption for adults and children, mostly governed by high intake of potatoes.</w:t>
      </w:r>
    </w:p>
    <w:p w14:paraId="1BE7C9D9" w14:textId="2630192B" w:rsidR="004768EE" w:rsidRDefault="004768EE" w:rsidP="00302DE4">
      <w:pPr>
        <w:autoSpaceDE w:val="0"/>
        <w:autoSpaceDN w:val="0"/>
        <w:adjustRightInd w:val="0"/>
        <w:spacing w:after="0" w:line="240" w:lineRule="auto"/>
        <w:rPr>
          <w:rFonts w:cstheme="minorHAnsi"/>
          <w:color w:val="131413"/>
        </w:rPr>
      </w:pPr>
    </w:p>
    <w:p w14:paraId="1E424D95" w14:textId="1EB7AECB" w:rsidR="004768EE" w:rsidRDefault="004768EE" w:rsidP="00302DE4">
      <w:pPr>
        <w:autoSpaceDE w:val="0"/>
        <w:autoSpaceDN w:val="0"/>
        <w:adjustRightInd w:val="0"/>
        <w:spacing w:after="0" w:line="240" w:lineRule="auto"/>
        <w:rPr>
          <w:rFonts w:cstheme="minorHAnsi"/>
          <w:color w:val="131413"/>
        </w:rPr>
      </w:pPr>
      <w:r w:rsidRPr="004768EE">
        <w:rPr>
          <w:rFonts w:cstheme="minorHAnsi"/>
          <w:b/>
          <w:bCs/>
          <w:color w:val="131413"/>
          <w:u w:val="single"/>
        </w:rPr>
        <w:t>Notes</w:t>
      </w:r>
    </w:p>
    <w:p w14:paraId="1C00EC9D" w14:textId="059DFA32" w:rsidR="004768EE" w:rsidRPr="007916F9" w:rsidRDefault="004768EE" w:rsidP="007916F9">
      <w:pPr>
        <w:pStyle w:val="ListParagraph"/>
        <w:numPr>
          <w:ilvl w:val="0"/>
          <w:numId w:val="10"/>
        </w:numPr>
        <w:autoSpaceDE w:val="0"/>
        <w:autoSpaceDN w:val="0"/>
        <w:adjustRightInd w:val="0"/>
        <w:spacing w:after="0" w:line="240" w:lineRule="auto"/>
        <w:rPr>
          <w:rFonts w:cstheme="minorHAnsi"/>
        </w:rPr>
      </w:pPr>
      <w:bookmarkStart w:id="92" w:name="_Hlk43385003"/>
      <w:r w:rsidRPr="007916F9">
        <w:rPr>
          <w:rFonts w:cstheme="minorHAnsi"/>
          <w:color w:val="131413"/>
        </w:rPr>
        <w:t>Concen</w:t>
      </w:r>
      <w:r w:rsidR="007916F9" w:rsidRPr="007916F9">
        <w:rPr>
          <w:rFonts w:cstheme="minorHAnsi"/>
          <w:color w:val="131413"/>
        </w:rPr>
        <w:t xml:space="preserve">trations </w:t>
      </w:r>
      <w:r w:rsidR="007916F9">
        <w:rPr>
          <w:rFonts w:cstheme="minorHAnsi"/>
          <w:color w:val="131413"/>
        </w:rPr>
        <w:t>of PFAS food in produce were generally low.</w:t>
      </w:r>
    </w:p>
    <w:p w14:paraId="1893F781" w14:textId="5B55A8B8" w:rsidR="007916F9" w:rsidRPr="007916F9" w:rsidRDefault="007916F9" w:rsidP="007916F9">
      <w:pPr>
        <w:pStyle w:val="ListParagraph"/>
        <w:numPr>
          <w:ilvl w:val="0"/>
          <w:numId w:val="10"/>
        </w:numPr>
        <w:autoSpaceDE w:val="0"/>
        <w:autoSpaceDN w:val="0"/>
        <w:adjustRightInd w:val="0"/>
        <w:spacing w:after="0" w:line="240" w:lineRule="auto"/>
        <w:rPr>
          <w:rFonts w:cstheme="minorHAnsi"/>
        </w:rPr>
      </w:pPr>
      <w:proofErr w:type="spellStart"/>
      <w:r>
        <w:rPr>
          <w:rFonts w:cstheme="minorHAnsi"/>
          <w:color w:val="131413"/>
        </w:rPr>
        <w:t>P</w:t>
      </w:r>
      <w:r w:rsidRPr="007916F9">
        <w:rPr>
          <w:rFonts w:cstheme="minorHAnsi"/>
          <w:color w:val="131413"/>
        </w:rPr>
        <w:t>erfluoroalkyl</w:t>
      </w:r>
      <w:proofErr w:type="spellEnd"/>
      <w:r w:rsidRPr="007916F9">
        <w:rPr>
          <w:rFonts w:cstheme="minorHAnsi"/>
          <w:color w:val="131413"/>
        </w:rPr>
        <w:t xml:space="preserve"> sulfonic acids (PFSAs)</w:t>
      </w:r>
      <w:r>
        <w:rPr>
          <w:rFonts w:cstheme="minorHAnsi"/>
          <w:color w:val="131413"/>
        </w:rPr>
        <w:t xml:space="preserve"> were generally no</w:t>
      </w:r>
      <w:r w:rsidR="00F5773D">
        <w:rPr>
          <w:rFonts w:cstheme="minorHAnsi"/>
          <w:color w:val="131413"/>
        </w:rPr>
        <w:t>t</w:t>
      </w:r>
      <w:r>
        <w:rPr>
          <w:rFonts w:cstheme="minorHAnsi"/>
          <w:color w:val="131413"/>
        </w:rPr>
        <w:t xml:space="preserve"> detected with exception of PFOS in spinach.</w:t>
      </w:r>
    </w:p>
    <w:p w14:paraId="3CDE38D5" w14:textId="34FD0CB4" w:rsidR="007916F9" w:rsidRPr="007916F9" w:rsidRDefault="007916F9" w:rsidP="007916F9">
      <w:pPr>
        <w:pStyle w:val="ListParagraph"/>
        <w:numPr>
          <w:ilvl w:val="0"/>
          <w:numId w:val="10"/>
        </w:numPr>
        <w:autoSpaceDE w:val="0"/>
        <w:autoSpaceDN w:val="0"/>
        <w:adjustRightInd w:val="0"/>
        <w:spacing w:after="0" w:line="240" w:lineRule="auto"/>
        <w:rPr>
          <w:rFonts w:cstheme="minorHAnsi"/>
          <w:color w:val="131413"/>
        </w:rPr>
      </w:pPr>
      <w:r w:rsidRPr="007916F9">
        <w:rPr>
          <w:rFonts w:cstheme="minorHAnsi"/>
          <w:color w:val="131413"/>
        </w:rPr>
        <w:t>The detectable concentrations of PFOA</w:t>
      </w:r>
      <w:r w:rsidR="00CB0FE7">
        <w:rPr>
          <w:rFonts w:cstheme="minorHAnsi"/>
          <w:color w:val="131413"/>
        </w:rPr>
        <w:t xml:space="preserve"> </w:t>
      </w:r>
      <w:r w:rsidRPr="007916F9">
        <w:rPr>
          <w:rFonts w:cstheme="minorHAnsi"/>
          <w:color w:val="131413"/>
        </w:rPr>
        <w:t xml:space="preserve">varied between </w:t>
      </w:r>
      <w:bookmarkStart w:id="93" w:name="_Hlk45636884"/>
      <w:r w:rsidRPr="007916F9">
        <w:rPr>
          <w:rFonts w:cstheme="minorHAnsi"/>
          <w:color w:val="131413"/>
        </w:rPr>
        <w:t xml:space="preserve">8 and 121 </w:t>
      </w:r>
      <w:proofErr w:type="spellStart"/>
      <w:r w:rsidRPr="007916F9">
        <w:rPr>
          <w:rFonts w:cstheme="minorHAnsi"/>
          <w:color w:val="131413"/>
        </w:rPr>
        <w:t>ng</w:t>
      </w:r>
      <w:proofErr w:type="spellEnd"/>
      <w:r w:rsidRPr="007916F9">
        <w:rPr>
          <w:rFonts w:cstheme="minorHAnsi"/>
          <w:color w:val="131413"/>
        </w:rPr>
        <w:t xml:space="preserve">/kg </w:t>
      </w:r>
      <w:bookmarkEnd w:id="93"/>
      <w:proofErr w:type="spellStart"/>
      <w:r w:rsidRPr="007916F9">
        <w:rPr>
          <w:rFonts w:cstheme="minorHAnsi"/>
          <w:color w:val="131413"/>
        </w:rPr>
        <w:t>fw</w:t>
      </w:r>
      <w:proofErr w:type="spellEnd"/>
      <w:r w:rsidRPr="007916F9">
        <w:rPr>
          <w:rFonts w:cstheme="minorHAnsi"/>
          <w:color w:val="131413"/>
        </w:rPr>
        <w:t xml:space="preserve"> in the vegetable species </w:t>
      </w:r>
      <w:proofErr w:type="spellStart"/>
      <w:r w:rsidRPr="007916F9">
        <w:rPr>
          <w:rFonts w:cstheme="minorHAnsi"/>
          <w:color w:val="131413"/>
        </w:rPr>
        <w:t>analysed</w:t>
      </w:r>
      <w:proofErr w:type="spellEnd"/>
      <w:r w:rsidRPr="007916F9">
        <w:rPr>
          <w:rFonts w:cstheme="minorHAnsi"/>
          <w:color w:val="131413"/>
        </w:rPr>
        <w:t>.</w:t>
      </w:r>
    </w:p>
    <w:p w14:paraId="31284F5F" w14:textId="6C3ED82F" w:rsidR="00677773" w:rsidRDefault="007916F9" w:rsidP="00957837">
      <w:pPr>
        <w:pStyle w:val="ListParagraph"/>
        <w:numPr>
          <w:ilvl w:val="0"/>
          <w:numId w:val="10"/>
        </w:numPr>
        <w:spacing w:after="0"/>
        <w:rPr>
          <w:rFonts w:cstheme="minorHAnsi"/>
          <w:color w:val="000000"/>
        </w:rPr>
      </w:pPr>
      <w:bookmarkStart w:id="94" w:name="_Toc26954770"/>
      <w:bookmarkEnd w:id="62"/>
      <w:r w:rsidRPr="00801E08">
        <w:rPr>
          <w:rFonts w:cstheme="minorHAnsi"/>
          <w:color w:val="000000"/>
        </w:rPr>
        <w:t xml:space="preserve">The authors conclude that in general </w:t>
      </w:r>
      <w:r w:rsidR="00801E08" w:rsidRPr="00801E08">
        <w:rPr>
          <w:rFonts w:cstheme="minorHAnsi"/>
          <w:color w:val="000000"/>
        </w:rPr>
        <w:t>human exposure to PFAS from vegetables is low.</w:t>
      </w:r>
    </w:p>
    <w:bookmarkEnd w:id="92"/>
    <w:p w14:paraId="00CCE286" w14:textId="0988ED37" w:rsidR="00801E08" w:rsidRPr="00801E08" w:rsidRDefault="00801E08" w:rsidP="00801E08">
      <w:pPr>
        <w:pStyle w:val="ListParagraph"/>
        <w:numPr>
          <w:ilvl w:val="0"/>
          <w:numId w:val="10"/>
        </w:numPr>
        <w:autoSpaceDE w:val="0"/>
        <w:autoSpaceDN w:val="0"/>
        <w:adjustRightInd w:val="0"/>
        <w:spacing w:after="0" w:line="240" w:lineRule="auto"/>
        <w:rPr>
          <w:rFonts w:ascii="AdvTT3713a231" w:hAnsi="AdvTT3713a231" w:cs="AdvTT3713a231"/>
          <w:color w:val="131413"/>
          <w:sz w:val="20"/>
          <w:szCs w:val="20"/>
        </w:rPr>
      </w:pPr>
      <w:r w:rsidRPr="00801E08">
        <w:rPr>
          <w:rFonts w:cstheme="minorHAnsi"/>
          <w:color w:val="131413"/>
        </w:rPr>
        <w:t xml:space="preserve">“The existing guidelines on tolerable daily intakes of two PFAS in the EU have been derived by the EFSA in 2008. EFSA recommends </w:t>
      </w:r>
      <w:bookmarkStart w:id="95" w:name="_Hlk43304481"/>
      <w:r w:rsidRPr="00801E08">
        <w:rPr>
          <w:rFonts w:cstheme="minorHAnsi"/>
          <w:color w:val="131413"/>
        </w:rPr>
        <w:t xml:space="preserve">a maximal total daily intake (TDI) of 1,500 </w:t>
      </w:r>
      <w:proofErr w:type="spellStart"/>
      <w:r w:rsidRPr="00801E08">
        <w:rPr>
          <w:rFonts w:cstheme="minorHAnsi"/>
          <w:color w:val="131413"/>
        </w:rPr>
        <w:t>ng</w:t>
      </w:r>
      <w:proofErr w:type="spellEnd"/>
      <w:r w:rsidRPr="00801E08">
        <w:rPr>
          <w:rFonts w:cstheme="minorHAnsi"/>
          <w:color w:val="131413"/>
        </w:rPr>
        <w:t xml:space="preserve">/kg </w:t>
      </w:r>
      <w:proofErr w:type="spellStart"/>
      <w:r w:rsidRPr="00801E08">
        <w:rPr>
          <w:rFonts w:cstheme="minorHAnsi"/>
          <w:color w:val="131413"/>
        </w:rPr>
        <w:t>b.w</w:t>
      </w:r>
      <w:proofErr w:type="spellEnd"/>
      <w:r w:rsidRPr="00801E08">
        <w:rPr>
          <w:rFonts w:cstheme="minorHAnsi"/>
          <w:color w:val="131413"/>
        </w:rPr>
        <w:t xml:space="preserve">./day for PFOA and for PFOS, 150 </w:t>
      </w:r>
      <w:proofErr w:type="spellStart"/>
      <w:r w:rsidRPr="00801E08">
        <w:rPr>
          <w:rFonts w:cstheme="minorHAnsi"/>
          <w:color w:val="131413"/>
        </w:rPr>
        <w:t>ng</w:t>
      </w:r>
      <w:proofErr w:type="spellEnd"/>
      <w:r w:rsidRPr="00801E08">
        <w:rPr>
          <w:rFonts w:cstheme="minorHAnsi"/>
          <w:color w:val="131413"/>
        </w:rPr>
        <w:t xml:space="preserve">/kg </w:t>
      </w:r>
      <w:proofErr w:type="spellStart"/>
      <w:r w:rsidRPr="00801E08">
        <w:rPr>
          <w:rFonts w:cstheme="minorHAnsi"/>
          <w:color w:val="131413"/>
        </w:rPr>
        <w:t>b.w</w:t>
      </w:r>
      <w:proofErr w:type="spellEnd"/>
      <w:r w:rsidRPr="00801E08">
        <w:rPr>
          <w:rFonts w:cstheme="minorHAnsi"/>
          <w:color w:val="131413"/>
        </w:rPr>
        <w:t xml:space="preserve">./day. </w:t>
      </w:r>
      <w:bookmarkStart w:id="96" w:name="_Hlk45637119"/>
      <w:bookmarkEnd w:id="95"/>
      <w:r w:rsidRPr="00801E08">
        <w:rPr>
          <w:rFonts w:cstheme="minorHAnsi"/>
          <w:color w:val="131413"/>
        </w:rPr>
        <w:t xml:space="preserve">The intake estimation for PFOA via vegetables and potatoes available in Europe calculated in the present study for adults and children are about four orders of magnitude lower than the recommended EFSA TDI.”  </w:t>
      </w:r>
      <w:r w:rsidRPr="00F5773D">
        <w:rPr>
          <w:rFonts w:cstheme="minorHAnsi"/>
          <w:color w:val="131413"/>
        </w:rPr>
        <w:t>(European Food Safety Authority -EFSA)</w:t>
      </w:r>
    </w:p>
    <w:p w14:paraId="41F86874" w14:textId="722DF175" w:rsidR="00801E08" w:rsidRPr="00801E08" w:rsidRDefault="00801E08" w:rsidP="00801E08">
      <w:pPr>
        <w:pStyle w:val="ListParagraph"/>
        <w:numPr>
          <w:ilvl w:val="0"/>
          <w:numId w:val="10"/>
        </w:numPr>
        <w:autoSpaceDE w:val="0"/>
        <w:autoSpaceDN w:val="0"/>
        <w:adjustRightInd w:val="0"/>
        <w:spacing w:after="0" w:line="240" w:lineRule="auto"/>
        <w:rPr>
          <w:rFonts w:cstheme="minorHAnsi"/>
          <w:color w:val="131413"/>
        </w:rPr>
      </w:pPr>
      <w:r>
        <w:rPr>
          <w:rFonts w:cstheme="minorHAnsi"/>
          <w:color w:val="131413"/>
        </w:rPr>
        <w:t>These data are limited, and further study is warranted.</w:t>
      </w:r>
    </w:p>
    <w:bookmarkEnd w:id="96"/>
    <w:p w14:paraId="416B5EB1" w14:textId="77777777" w:rsidR="00677773" w:rsidRDefault="00677773" w:rsidP="00302DE4">
      <w:pPr>
        <w:spacing w:after="0"/>
        <w:rPr>
          <w:rFonts w:cstheme="minorHAnsi"/>
          <w:color w:val="000000"/>
        </w:rPr>
      </w:pPr>
    </w:p>
    <w:bookmarkEnd w:id="94"/>
    <w:p w14:paraId="20204E8C" w14:textId="12720576" w:rsidR="00677773" w:rsidRDefault="00677773" w:rsidP="00302DE4">
      <w:pPr>
        <w:autoSpaceDE w:val="0"/>
        <w:autoSpaceDN w:val="0"/>
        <w:adjustRightInd w:val="0"/>
        <w:spacing w:after="0" w:line="240" w:lineRule="auto"/>
        <w:rPr>
          <w:rFonts w:cstheme="minorHAnsi"/>
        </w:rPr>
      </w:pPr>
    </w:p>
    <w:p w14:paraId="3B4846FA" w14:textId="14BF857B" w:rsidR="00677773" w:rsidRDefault="00677773" w:rsidP="00302DE4">
      <w:pPr>
        <w:autoSpaceDE w:val="0"/>
        <w:autoSpaceDN w:val="0"/>
        <w:adjustRightInd w:val="0"/>
        <w:spacing w:after="0" w:line="240" w:lineRule="auto"/>
        <w:rPr>
          <w:rFonts w:cstheme="minorHAnsi"/>
        </w:rPr>
      </w:pPr>
    </w:p>
    <w:p w14:paraId="0096EB35" w14:textId="25222344" w:rsidR="00677773" w:rsidRPr="002E5F5D" w:rsidRDefault="002E5F5D" w:rsidP="002E5F5D">
      <w:pPr>
        <w:pStyle w:val="Heading2"/>
        <w:rPr>
          <w:rFonts w:cstheme="minorHAnsi"/>
          <w:b/>
          <w:color w:val="000000" w:themeColor="text1"/>
          <w:sz w:val="22"/>
        </w:rPr>
      </w:pPr>
      <w:bookmarkStart w:id="97" w:name="_Toc26954773"/>
      <w:bookmarkStart w:id="98" w:name="_Toc47878915"/>
      <w:proofErr w:type="gramStart"/>
      <w:r w:rsidRPr="002E5F5D">
        <w:rPr>
          <w:rFonts w:cstheme="minorHAnsi"/>
          <w:b/>
          <w:color w:val="000000" w:themeColor="text1"/>
          <w:sz w:val="22"/>
        </w:rPr>
        <w:t xml:space="preserve">4.6  </w:t>
      </w:r>
      <w:proofErr w:type="spellStart"/>
      <w:r w:rsidR="00677773" w:rsidRPr="002E5F5D">
        <w:rPr>
          <w:rFonts w:cstheme="minorHAnsi"/>
          <w:b/>
          <w:color w:val="000000" w:themeColor="text1"/>
          <w:sz w:val="22"/>
        </w:rPr>
        <w:t>Perfluoroalkyl</w:t>
      </w:r>
      <w:proofErr w:type="spellEnd"/>
      <w:proofErr w:type="gramEnd"/>
      <w:r w:rsidR="00677773" w:rsidRPr="002E5F5D">
        <w:rPr>
          <w:rFonts w:cstheme="minorHAnsi"/>
          <w:b/>
          <w:color w:val="000000" w:themeColor="text1"/>
          <w:sz w:val="22"/>
        </w:rPr>
        <w:t xml:space="preserve"> Acid Uptake in Lettuce (</w:t>
      </w:r>
      <w:proofErr w:type="spellStart"/>
      <w:r w:rsidR="00677773" w:rsidRPr="002E5F5D">
        <w:rPr>
          <w:rFonts w:cstheme="minorHAnsi"/>
          <w:b/>
          <w:color w:val="000000" w:themeColor="text1"/>
          <w:sz w:val="22"/>
        </w:rPr>
        <w:t>Lactuca</w:t>
      </w:r>
      <w:proofErr w:type="spellEnd"/>
      <w:r w:rsidR="00677773" w:rsidRPr="002E5F5D">
        <w:rPr>
          <w:rFonts w:cstheme="minorHAnsi"/>
          <w:b/>
          <w:color w:val="000000" w:themeColor="text1"/>
          <w:sz w:val="22"/>
        </w:rPr>
        <w:t xml:space="preserve"> sativa) and Strawberry (</w:t>
      </w:r>
      <w:proofErr w:type="spellStart"/>
      <w:r w:rsidR="00677773" w:rsidRPr="002E5F5D">
        <w:rPr>
          <w:rFonts w:cstheme="minorHAnsi"/>
          <w:b/>
          <w:color w:val="000000" w:themeColor="text1"/>
          <w:sz w:val="22"/>
        </w:rPr>
        <w:t>Fragaria</w:t>
      </w:r>
      <w:proofErr w:type="spellEnd"/>
      <w:r w:rsidR="00677773" w:rsidRPr="002E5F5D">
        <w:rPr>
          <w:rFonts w:cstheme="minorHAnsi"/>
          <w:b/>
          <w:color w:val="000000" w:themeColor="text1"/>
          <w:sz w:val="22"/>
        </w:rPr>
        <w:t xml:space="preserve"> </w:t>
      </w:r>
      <w:proofErr w:type="spellStart"/>
      <w:r w:rsidR="00677773" w:rsidRPr="002E5F5D">
        <w:rPr>
          <w:rFonts w:cstheme="minorHAnsi"/>
          <w:b/>
          <w:color w:val="000000" w:themeColor="text1"/>
          <w:sz w:val="22"/>
        </w:rPr>
        <w:t>ananassa</w:t>
      </w:r>
      <w:proofErr w:type="spellEnd"/>
      <w:r w:rsidR="00677773" w:rsidRPr="002E5F5D">
        <w:rPr>
          <w:rFonts w:cstheme="minorHAnsi"/>
          <w:b/>
          <w:color w:val="000000" w:themeColor="text1"/>
          <w:sz w:val="22"/>
        </w:rPr>
        <w:t>) Irrigated with Reclaimed Water</w:t>
      </w:r>
      <w:bookmarkEnd w:id="97"/>
      <w:bookmarkEnd w:id="98"/>
    </w:p>
    <w:p w14:paraId="38C9F98A" w14:textId="77777777" w:rsidR="00677773" w:rsidRPr="00677773" w:rsidRDefault="00677773" w:rsidP="00302DE4">
      <w:pPr>
        <w:autoSpaceDE w:val="0"/>
        <w:autoSpaceDN w:val="0"/>
        <w:adjustRightInd w:val="0"/>
        <w:spacing w:after="0" w:line="240" w:lineRule="auto"/>
        <w:rPr>
          <w:rFonts w:cstheme="minorHAnsi"/>
        </w:rPr>
      </w:pPr>
      <w:bookmarkStart w:id="99" w:name="_Hlk514855327"/>
      <w:r w:rsidRPr="00677773">
        <w:rPr>
          <w:rFonts w:cstheme="minorHAnsi"/>
        </w:rPr>
        <w:t xml:space="preserve">Andrea C. Blaine, Courtney D. Rich, Erin M. </w:t>
      </w:r>
      <w:proofErr w:type="spellStart"/>
      <w:r w:rsidRPr="00677773">
        <w:rPr>
          <w:rFonts w:cstheme="minorHAnsi"/>
        </w:rPr>
        <w:t>Sedlacko</w:t>
      </w:r>
      <w:proofErr w:type="spellEnd"/>
      <w:r w:rsidRPr="00677773">
        <w:rPr>
          <w:rFonts w:cstheme="minorHAnsi"/>
        </w:rPr>
        <w:t xml:space="preserve">, Katherine C. Hyland, Cecil </w:t>
      </w:r>
      <w:proofErr w:type="spellStart"/>
      <w:r w:rsidRPr="00677773">
        <w:rPr>
          <w:rFonts w:cstheme="minorHAnsi"/>
        </w:rPr>
        <w:t>Stushnoff</w:t>
      </w:r>
      <w:proofErr w:type="spellEnd"/>
      <w:r w:rsidRPr="00677773">
        <w:rPr>
          <w:rFonts w:cstheme="minorHAnsi"/>
        </w:rPr>
        <w:t>, Eric R. V. Dickenson, and Christopher P. Higgins, Published: November 11, 2014 (cited as 2014A)</w:t>
      </w:r>
    </w:p>
    <w:bookmarkEnd w:id="99"/>
    <w:p w14:paraId="37770032" w14:textId="77777777" w:rsidR="00677773" w:rsidRPr="00677773" w:rsidRDefault="00677773" w:rsidP="00302DE4">
      <w:pPr>
        <w:autoSpaceDE w:val="0"/>
        <w:autoSpaceDN w:val="0"/>
        <w:adjustRightInd w:val="0"/>
        <w:spacing w:after="0" w:line="240" w:lineRule="auto"/>
        <w:rPr>
          <w:rFonts w:cs="AdvOT8608a8d1+20"/>
        </w:rPr>
      </w:pPr>
    </w:p>
    <w:p w14:paraId="6B4F5408" w14:textId="77777777" w:rsidR="00677773" w:rsidRPr="00677773" w:rsidRDefault="00677773" w:rsidP="00302DE4">
      <w:pPr>
        <w:autoSpaceDE w:val="0"/>
        <w:autoSpaceDN w:val="0"/>
        <w:adjustRightInd w:val="0"/>
        <w:spacing w:after="0" w:line="240" w:lineRule="auto"/>
        <w:rPr>
          <w:rFonts w:cstheme="minorHAnsi"/>
        </w:rPr>
      </w:pPr>
      <w:r w:rsidRPr="00677773">
        <w:rPr>
          <w:rFonts w:cstheme="minorHAnsi"/>
          <w:b/>
          <w:u w:val="single"/>
        </w:rPr>
        <w:t>Abstract</w:t>
      </w:r>
      <w:r w:rsidRPr="00677773">
        <w:rPr>
          <w:rFonts w:cstheme="minorHAnsi"/>
        </w:rPr>
        <w:t xml:space="preserve"> </w:t>
      </w:r>
    </w:p>
    <w:p w14:paraId="5D5796E3" w14:textId="77777777" w:rsidR="00677773" w:rsidRPr="00677773" w:rsidRDefault="00677773" w:rsidP="00302DE4">
      <w:pPr>
        <w:autoSpaceDE w:val="0"/>
        <w:autoSpaceDN w:val="0"/>
        <w:adjustRightInd w:val="0"/>
        <w:spacing w:after="0" w:line="240" w:lineRule="auto"/>
        <w:rPr>
          <w:rFonts w:cstheme="minorHAnsi"/>
        </w:rPr>
      </w:pPr>
      <w:r w:rsidRPr="00677773">
        <w:rPr>
          <w:rFonts w:cstheme="minorHAnsi"/>
        </w:rPr>
        <w:t xml:space="preserve">Using reclaimed water to irrigate food crops presents an exposure pathway for persistent organic contaminants such as </w:t>
      </w:r>
      <w:proofErr w:type="spellStart"/>
      <w:r w:rsidRPr="00677773">
        <w:rPr>
          <w:rFonts w:cstheme="minorHAnsi"/>
        </w:rPr>
        <w:t>perfluoroalkyl</w:t>
      </w:r>
      <w:proofErr w:type="spellEnd"/>
      <w:r w:rsidRPr="00677773">
        <w:rPr>
          <w:rFonts w:cstheme="minorHAnsi"/>
        </w:rPr>
        <w:t xml:space="preserve"> acids (PFAAs) to enter the human food chain. This greenhouse study used reclaimed water augmented with varying concentrations </w:t>
      </w:r>
      <w:bookmarkStart w:id="100" w:name="_Hlk45023387"/>
      <w:r w:rsidRPr="00677773">
        <w:rPr>
          <w:rFonts w:cstheme="minorHAnsi"/>
        </w:rPr>
        <w:t>(0.2</w:t>
      </w:r>
      <w:r w:rsidRPr="00677773">
        <w:rPr>
          <w:rFonts w:eastAsia="AdvOT8608a8d1+22" w:cstheme="minorHAnsi"/>
        </w:rPr>
        <w:t>−</w:t>
      </w:r>
      <w:r w:rsidRPr="00677773">
        <w:rPr>
          <w:rFonts w:cstheme="minorHAnsi"/>
        </w:rPr>
        <w:t>40 μg/L</w:t>
      </w:r>
      <w:bookmarkEnd w:id="100"/>
      <w:r w:rsidRPr="00677773">
        <w:rPr>
          <w:rFonts w:cstheme="minorHAnsi"/>
        </w:rPr>
        <w:t xml:space="preserve">) of PFAAs, including </w:t>
      </w:r>
      <w:proofErr w:type="spellStart"/>
      <w:r w:rsidRPr="00677773">
        <w:rPr>
          <w:rFonts w:cstheme="minorHAnsi"/>
        </w:rPr>
        <w:t>perfluorocarboxylates</w:t>
      </w:r>
      <w:proofErr w:type="spellEnd"/>
      <w:r w:rsidRPr="00677773">
        <w:rPr>
          <w:rFonts w:cstheme="minorHAnsi"/>
        </w:rPr>
        <w:t xml:space="preserve"> (C</w:t>
      </w:r>
      <w:r w:rsidRPr="00677773">
        <w:rPr>
          <w:rFonts w:cstheme="minorHAnsi"/>
          <w:vertAlign w:val="subscript"/>
        </w:rPr>
        <w:t>3</w:t>
      </w:r>
      <w:r w:rsidRPr="00677773">
        <w:rPr>
          <w:rFonts w:cstheme="minorHAnsi"/>
        </w:rPr>
        <w:t>F</w:t>
      </w:r>
      <w:r w:rsidRPr="00677773">
        <w:rPr>
          <w:rFonts w:cstheme="minorHAnsi"/>
          <w:vertAlign w:val="subscript"/>
        </w:rPr>
        <w:t>7</w:t>
      </w:r>
      <w:r w:rsidRPr="00677773">
        <w:rPr>
          <w:rFonts w:cstheme="minorHAnsi"/>
        </w:rPr>
        <w:t>COO</w:t>
      </w:r>
      <w:r w:rsidRPr="00677773">
        <w:rPr>
          <w:rFonts w:eastAsia="AdvOT8608a8d1+22" w:cstheme="minorHAnsi"/>
          <w:vertAlign w:val="superscript"/>
        </w:rPr>
        <w:t>−</w:t>
      </w:r>
      <w:r w:rsidRPr="00677773">
        <w:rPr>
          <w:rFonts w:eastAsia="AdvOT8608a8d1+22" w:cstheme="minorHAnsi"/>
        </w:rPr>
        <w:t xml:space="preserve"> </w:t>
      </w:r>
      <w:r w:rsidRPr="00677773">
        <w:rPr>
          <w:rFonts w:cstheme="minorHAnsi"/>
        </w:rPr>
        <w:t>to C</w:t>
      </w:r>
      <w:r w:rsidRPr="00677773">
        <w:rPr>
          <w:rFonts w:cstheme="minorHAnsi"/>
          <w:vertAlign w:val="subscript"/>
        </w:rPr>
        <w:t>8</w:t>
      </w:r>
      <w:r w:rsidRPr="00677773">
        <w:rPr>
          <w:rFonts w:cstheme="minorHAnsi"/>
        </w:rPr>
        <w:t>F</w:t>
      </w:r>
      <w:r w:rsidRPr="00677773">
        <w:rPr>
          <w:rFonts w:cstheme="minorHAnsi"/>
          <w:vertAlign w:val="subscript"/>
        </w:rPr>
        <w:t>17</w:t>
      </w:r>
      <w:r w:rsidRPr="00677773">
        <w:rPr>
          <w:rFonts w:cstheme="minorHAnsi"/>
        </w:rPr>
        <w:t>COO</w:t>
      </w:r>
      <w:r w:rsidRPr="00677773">
        <w:rPr>
          <w:rFonts w:eastAsia="AdvOT8608a8d1+22" w:cstheme="minorHAnsi"/>
          <w:vertAlign w:val="superscript"/>
        </w:rPr>
        <w:t>−</w:t>
      </w:r>
      <w:r w:rsidRPr="00677773">
        <w:rPr>
          <w:rFonts w:cstheme="minorHAnsi"/>
        </w:rPr>
        <w:t xml:space="preserve">) and </w:t>
      </w:r>
      <w:proofErr w:type="spellStart"/>
      <w:r w:rsidRPr="00677773">
        <w:rPr>
          <w:rFonts w:cstheme="minorHAnsi"/>
        </w:rPr>
        <w:t>perfluorosulfonates</w:t>
      </w:r>
      <w:proofErr w:type="spellEnd"/>
      <w:r w:rsidRPr="00677773">
        <w:rPr>
          <w:rFonts w:cstheme="minorHAnsi"/>
        </w:rPr>
        <w:t xml:space="preserve"> (C</w:t>
      </w:r>
      <w:r w:rsidRPr="00677773">
        <w:rPr>
          <w:rFonts w:cstheme="minorHAnsi"/>
          <w:vertAlign w:val="subscript"/>
        </w:rPr>
        <w:t>4</w:t>
      </w:r>
      <w:r w:rsidRPr="00677773">
        <w:rPr>
          <w:rFonts w:cstheme="minorHAnsi"/>
        </w:rPr>
        <w:t>F</w:t>
      </w:r>
      <w:r w:rsidRPr="00677773">
        <w:rPr>
          <w:rFonts w:cstheme="minorHAnsi"/>
          <w:vertAlign w:val="subscript"/>
        </w:rPr>
        <w:t>9</w:t>
      </w:r>
      <w:r w:rsidRPr="00677773">
        <w:rPr>
          <w:rFonts w:cstheme="minorHAnsi"/>
        </w:rPr>
        <w:t>SO</w:t>
      </w:r>
      <w:r w:rsidRPr="00677773">
        <w:rPr>
          <w:rFonts w:cstheme="minorHAnsi"/>
          <w:vertAlign w:val="subscript"/>
        </w:rPr>
        <w:t>2</w:t>
      </w:r>
      <w:r w:rsidRPr="00677773">
        <w:rPr>
          <w:rFonts w:cstheme="minorHAnsi"/>
        </w:rPr>
        <w:t>O</w:t>
      </w:r>
      <w:r w:rsidRPr="00677773">
        <w:rPr>
          <w:rFonts w:eastAsia="AdvOT8608a8d1+22" w:cstheme="minorHAnsi"/>
          <w:vertAlign w:val="superscript"/>
        </w:rPr>
        <w:t>−</w:t>
      </w:r>
      <w:r w:rsidRPr="00677773">
        <w:rPr>
          <w:rFonts w:cstheme="minorHAnsi"/>
        </w:rPr>
        <w:t>, C</w:t>
      </w:r>
      <w:r w:rsidRPr="00677773">
        <w:rPr>
          <w:rFonts w:cstheme="minorHAnsi"/>
          <w:vertAlign w:val="subscript"/>
        </w:rPr>
        <w:t>6</w:t>
      </w:r>
      <w:r w:rsidRPr="00677773">
        <w:rPr>
          <w:rFonts w:cstheme="minorHAnsi"/>
        </w:rPr>
        <w:t>F</w:t>
      </w:r>
      <w:r w:rsidRPr="00677773">
        <w:rPr>
          <w:rFonts w:cstheme="minorHAnsi"/>
          <w:vertAlign w:val="subscript"/>
        </w:rPr>
        <w:t>13</w:t>
      </w:r>
      <w:r w:rsidRPr="00677773">
        <w:rPr>
          <w:rFonts w:cstheme="minorHAnsi"/>
        </w:rPr>
        <w:t>SO</w:t>
      </w:r>
      <w:r w:rsidRPr="00677773">
        <w:rPr>
          <w:rFonts w:cstheme="minorHAnsi"/>
          <w:vertAlign w:val="subscript"/>
        </w:rPr>
        <w:t>2</w:t>
      </w:r>
      <w:r w:rsidRPr="00677773">
        <w:rPr>
          <w:rFonts w:cstheme="minorHAnsi"/>
        </w:rPr>
        <w:t>O</w:t>
      </w:r>
      <w:r w:rsidRPr="00677773">
        <w:rPr>
          <w:rFonts w:eastAsia="AdvOT8608a8d1+22" w:cstheme="minorHAnsi"/>
          <w:vertAlign w:val="superscript"/>
        </w:rPr>
        <w:t>−</w:t>
      </w:r>
      <w:r w:rsidRPr="00677773">
        <w:rPr>
          <w:rFonts w:cstheme="minorHAnsi"/>
        </w:rPr>
        <w:t>, C</w:t>
      </w:r>
      <w:r w:rsidRPr="00677773">
        <w:rPr>
          <w:rFonts w:cstheme="minorHAnsi"/>
          <w:vertAlign w:val="subscript"/>
        </w:rPr>
        <w:t>8</w:t>
      </w:r>
      <w:r w:rsidRPr="00677773">
        <w:rPr>
          <w:rFonts w:cstheme="minorHAnsi"/>
        </w:rPr>
        <w:t>F</w:t>
      </w:r>
      <w:r w:rsidRPr="00677773">
        <w:rPr>
          <w:rFonts w:cstheme="minorHAnsi"/>
          <w:vertAlign w:val="subscript"/>
        </w:rPr>
        <w:t>17</w:t>
      </w:r>
      <w:r w:rsidRPr="00677773">
        <w:rPr>
          <w:rFonts w:cstheme="minorHAnsi"/>
        </w:rPr>
        <w:t>SO</w:t>
      </w:r>
      <w:r w:rsidRPr="00677773">
        <w:rPr>
          <w:rFonts w:cstheme="minorHAnsi"/>
          <w:vertAlign w:val="subscript"/>
        </w:rPr>
        <w:t>2</w:t>
      </w:r>
      <w:r w:rsidRPr="00677773">
        <w:rPr>
          <w:rFonts w:eastAsia="AdvOT8608a8d1+22" w:cstheme="minorHAnsi"/>
        </w:rPr>
        <w:t>O</w:t>
      </w:r>
      <w:r w:rsidRPr="00677773">
        <w:rPr>
          <w:rFonts w:eastAsia="AdvOT8608a8d1+22" w:cstheme="minorHAnsi"/>
          <w:vertAlign w:val="superscript"/>
        </w:rPr>
        <w:t>-</w:t>
      </w:r>
      <w:r w:rsidRPr="00677773">
        <w:rPr>
          <w:rFonts w:cstheme="minorHAnsi"/>
        </w:rPr>
        <w:t>), to investigate potential uptake and concentration</w:t>
      </w:r>
      <w:r w:rsidRPr="00677773">
        <w:rPr>
          <w:rFonts w:eastAsia="AdvOT8608a8d1+22" w:cstheme="minorHAnsi"/>
        </w:rPr>
        <w:t>−</w:t>
      </w:r>
      <w:r w:rsidRPr="00677773">
        <w:rPr>
          <w:rFonts w:cstheme="minorHAnsi"/>
        </w:rPr>
        <w:t>response trends in lettuce (</w:t>
      </w:r>
      <w:proofErr w:type="spellStart"/>
      <w:r w:rsidRPr="00677773">
        <w:rPr>
          <w:rFonts w:cstheme="minorHAnsi"/>
        </w:rPr>
        <w:t>Lactuca</w:t>
      </w:r>
      <w:proofErr w:type="spellEnd"/>
      <w:r w:rsidRPr="00677773">
        <w:rPr>
          <w:rFonts w:cstheme="minorHAnsi"/>
        </w:rPr>
        <w:t xml:space="preserve"> sativa) and strawberry (</w:t>
      </w:r>
      <w:proofErr w:type="spellStart"/>
      <w:r w:rsidRPr="00677773">
        <w:rPr>
          <w:rFonts w:cstheme="minorHAnsi"/>
        </w:rPr>
        <w:t>Fragaria</w:t>
      </w:r>
      <w:proofErr w:type="spellEnd"/>
      <w:r w:rsidRPr="00677773">
        <w:rPr>
          <w:rFonts w:cstheme="minorHAnsi"/>
        </w:rPr>
        <w:t xml:space="preserve"> </w:t>
      </w:r>
      <w:proofErr w:type="spellStart"/>
      <w:r w:rsidRPr="00677773">
        <w:rPr>
          <w:rFonts w:cstheme="minorHAnsi"/>
        </w:rPr>
        <w:t>ananassa</w:t>
      </w:r>
      <w:proofErr w:type="spellEnd"/>
      <w:r w:rsidRPr="00677773">
        <w:rPr>
          <w:rFonts w:cstheme="minorHAnsi"/>
        </w:rPr>
        <w:t xml:space="preserve">). In addition, studies were conducted to evaluate the role of soil organic carbon concentrations on plant uptake of PFAAs. PFAA concentrations in lettuce leaves and strawberry fruit were measured for each aqueous PFAA concentration applied. PFAA plant concentrations increased linearly with the aqueous concentration for all PFAAs, </w:t>
      </w:r>
      <w:bookmarkStart w:id="101" w:name="_Hlk513201491"/>
      <w:r w:rsidRPr="00677773">
        <w:rPr>
          <w:rFonts w:cstheme="minorHAnsi"/>
        </w:rPr>
        <w:t xml:space="preserve">with PFCAs </w:t>
      </w:r>
      <w:proofErr w:type="spellStart"/>
      <w:r w:rsidRPr="00677773">
        <w:rPr>
          <w:rFonts w:cstheme="minorHAnsi"/>
        </w:rPr>
        <w:t>bioaccumulating</w:t>
      </w:r>
      <w:proofErr w:type="spellEnd"/>
      <w:r w:rsidRPr="00677773">
        <w:rPr>
          <w:rFonts w:cstheme="minorHAnsi"/>
        </w:rPr>
        <w:t xml:space="preserve"> to a greater degree than PFSAs in the edible portions of the tested plants</w:t>
      </w:r>
      <w:bookmarkEnd w:id="101"/>
      <w:r w:rsidRPr="00677773">
        <w:rPr>
          <w:rFonts w:cstheme="minorHAnsi"/>
        </w:rPr>
        <w:t xml:space="preserve">. Chain-length-dependency trends were evident in both lettuce shoot and strawberry fruit, with decreasing concentrations associated with increasing chain length. </w:t>
      </w:r>
      <w:proofErr w:type="spellStart"/>
      <w:r w:rsidRPr="00677773">
        <w:rPr>
          <w:rFonts w:cstheme="minorHAnsi"/>
        </w:rPr>
        <w:t>Perfluorobutanoate</w:t>
      </w:r>
      <w:proofErr w:type="spellEnd"/>
      <w:r w:rsidRPr="00677773">
        <w:rPr>
          <w:rFonts w:cstheme="minorHAnsi"/>
        </w:rPr>
        <w:t xml:space="preserve"> (PFBA) and </w:t>
      </w:r>
      <w:proofErr w:type="spellStart"/>
      <w:r w:rsidRPr="00677773">
        <w:rPr>
          <w:rFonts w:cstheme="minorHAnsi"/>
        </w:rPr>
        <w:t>perfluoropentanoate</w:t>
      </w:r>
      <w:proofErr w:type="spellEnd"/>
      <w:r w:rsidRPr="00677773">
        <w:rPr>
          <w:rFonts w:cstheme="minorHAnsi"/>
        </w:rPr>
        <w:t xml:space="preserve"> (</w:t>
      </w:r>
      <w:proofErr w:type="spellStart"/>
      <w:r w:rsidRPr="00677773">
        <w:rPr>
          <w:rFonts w:cstheme="minorHAnsi"/>
        </w:rPr>
        <w:t>PFPeA</w:t>
      </w:r>
      <w:proofErr w:type="spellEnd"/>
      <w:r w:rsidRPr="00677773">
        <w:rPr>
          <w:rFonts w:cstheme="minorHAnsi"/>
        </w:rPr>
        <w:t>), both short-chain PFAAs (&lt;8 carbon chain length), accumulated</w:t>
      </w:r>
    </w:p>
    <w:p w14:paraId="04447688" w14:textId="12BA55A4" w:rsidR="00677773" w:rsidRDefault="00677773" w:rsidP="00302DE4">
      <w:pPr>
        <w:autoSpaceDE w:val="0"/>
        <w:autoSpaceDN w:val="0"/>
        <w:adjustRightInd w:val="0"/>
        <w:spacing w:after="0" w:line="240" w:lineRule="auto"/>
        <w:rPr>
          <w:rFonts w:cstheme="minorHAnsi"/>
        </w:rPr>
      </w:pPr>
      <w:r w:rsidRPr="00677773">
        <w:rPr>
          <w:rFonts w:cstheme="minorHAnsi"/>
        </w:rPr>
        <w:t xml:space="preserve">the most compared with other PFAAs tested in the edible parts of both lettuce and strawberry. PFAA concentrations in strawberry root and shoot were also measured at selected PFAA aqueous concentrations (0.4, 4, and 40 μg/L). Short-chain </w:t>
      </w:r>
      <w:proofErr w:type="spellStart"/>
      <w:r w:rsidRPr="00677773">
        <w:rPr>
          <w:rFonts w:cstheme="minorHAnsi"/>
        </w:rPr>
        <w:t>perfluorocarboxylates</w:t>
      </w:r>
      <w:proofErr w:type="spellEnd"/>
      <w:r w:rsidRPr="00677773">
        <w:rPr>
          <w:rFonts w:cstheme="minorHAnsi"/>
        </w:rPr>
        <w:t xml:space="preserve"> were the dominant fraction in the strawberry fruit and shoot compartments, whereas a more even distribution of all PFAAs appeared in the root compartment. Lettuce grown in soils with varying organic carbon contents (0.4%, 2%, 6%) was used to assess the impact of organic carbon sorption on PFAA bioaccumulation. The lettuce grown in soil with the 6% organic carbon content had the lowest bioaccumulation of PFAAs. </w:t>
      </w:r>
      <w:bookmarkStart w:id="102" w:name="_Hlk513201395"/>
      <w:r w:rsidRPr="00677773">
        <w:rPr>
          <w:rFonts w:cstheme="minorHAnsi"/>
        </w:rPr>
        <w:t xml:space="preserve">Bioaccumulation factors for lettuce were correlated to carbon chain length of PFAAs, showing approximately a 0.4 to 0.6 log decrease per CF2 group. This study confirms that PFAAs can enter and </w:t>
      </w:r>
      <w:proofErr w:type="spellStart"/>
      <w:r w:rsidRPr="00677773">
        <w:rPr>
          <w:rFonts w:cstheme="minorHAnsi"/>
        </w:rPr>
        <w:t>bioaccumulate</w:t>
      </w:r>
      <w:proofErr w:type="spellEnd"/>
      <w:r w:rsidRPr="00677773">
        <w:rPr>
          <w:rFonts w:cstheme="minorHAnsi"/>
        </w:rPr>
        <w:t xml:space="preserve"> in food crops irrigated with reclaimed water. Bioaccumulation potential depends on </w:t>
      </w:r>
      <w:proofErr w:type="spellStart"/>
      <w:r w:rsidRPr="00677773">
        <w:rPr>
          <w:rFonts w:cstheme="minorHAnsi"/>
        </w:rPr>
        <w:t>analyte</w:t>
      </w:r>
      <w:proofErr w:type="spellEnd"/>
      <w:r w:rsidRPr="00677773">
        <w:rPr>
          <w:rFonts w:cstheme="minorHAnsi"/>
        </w:rPr>
        <w:t xml:space="preserve"> functional group and chain length, concentration in the reclaimed water, and organic carbon content of the soil.</w:t>
      </w:r>
    </w:p>
    <w:p w14:paraId="11742523" w14:textId="40E12D28" w:rsidR="00995CA9" w:rsidRDefault="00995CA9" w:rsidP="00302DE4">
      <w:pPr>
        <w:autoSpaceDE w:val="0"/>
        <w:autoSpaceDN w:val="0"/>
        <w:adjustRightInd w:val="0"/>
        <w:spacing w:after="0" w:line="240" w:lineRule="auto"/>
        <w:rPr>
          <w:rFonts w:cstheme="minorHAnsi"/>
        </w:rPr>
      </w:pPr>
    </w:p>
    <w:p w14:paraId="198E1CFE" w14:textId="10BE3362" w:rsidR="00995CA9" w:rsidRDefault="00995CA9" w:rsidP="00302DE4">
      <w:pPr>
        <w:autoSpaceDE w:val="0"/>
        <w:autoSpaceDN w:val="0"/>
        <w:adjustRightInd w:val="0"/>
        <w:spacing w:after="0" w:line="240" w:lineRule="auto"/>
        <w:rPr>
          <w:rFonts w:cstheme="minorHAnsi"/>
        </w:rPr>
      </w:pPr>
    </w:p>
    <w:p w14:paraId="38D78675" w14:textId="05E47EFF" w:rsidR="00995CA9" w:rsidRPr="002E5F5D" w:rsidRDefault="002E5F5D" w:rsidP="002E5F5D">
      <w:pPr>
        <w:pStyle w:val="Heading2"/>
        <w:rPr>
          <w:rFonts w:cs="AdvOTce3d9a73"/>
          <w:b/>
          <w:color w:val="000000" w:themeColor="text1"/>
          <w:sz w:val="22"/>
        </w:rPr>
      </w:pPr>
      <w:bookmarkStart w:id="103" w:name="_Toc26954774"/>
      <w:bookmarkStart w:id="104" w:name="_Toc47878916"/>
      <w:proofErr w:type="gramStart"/>
      <w:r w:rsidRPr="002E5F5D">
        <w:rPr>
          <w:rFonts w:cs="AdvOTce3d9a73"/>
          <w:b/>
          <w:color w:val="000000" w:themeColor="text1"/>
          <w:sz w:val="22"/>
        </w:rPr>
        <w:t xml:space="preserve">4.7  </w:t>
      </w:r>
      <w:r w:rsidR="00995CA9" w:rsidRPr="002E5F5D">
        <w:rPr>
          <w:rFonts w:cs="AdvOTce3d9a73"/>
          <w:b/>
          <w:color w:val="000000" w:themeColor="text1"/>
          <w:sz w:val="22"/>
        </w:rPr>
        <w:t>Uptake</w:t>
      </w:r>
      <w:proofErr w:type="gramEnd"/>
      <w:r w:rsidR="00995CA9" w:rsidRPr="002E5F5D">
        <w:rPr>
          <w:rFonts w:cs="AdvOTce3d9a73"/>
          <w:b/>
          <w:color w:val="000000" w:themeColor="text1"/>
          <w:sz w:val="22"/>
        </w:rPr>
        <w:t xml:space="preserve"> of </w:t>
      </w:r>
      <w:proofErr w:type="spellStart"/>
      <w:r w:rsidR="00995CA9" w:rsidRPr="002E5F5D">
        <w:rPr>
          <w:rFonts w:cs="AdvOTce3d9a73"/>
          <w:b/>
          <w:color w:val="000000" w:themeColor="text1"/>
          <w:sz w:val="22"/>
        </w:rPr>
        <w:t>Per</w:t>
      </w:r>
      <w:r w:rsidR="00995CA9" w:rsidRPr="002E5F5D">
        <w:rPr>
          <w:rFonts w:cs="AdvOTce3d9a73+fb"/>
          <w:b/>
          <w:color w:val="000000" w:themeColor="text1"/>
          <w:sz w:val="22"/>
        </w:rPr>
        <w:t>fl</w:t>
      </w:r>
      <w:r w:rsidR="00995CA9" w:rsidRPr="002E5F5D">
        <w:rPr>
          <w:rFonts w:cs="AdvOTce3d9a73"/>
          <w:b/>
          <w:color w:val="000000" w:themeColor="text1"/>
          <w:sz w:val="22"/>
        </w:rPr>
        <w:t>uoroalkyl</w:t>
      </w:r>
      <w:proofErr w:type="spellEnd"/>
      <w:r w:rsidR="00995CA9" w:rsidRPr="002E5F5D">
        <w:rPr>
          <w:rFonts w:cs="AdvOTce3d9a73"/>
          <w:b/>
          <w:color w:val="000000" w:themeColor="text1"/>
          <w:sz w:val="22"/>
        </w:rPr>
        <w:t xml:space="preserve"> Acids into Edible Crops via Land Applied Biosolids: Field and Greenhouse Studies</w:t>
      </w:r>
      <w:bookmarkEnd w:id="103"/>
      <w:bookmarkEnd w:id="104"/>
    </w:p>
    <w:p w14:paraId="3F4E070D" w14:textId="77777777" w:rsidR="00995CA9" w:rsidRPr="00995CA9" w:rsidRDefault="00995CA9" w:rsidP="00302DE4">
      <w:pPr>
        <w:autoSpaceDE w:val="0"/>
        <w:autoSpaceDN w:val="0"/>
        <w:adjustRightInd w:val="0"/>
        <w:spacing w:after="0" w:line="240" w:lineRule="auto"/>
        <w:rPr>
          <w:rFonts w:cs="AdvOT2e364b11"/>
        </w:rPr>
      </w:pPr>
      <w:bookmarkStart w:id="105" w:name="_Hlk514854795"/>
      <w:r w:rsidRPr="00995CA9">
        <w:rPr>
          <w:rFonts w:cs="AdvOTd369e91e"/>
        </w:rPr>
        <w:t>Andrea C. Blaine,</w:t>
      </w:r>
      <w:r w:rsidRPr="00995CA9">
        <w:rPr>
          <w:rFonts w:cs="AdvOT8608a8d1+20"/>
        </w:rPr>
        <w:t xml:space="preserve"> </w:t>
      </w:r>
      <w:r w:rsidRPr="00995CA9">
        <w:rPr>
          <w:rFonts w:cs="AdvOTd369e91e"/>
        </w:rPr>
        <w:t xml:space="preserve">Courtney D. Rich, </w:t>
      </w:r>
      <w:proofErr w:type="spellStart"/>
      <w:r w:rsidRPr="00995CA9">
        <w:rPr>
          <w:rFonts w:cs="AdvOTd369e91e"/>
        </w:rPr>
        <w:t>Lakhwinder</w:t>
      </w:r>
      <w:proofErr w:type="spellEnd"/>
      <w:r w:rsidRPr="00995CA9">
        <w:rPr>
          <w:rFonts w:cs="AdvOTd369e91e"/>
        </w:rPr>
        <w:t xml:space="preserve"> S. </w:t>
      </w:r>
      <w:proofErr w:type="spellStart"/>
      <w:r w:rsidRPr="00995CA9">
        <w:rPr>
          <w:rFonts w:cs="AdvOTd369e91e"/>
        </w:rPr>
        <w:t>Hundal</w:t>
      </w:r>
      <w:proofErr w:type="spellEnd"/>
      <w:r w:rsidRPr="00995CA9">
        <w:rPr>
          <w:rFonts w:cs="AdvOTd369e91e"/>
        </w:rPr>
        <w:t>,</w:t>
      </w:r>
      <w:r w:rsidRPr="00995CA9">
        <w:rPr>
          <w:rFonts w:cs="AdvOT8608a8d1+20"/>
        </w:rPr>
        <w:t xml:space="preserve"> </w:t>
      </w:r>
      <w:r w:rsidRPr="00995CA9">
        <w:rPr>
          <w:rFonts w:cs="AdvOTd369e91e"/>
        </w:rPr>
        <w:t>Christopher Lau,</w:t>
      </w:r>
      <w:r w:rsidRPr="00995CA9">
        <w:rPr>
          <w:rFonts w:cs="AdvOT8608a8d1"/>
        </w:rPr>
        <w:t xml:space="preserve"> </w:t>
      </w:r>
      <w:r w:rsidRPr="00995CA9">
        <w:rPr>
          <w:rFonts w:cs="AdvOTd369e91e"/>
        </w:rPr>
        <w:t>Marc A. Mills,</w:t>
      </w:r>
      <w:r w:rsidRPr="00995CA9">
        <w:rPr>
          <w:rFonts w:cs="AdvOT8608a8d1"/>
        </w:rPr>
        <w:t xml:space="preserve"> </w:t>
      </w:r>
      <w:r w:rsidRPr="00995CA9">
        <w:rPr>
          <w:rFonts w:cs="AdvOTd369e91e"/>
        </w:rPr>
        <w:t>Kimberly M. Harris,</w:t>
      </w:r>
      <w:r w:rsidRPr="00995CA9">
        <w:rPr>
          <w:rFonts w:eastAsia="AdvOT8608a8d1+22" w:cs="AdvOT8608a8d1+22"/>
        </w:rPr>
        <w:t xml:space="preserve"> </w:t>
      </w:r>
      <w:r w:rsidRPr="00995CA9">
        <w:rPr>
          <w:rFonts w:cs="AdvOTd369e91e"/>
        </w:rPr>
        <w:t>and Christopher P. Higgins</w:t>
      </w:r>
      <w:r w:rsidRPr="00995CA9">
        <w:rPr>
          <w:rFonts w:cs="AdvOT8608a8d1"/>
        </w:rPr>
        <w:t xml:space="preserve">, </w:t>
      </w:r>
      <w:r w:rsidRPr="00995CA9">
        <w:rPr>
          <w:rFonts w:cs="AdvOT51c1769e"/>
        </w:rPr>
        <w:t xml:space="preserve">Published: </w:t>
      </w:r>
      <w:r w:rsidRPr="00995CA9">
        <w:rPr>
          <w:rFonts w:cs="AdvOT2e364b11"/>
        </w:rPr>
        <w:t>November 8, 2013</w:t>
      </w:r>
    </w:p>
    <w:bookmarkEnd w:id="105"/>
    <w:p w14:paraId="2F7161AE" w14:textId="77777777" w:rsidR="00995CA9" w:rsidRPr="00995CA9" w:rsidRDefault="00995CA9" w:rsidP="00302DE4">
      <w:pPr>
        <w:autoSpaceDE w:val="0"/>
        <w:autoSpaceDN w:val="0"/>
        <w:adjustRightInd w:val="0"/>
        <w:spacing w:after="0" w:line="240" w:lineRule="auto"/>
        <w:rPr>
          <w:rFonts w:cs="AdvOT8608a8d1"/>
        </w:rPr>
      </w:pPr>
    </w:p>
    <w:p w14:paraId="2BBD0F87" w14:textId="77777777" w:rsidR="00995CA9" w:rsidRPr="00995CA9" w:rsidRDefault="00995CA9" w:rsidP="00302DE4">
      <w:pPr>
        <w:autoSpaceDE w:val="0"/>
        <w:autoSpaceDN w:val="0"/>
        <w:adjustRightInd w:val="0"/>
        <w:spacing w:after="0" w:line="240" w:lineRule="auto"/>
        <w:rPr>
          <w:rFonts w:cs="AdvOT51c1769e"/>
        </w:rPr>
      </w:pPr>
      <w:r w:rsidRPr="00995CA9">
        <w:rPr>
          <w:rFonts w:cs="AdvOT51c1769e"/>
          <w:b/>
          <w:u w:val="single"/>
        </w:rPr>
        <w:t>Abstract</w:t>
      </w:r>
      <w:r w:rsidRPr="00995CA9">
        <w:rPr>
          <w:rFonts w:cs="AdvOT51c1769e"/>
        </w:rPr>
        <w:t xml:space="preserve"> </w:t>
      </w:r>
    </w:p>
    <w:p w14:paraId="0F09742E" w14:textId="77777777" w:rsidR="00995CA9" w:rsidRPr="00995CA9" w:rsidRDefault="00995CA9" w:rsidP="00302DE4">
      <w:pPr>
        <w:autoSpaceDE w:val="0"/>
        <w:autoSpaceDN w:val="0"/>
        <w:adjustRightInd w:val="0"/>
        <w:spacing w:after="0" w:line="240" w:lineRule="auto"/>
        <w:rPr>
          <w:rFonts w:cs="AdvOT2e364b11"/>
        </w:rPr>
      </w:pPr>
      <w:r w:rsidRPr="00995CA9">
        <w:rPr>
          <w:rFonts w:cs="AdvOT2e364b11"/>
        </w:rPr>
        <w:t xml:space="preserve">The presence of </w:t>
      </w:r>
      <w:proofErr w:type="spellStart"/>
      <w:r w:rsidRPr="00995CA9">
        <w:rPr>
          <w:rFonts w:cs="AdvOT2e364b11"/>
        </w:rPr>
        <w:t>per</w:t>
      </w:r>
      <w:r w:rsidRPr="00995CA9">
        <w:rPr>
          <w:rFonts w:cs="AdvOT2e364b11+fb"/>
        </w:rPr>
        <w:t>fl</w:t>
      </w:r>
      <w:r w:rsidRPr="00995CA9">
        <w:rPr>
          <w:rFonts w:cs="AdvOT2e364b11"/>
        </w:rPr>
        <w:t>uoroalkyl</w:t>
      </w:r>
      <w:proofErr w:type="spellEnd"/>
      <w:r w:rsidRPr="00995CA9">
        <w:rPr>
          <w:rFonts w:cs="AdvOT2e364b11"/>
        </w:rPr>
        <w:t xml:space="preserve"> acids (PFAAs) in biosolids destined for use in agriculture has raised concerns about their potential to enter the terrestrial food chain via bioaccumulation in edible plants. Uptake of PFAAs by greenhouse lettuce (</w:t>
      </w:r>
      <w:proofErr w:type="spellStart"/>
      <w:r w:rsidRPr="00995CA9">
        <w:rPr>
          <w:rFonts w:cs="AdvOT02ce3bbb.I"/>
        </w:rPr>
        <w:t>Lactuca</w:t>
      </w:r>
      <w:proofErr w:type="spellEnd"/>
      <w:r w:rsidRPr="00995CA9">
        <w:rPr>
          <w:rFonts w:cs="AdvOT02ce3bbb.I"/>
        </w:rPr>
        <w:t xml:space="preserve"> sativa</w:t>
      </w:r>
      <w:r w:rsidRPr="00995CA9">
        <w:rPr>
          <w:rFonts w:cs="AdvOT2e364b11"/>
        </w:rPr>
        <w:t>) and tomato (</w:t>
      </w:r>
      <w:proofErr w:type="spellStart"/>
      <w:r w:rsidRPr="00995CA9">
        <w:rPr>
          <w:rFonts w:cs="AdvOT02ce3bbb.I"/>
        </w:rPr>
        <w:t>Lycopersicon</w:t>
      </w:r>
      <w:proofErr w:type="spellEnd"/>
      <w:r w:rsidRPr="00995CA9">
        <w:rPr>
          <w:rFonts w:cs="AdvOT2e364b11"/>
        </w:rPr>
        <w:t xml:space="preserve"> </w:t>
      </w:r>
      <w:proofErr w:type="spellStart"/>
      <w:r w:rsidRPr="00995CA9">
        <w:rPr>
          <w:rFonts w:cs="AdvOT02ce3bbb.I"/>
        </w:rPr>
        <w:t>lycopersicum</w:t>
      </w:r>
      <w:proofErr w:type="spellEnd"/>
      <w:r w:rsidRPr="00995CA9">
        <w:rPr>
          <w:rFonts w:cs="AdvOT2e364b11"/>
        </w:rPr>
        <w:t>) grown in an industrially impacted biosolids-amended soil, a municipal biosolids-amended soil, and a control soil was measured.  Bioaccumulation factors (BAFs) were calculated for the edible portions of both lettuce and tomato.  Dry weight concentrations observed in lettuce grown in a soil amended (</w:t>
      </w:r>
      <w:proofErr w:type="spellStart"/>
      <w:r w:rsidRPr="00995CA9">
        <w:rPr>
          <w:rFonts w:cs="AdvOT2e364b11"/>
        </w:rPr>
        <w:t>biosolids:soil</w:t>
      </w:r>
      <w:proofErr w:type="spellEnd"/>
      <w:r w:rsidRPr="00995CA9">
        <w:rPr>
          <w:rFonts w:cs="AdvOT2e364b11"/>
        </w:rPr>
        <w:t xml:space="preserve"> dry weight ratio of 1:10) with PFAA industrially contaminated biosolids were up to 266 and 236 </w:t>
      </w:r>
      <w:proofErr w:type="spellStart"/>
      <w:r w:rsidRPr="00995CA9">
        <w:rPr>
          <w:rFonts w:cs="AdvOT2e364b11"/>
        </w:rPr>
        <w:t>ng</w:t>
      </w:r>
      <w:proofErr w:type="spellEnd"/>
      <w:r w:rsidRPr="00995CA9">
        <w:rPr>
          <w:rFonts w:cs="AdvOT2e364b11"/>
        </w:rPr>
        <w:t xml:space="preserve">/g for </w:t>
      </w:r>
      <w:proofErr w:type="spellStart"/>
      <w:r w:rsidRPr="00995CA9">
        <w:rPr>
          <w:rFonts w:cs="AdvOT2e364b11"/>
        </w:rPr>
        <w:t>per</w:t>
      </w:r>
      <w:r w:rsidRPr="00995CA9">
        <w:rPr>
          <w:rFonts w:cs="AdvOT2e364b11+fb"/>
        </w:rPr>
        <w:t>fl</w:t>
      </w:r>
      <w:r w:rsidRPr="00995CA9">
        <w:rPr>
          <w:rFonts w:cs="AdvOT2e364b11"/>
        </w:rPr>
        <w:t>uorobutanoic</w:t>
      </w:r>
      <w:proofErr w:type="spellEnd"/>
      <w:r w:rsidRPr="00995CA9">
        <w:rPr>
          <w:rFonts w:cs="AdvOT2e364b11"/>
        </w:rPr>
        <w:t xml:space="preserve"> acid (PFBA) and </w:t>
      </w:r>
      <w:proofErr w:type="spellStart"/>
      <w:r w:rsidRPr="00995CA9">
        <w:rPr>
          <w:rFonts w:cs="AdvOT2e364b11"/>
        </w:rPr>
        <w:t>per</w:t>
      </w:r>
      <w:r w:rsidRPr="00995CA9">
        <w:rPr>
          <w:rFonts w:cs="AdvOT2e364b11+fb"/>
        </w:rPr>
        <w:t>fl</w:t>
      </w:r>
      <w:r w:rsidRPr="00995CA9">
        <w:rPr>
          <w:rFonts w:cs="AdvOT2e364b11"/>
        </w:rPr>
        <w:t>uoropentanoic</w:t>
      </w:r>
      <w:proofErr w:type="spellEnd"/>
      <w:r w:rsidRPr="00995CA9">
        <w:rPr>
          <w:rFonts w:cs="AdvOT2e364b11"/>
        </w:rPr>
        <w:t xml:space="preserve"> acid (</w:t>
      </w:r>
      <w:proofErr w:type="spellStart"/>
      <w:r w:rsidRPr="00995CA9">
        <w:rPr>
          <w:rFonts w:cs="AdvOT2e364b11"/>
        </w:rPr>
        <w:t>PFPeA</w:t>
      </w:r>
      <w:proofErr w:type="spellEnd"/>
      <w:r w:rsidRPr="00995CA9">
        <w:rPr>
          <w:rFonts w:cs="AdvOT2e364b11"/>
        </w:rPr>
        <w:t xml:space="preserve">), respectively, and reached 56 and 211 </w:t>
      </w:r>
      <w:proofErr w:type="spellStart"/>
      <w:r w:rsidRPr="00995CA9">
        <w:rPr>
          <w:rFonts w:cs="AdvOT2e364b11"/>
        </w:rPr>
        <w:t>ng</w:t>
      </w:r>
      <w:proofErr w:type="spellEnd"/>
      <w:r w:rsidRPr="00995CA9">
        <w:rPr>
          <w:rFonts w:cs="AdvOT2e364b11"/>
        </w:rPr>
        <w:t xml:space="preserve">/g for PFBA and </w:t>
      </w:r>
      <w:proofErr w:type="spellStart"/>
      <w:r w:rsidRPr="00995CA9">
        <w:rPr>
          <w:rFonts w:cs="AdvOT2e364b11"/>
        </w:rPr>
        <w:t>PFPeA</w:t>
      </w:r>
      <w:proofErr w:type="spellEnd"/>
      <w:r w:rsidRPr="00995CA9">
        <w:rPr>
          <w:rFonts w:cs="AdvOT2e364b11"/>
        </w:rPr>
        <w:t xml:space="preserve"> in tomato, respectively. </w:t>
      </w:r>
      <w:bookmarkStart w:id="106" w:name="_Hlk513201987"/>
      <w:r w:rsidRPr="00995CA9">
        <w:rPr>
          <w:rFonts w:cs="AdvOT2e364b11"/>
        </w:rPr>
        <w:t xml:space="preserve">BAFs for many PFAAs were well above unity, with PFBA having the highest BAF in lettuce (56.8) and </w:t>
      </w:r>
      <w:proofErr w:type="spellStart"/>
      <w:r w:rsidRPr="00995CA9">
        <w:rPr>
          <w:rFonts w:cs="AdvOT2e364b11"/>
        </w:rPr>
        <w:t>PFPeA</w:t>
      </w:r>
      <w:proofErr w:type="spellEnd"/>
      <w:r w:rsidRPr="00995CA9">
        <w:rPr>
          <w:rFonts w:cs="AdvOT2e364b11"/>
        </w:rPr>
        <w:t xml:space="preserve"> the highest in tomato (17.1). In addition, the BAFs for PFAAs in greenhouse lettuce decreased approximately 0.3 log units per CF2 group. A limited-scale </w:t>
      </w:r>
      <w:r w:rsidRPr="00995CA9">
        <w:rPr>
          <w:rFonts w:cs="AdvOT2e364b11+fb"/>
        </w:rPr>
        <w:t>fi</w:t>
      </w:r>
      <w:r w:rsidRPr="00995CA9">
        <w:rPr>
          <w:rFonts w:cs="AdvOT2e364b11"/>
        </w:rPr>
        <w:t xml:space="preserve">eld study was conducted to verify greenhouse </w:t>
      </w:r>
      <w:r w:rsidRPr="00995CA9">
        <w:rPr>
          <w:rFonts w:cs="AdvOT2e364b11+fb"/>
        </w:rPr>
        <w:t>fi</w:t>
      </w:r>
      <w:r w:rsidRPr="00995CA9">
        <w:rPr>
          <w:rFonts w:cs="AdvOT2e364b11"/>
        </w:rPr>
        <w:t xml:space="preserve">ndings. </w:t>
      </w:r>
      <w:bookmarkEnd w:id="106"/>
      <w:r w:rsidRPr="00995CA9">
        <w:rPr>
          <w:rFonts w:cs="AdvOT2e364b11"/>
        </w:rPr>
        <w:t xml:space="preserve">The greatest accumulation was seen for PFBA and </w:t>
      </w:r>
      <w:proofErr w:type="spellStart"/>
      <w:r w:rsidRPr="00995CA9">
        <w:rPr>
          <w:rFonts w:cs="AdvOT2e364b11"/>
        </w:rPr>
        <w:t>PFPeA</w:t>
      </w:r>
      <w:proofErr w:type="spellEnd"/>
      <w:r w:rsidRPr="00995CA9">
        <w:rPr>
          <w:rFonts w:cs="AdvOT2e364b11"/>
        </w:rPr>
        <w:t xml:space="preserve"> in both </w:t>
      </w:r>
      <w:r w:rsidRPr="00995CA9">
        <w:rPr>
          <w:rFonts w:cs="AdvOT2e364b11+fb"/>
        </w:rPr>
        <w:t>fi</w:t>
      </w:r>
      <w:r w:rsidRPr="00995CA9">
        <w:rPr>
          <w:rFonts w:cs="AdvOT2e364b11"/>
        </w:rPr>
        <w:t xml:space="preserve">eld-grown lettuce and tomato; BAFs for PFBA were highest in both crops. </w:t>
      </w:r>
      <w:bookmarkStart w:id="107" w:name="_Hlk513202052"/>
      <w:r w:rsidRPr="00995CA9">
        <w:rPr>
          <w:rFonts w:cs="AdvOT2e364b11"/>
        </w:rPr>
        <w:lastRenderedPageBreak/>
        <w:t xml:space="preserve">PFAA levels measured in lettuce and tomato grown in </w:t>
      </w:r>
      <w:r w:rsidRPr="00995CA9">
        <w:rPr>
          <w:rFonts w:cs="AdvOT2e364b11+fb"/>
        </w:rPr>
        <w:t>fi</w:t>
      </w:r>
      <w:r w:rsidRPr="00995CA9">
        <w:rPr>
          <w:rFonts w:cs="AdvOT2e364b11"/>
        </w:rPr>
        <w:t>eld soil amended with only a single application of biosolids (at an agronomic rate for nitrogen) were predominantly below the limit of quantitation (LOQ). In addition, corn (</w:t>
      </w:r>
      <w:proofErr w:type="spellStart"/>
      <w:r w:rsidRPr="00995CA9">
        <w:rPr>
          <w:rFonts w:cs="AdvOT02ce3bbb.I"/>
        </w:rPr>
        <w:t>Zea</w:t>
      </w:r>
      <w:proofErr w:type="spellEnd"/>
      <w:r w:rsidRPr="00995CA9">
        <w:rPr>
          <w:rFonts w:cs="AdvOT2e364b11"/>
        </w:rPr>
        <w:t xml:space="preserve"> </w:t>
      </w:r>
      <w:r w:rsidRPr="00995CA9">
        <w:rPr>
          <w:rFonts w:cs="AdvOT02ce3bbb.I"/>
        </w:rPr>
        <w:t>mays</w:t>
      </w:r>
      <w:r w:rsidRPr="00995CA9">
        <w:rPr>
          <w:rFonts w:cs="AdvOT2e364b11"/>
        </w:rPr>
        <w:t xml:space="preserve">) </w:t>
      </w:r>
      <w:proofErr w:type="spellStart"/>
      <w:r w:rsidRPr="00995CA9">
        <w:rPr>
          <w:rFonts w:cs="AdvOT2e364b11"/>
        </w:rPr>
        <w:t>stover</w:t>
      </w:r>
      <w:proofErr w:type="spellEnd"/>
      <w:r w:rsidRPr="00995CA9">
        <w:rPr>
          <w:rFonts w:cs="AdvOT2e364b11"/>
        </w:rPr>
        <w:t xml:space="preserve">, corn grains, and soil were collected from several full-scale biosolids-amended farm </w:t>
      </w:r>
      <w:r w:rsidRPr="00995CA9">
        <w:rPr>
          <w:rFonts w:cs="AdvOT2e364b11+fb"/>
        </w:rPr>
        <w:t>fi</w:t>
      </w:r>
      <w:r w:rsidRPr="00995CA9">
        <w:rPr>
          <w:rFonts w:cs="AdvOT2e364b11"/>
        </w:rPr>
        <w:t xml:space="preserve">elds. At these </w:t>
      </w:r>
      <w:r w:rsidRPr="00995CA9">
        <w:rPr>
          <w:rFonts w:cs="AdvOT2e364b11+fb"/>
        </w:rPr>
        <w:t>fi</w:t>
      </w:r>
      <w:r w:rsidRPr="00995CA9">
        <w:rPr>
          <w:rFonts w:cs="AdvOT2e364b11"/>
        </w:rPr>
        <w:t xml:space="preserve">elds, all PFAAs were below the LOQ in the corn grains and only trace amounts of PFBA and </w:t>
      </w:r>
      <w:proofErr w:type="spellStart"/>
      <w:r w:rsidRPr="00995CA9">
        <w:rPr>
          <w:rFonts w:cs="AdvOT2e364b11"/>
        </w:rPr>
        <w:t>PFPeA</w:t>
      </w:r>
      <w:proofErr w:type="spellEnd"/>
      <w:r w:rsidRPr="00995CA9">
        <w:rPr>
          <w:rFonts w:cs="AdvOT2e364b11"/>
        </w:rPr>
        <w:t xml:space="preserve"> were detected in the corn </w:t>
      </w:r>
      <w:proofErr w:type="spellStart"/>
      <w:r w:rsidRPr="00995CA9">
        <w:rPr>
          <w:rFonts w:cs="AdvOT2e364b11"/>
        </w:rPr>
        <w:t>stover</w:t>
      </w:r>
      <w:proofErr w:type="spellEnd"/>
      <w:r w:rsidRPr="00995CA9">
        <w:rPr>
          <w:rFonts w:cs="AdvOT2e364b11"/>
        </w:rPr>
        <w:t>. This study con</w:t>
      </w:r>
      <w:r w:rsidRPr="00995CA9">
        <w:rPr>
          <w:rFonts w:cs="AdvOT2e364b11+fb"/>
        </w:rPr>
        <w:t>fi</w:t>
      </w:r>
      <w:r w:rsidRPr="00995CA9">
        <w:rPr>
          <w:rFonts w:cs="AdvOT2e364b11"/>
        </w:rPr>
        <w:t xml:space="preserve">rms that the bioaccumulation of PFAAs from biosolids-amended soils depends strongly on PFAA concentrations, soil properties, the type of crop, and </w:t>
      </w:r>
      <w:proofErr w:type="spellStart"/>
      <w:r w:rsidRPr="00995CA9">
        <w:rPr>
          <w:rFonts w:cs="AdvOT2e364b11"/>
        </w:rPr>
        <w:t>analyte</w:t>
      </w:r>
      <w:proofErr w:type="spellEnd"/>
      <w:r w:rsidRPr="00995CA9">
        <w:rPr>
          <w:rFonts w:cs="AdvOT2e364b11"/>
        </w:rPr>
        <w:t>.</w:t>
      </w:r>
    </w:p>
    <w:bookmarkEnd w:id="107"/>
    <w:p w14:paraId="78BABCC8" w14:textId="77777777" w:rsidR="00995CA9" w:rsidRPr="00995CA9" w:rsidRDefault="00995CA9" w:rsidP="00302DE4">
      <w:pPr>
        <w:autoSpaceDE w:val="0"/>
        <w:autoSpaceDN w:val="0"/>
        <w:adjustRightInd w:val="0"/>
        <w:spacing w:after="0" w:line="240" w:lineRule="auto"/>
        <w:rPr>
          <w:rFonts w:cs="AdvOT2e364b11"/>
        </w:rPr>
      </w:pPr>
    </w:p>
    <w:p w14:paraId="2EE94E13" w14:textId="77777777" w:rsidR="00995CA9" w:rsidRPr="00995CA9" w:rsidRDefault="00995CA9" w:rsidP="00302DE4">
      <w:pPr>
        <w:autoSpaceDE w:val="0"/>
        <w:autoSpaceDN w:val="0"/>
        <w:adjustRightInd w:val="0"/>
        <w:spacing w:after="0" w:line="240" w:lineRule="auto"/>
        <w:rPr>
          <w:rFonts w:cs="AdvOT2e364b11"/>
        </w:rPr>
      </w:pPr>
    </w:p>
    <w:p w14:paraId="47650DD6" w14:textId="076DD4D4" w:rsidR="00995CA9" w:rsidRPr="002E5F5D" w:rsidRDefault="002E5F5D" w:rsidP="002E5F5D">
      <w:pPr>
        <w:pStyle w:val="Heading2"/>
        <w:rPr>
          <w:rFonts w:cstheme="minorHAnsi"/>
          <w:b/>
          <w:color w:val="000000" w:themeColor="text1"/>
          <w:sz w:val="22"/>
        </w:rPr>
      </w:pPr>
      <w:bookmarkStart w:id="108" w:name="_Toc26954775"/>
      <w:bookmarkStart w:id="109" w:name="_Toc47878917"/>
      <w:proofErr w:type="gramStart"/>
      <w:r w:rsidRPr="002E5F5D">
        <w:rPr>
          <w:rFonts w:cstheme="minorHAnsi"/>
          <w:b/>
          <w:color w:val="000000" w:themeColor="text1"/>
          <w:sz w:val="22"/>
        </w:rPr>
        <w:t xml:space="preserve">4.8  </w:t>
      </w:r>
      <w:r w:rsidR="00995CA9" w:rsidRPr="002E5F5D">
        <w:rPr>
          <w:rFonts w:cstheme="minorHAnsi"/>
          <w:b/>
          <w:color w:val="000000" w:themeColor="text1"/>
          <w:sz w:val="22"/>
        </w:rPr>
        <w:t>The</w:t>
      </w:r>
      <w:proofErr w:type="gramEnd"/>
      <w:r w:rsidR="00995CA9" w:rsidRPr="002E5F5D">
        <w:rPr>
          <w:rFonts w:cstheme="minorHAnsi"/>
          <w:b/>
          <w:color w:val="000000" w:themeColor="text1"/>
          <w:sz w:val="22"/>
        </w:rPr>
        <w:t xml:space="preserve"> roles of protein and lipid in the accumulation and distribution of </w:t>
      </w:r>
      <w:proofErr w:type="spellStart"/>
      <w:r w:rsidR="00995CA9" w:rsidRPr="002E5F5D">
        <w:rPr>
          <w:rFonts w:cstheme="minorHAnsi"/>
          <w:b/>
          <w:color w:val="000000" w:themeColor="text1"/>
          <w:sz w:val="22"/>
        </w:rPr>
        <w:t>perfluorooctane</w:t>
      </w:r>
      <w:proofErr w:type="spellEnd"/>
      <w:r w:rsidR="00995CA9" w:rsidRPr="002E5F5D">
        <w:rPr>
          <w:rFonts w:cstheme="minorHAnsi"/>
          <w:b/>
          <w:color w:val="000000" w:themeColor="text1"/>
          <w:sz w:val="22"/>
        </w:rPr>
        <w:t xml:space="preserve"> </w:t>
      </w:r>
      <w:proofErr w:type="spellStart"/>
      <w:r w:rsidR="00995CA9" w:rsidRPr="002E5F5D">
        <w:rPr>
          <w:rFonts w:cstheme="minorHAnsi"/>
          <w:b/>
          <w:color w:val="000000" w:themeColor="text1"/>
          <w:sz w:val="22"/>
        </w:rPr>
        <w:t>sulfonate</w:t>
      </w:r>
      <w:proofErr w:type="spellEnd"/>
      <w:r w:rsidR="00995CA9" w:rsidRPr="002E5F5D">
        <w:rPr>
          <w:rFonts w:cstheme="minorHAnsi"/>
          <w:b/>
          <w:color w:val="000000" w:themeColor="text1"/>
          <w:sz w:val="22"/>
        </w:rPr>
        <w:t xml:space="preserve"> (PFOS) and </w:t>
      </w:r>
      <w:proofErr w:type="spellStart"/>
      <w:r w:rsidR="00995CA9" w:rsidRPr="002E5F5D">
        <w:rPr>
          <w:rFonts w:cstheme="minorHAnsi"/>
          <w:b/>
          <w:color w:val="000000" w:themeColor="text1"/>
          <w:sz w:val="22"/>
        </w:rPr>
        <w:t>perfluorooctanoate</w:t>
      </w:r>
      <w:proofErr w:type="spellEnd"/>
      <w:r w:rsidR="00995CA9" w:rsidRPr="002E5F5D">
        <w:rPr>
          <w:rFonts w:cstheme="minorHAnsi"/>
          <w:b/>
          <w:color w:val="000000" w:themeColor="text1"/>
          <w:sz w:val="22"/>
        </w:rPr>
        <w:t xml:space="preserve"> (PFOA) in plants grown in biosolids-amended soils</w:t>
      </w:r>
      <w:bookmarkEnd w:id="108"/>
      <w:bookmarkEnd w:id="109"/>
    </w:p>
    <w:p w14:paraId="0AD0A9E8" w14:textId="77777777" w:rsidR="00995CA9" w:rsidRPr="00995CA9" w:rsidRDefault="00995CA9" w:rsidP="00302DE4">
      <w:pPr>
        <w:autoSpaceDE w:val="0"/>
        <w:autoSpaceDN w:val="0"/>
        <w:adjustRightInd w:val="0"/>
        <w:spacing w:after="0" w:line="240" w:lineRule="auto"/>
        <w:rPr>
          <w:rFonts w:cstheme="minorHAnsi"/>
          <w:color w:val="000000"/>
        </w:rPr>
      </w:pPr>
      <w:bookmarkStart w:id="110" w:name="_Hlk514855852"/>
      <w:proofErr w:type="spellStart"/>
      <w:r w:rsidRPr="00995CA9">
        <w:rPr>
          <w:rFonts w:cstheme="minorHAnsi"/>
          <w:color w:val="000000"/>
        </w:rPr>
        <w:t>Bei</w:t>
      </w:r>
      <w:proofErr w:type="spellEnd"/>
      <w:r w:rsidRPr="00995CA9">
        <w:rPr>
          <w:rFonts w:cstheme="minorHAnsi"/>
          <w:color w:val="000000"/>
        </w:rPr>
        <w:t xml:space="preserve"> Wen, </w:t>
      </w:r>
      <w:proofErr w:type="spellStart"/>
      <w:r w:rsidRPr="00995CA9">
        <w:rPr>
          <w:rFonts w:cstheme="minorHAnsi"/>
          <w:color w:val="000000"/>
        </w:rPr>
        <w:t>Yali</w:t>
      </w:r>
      <w:proofErr w:type="spellEnd"/>
      <w:r w:rsidRPr="00995CA9">
        <w:rPr>
          <w:rFonts w:cstheme="minorHAnsi"/>
          <w:color w:val="000000"/>
        </w:rPr>
        <w:t xml:space="preserve"> Wu, </w:t>
      </w:r>
      <w:proofErr w:type="spellStart"/>
      <w:r w:rsidRPr="00995CA9">
        <w:rPr>
          <w:rFonts w:cstheme="minorHAnsi"/>
          <w:color w:val="000000"/>
        </w:rPr>
        <w:t>Hongna</w:t>
      </w:r>
      <w:proofErr w:type="spellEnd"/>
      <w:r w:rsidRPr="00995CA9">
        <w:rPr>
          <w:rFonts w:cstheme="minorHAnsi"/>
          <w:color w:val="000000"/>
        </w:rPr>
        <w:t xml:space="preserve"> Zhang, Yu Liu, </w:t>
      </w:r>
      <w:proofErr w:type="spellStart"/>
      <w:r w:rsidRPr="00995CA9">
        <w:rPr>
          <w:rFonts w:cstheme="minorHAnsi"/>
          <w:color w:val="000000"/>
        </w:rPr>
        <w:t>Xiaoyu</w:t>
      </w:r>
      <w:proofErr w:type="spellEnd"/>
      <w:r w:rsidRPr="00995CA9">
        <w:rPr>
          <w:rFonts w:cstheme="minorHAnsi"/>
          <w:color w:val="000000"/>
        </w:rPr>
        <w:t xml:space="preserve"> Hu, </w:t>
      </w:r>
      <w:proofErr w:type="spellStart"/>
      <w:r w:rsidRPr="00995CA9">
        <w:rPr>
          <w:rFonts w:cstheme="minorHAnsi"/>
          <w:color w:val="000000"/>
        </w:rPr>
        <w:t>Honglin</w:t>
      </w:r>
      <w:proofErr w:type="spellEnd"/>
      <w:r w:rsidRPr="00995CA9">
        <w:rPr>
          <w:rFonts w:cstheme="minorHAnsi"/>
          <w:color w:val="000000"/>
        </w:rPr>
        <w:t xml:space="preserve"> Huang,</w:t>
      </w:r>
    </w:p>
    <w:p w14:paraId="0212D09F" w14:textId="77777777" w:rsidR="00995CA9" w:rsidRPr="00995CA9" w:rsidRDefault="00995CA9" w:rsidP="00302DE4">
      <w:pPr>
        <w:autoSpaceDE w:val="0"/>
        <w:autoSpaceDN w:val="0"/>
        <w:adjustRightInd w:val="0"/>
        <w:spacing w:after="0" w:line="240" w:lineRule="auto"/>
        <w:rPr>
          <w:rFonts w:cstheme="minorHAnsi"/>
          <w:color w:val="2197D2"/>
        </w:rPr>
      </w:pPr>
      <w:proofErr w:type="spellStart"/>
      <w:r w:rsidRPr="00995CA9">
        <w:rPr>
          <w:rFonts w:cstheme="minorHAnsi"/>
          <w:color w:val="000000"/>
        </w:rPr>
        <w:t>Shuzhen</w:t>
      </w:r>
      <w:proofErr w:type="spellEnd"/>
      <w:r w:rsidRPr="00995CA9">
        <w:rPr>
          <w:rFonts w:cstheme="minorHAnsi"/>
          <w:color w:val="000000"/>
        </w:rPr>
        <w:t xml:space="preserve"> Zhang</w:t>
      </w:r>
      <w:r w:rsidRPr="00995CA9">
        <w:rPr>
          <w:rFonts w:cstheme="minorHAnsi"/>
          <w:color w:val="2197D2"/>
        </w:rPr>
        <w:t xml:space="preserve">, </w:t>
      </w:r>
      <w:r w:rsidRPr="00995CA9">
        <w:rPr>
          <w:rFonts w:cstheme="minorHAnsi"/>
        </w:rPr>
        <w:t>Available online 2 July 2016</w:t>
      </w:r>
    </w:p>
    <w:bookmarkEnd w:id="110"/>
    <w:p w14:paraId="26DA251A" w14:textId="77777777" w:rsidR="00995CA9" w:rsidRPr="00995CA9" w:rsidRDefault="00995CA9" w:rsidP="00302DE4">
      <w:pPr>
        <w:autoSpaceDE w:val="0"/>
        <w:autoSpaceDN w:val="0"/>
        <w:adjustRightInd w:val="0"/>
        <w:spacing w:after="0" w:line="240" w:lineRule="auto"/>
        <w:rPr>
          <w:rFonts w:cstheme="minorHAnsi"/>
        </w:rPr>
      </w:pPr>
    </w:p>
    <w:p w14:paraId="19CE18E9" w14:textId="77777777" w:rsidR="00995CA9" w:rsidRPr="00995CA9" w:rsidRDefault="00995CA9" w:rsidP="00302DE4">
      <w:pPr>
        <w:autoSpaceDE w:val="0"/>
        <w:autoSpaceDN w:val="0"/>
        <w:adjustRightInd w:val="0"/>
        <w:spacing w:after="0" w:line="240" w:lineRule="auto"/>
        <w:rPr>
          <w:rFonts w:cstheme="minorHAnsi"/>
          <w:b/>
          <w:u w:val="single"/>
        </w:rPr>
      </w:pPr>
      <w:r w:rsidRPr="00995CA9">
        <w:rPr>
          <w:rFonts w:cstheme="minorHAnsi"/>
          <w:b/>
          <w:u w:val="single"/>
        </w:rPr>
        <w:t>Abstract</w:t>
      </w:r>
    </w:p>
    <w:p w14:paraId="129E718C" w14:textId="77777777" w:rsidR="00995CA9" w:rsidRPr="00995CA9" w:rsidRDefault="00995CA9" w:rsidP="00302DE4">
      <w:pPr>
        <w:autoSpaceDE w:val="0"/>
        <w:autoSpaceDN w:val="0"/>
        <w:adjustRightInd w:val="0"/>
        <w:spacing w:after="0" w:line="240" w:lineRule="auto"/>
        <w:rPr>
          <w:rFonts w:cstheme="minorHAnsi"/>
        </w:rPr>
      </w:pPr>
      <w:r w:rsidRPr="00995CA9">
        <w:rPr>
          <w:rFonts w:cstheme="minorHAnsi"/>
        </w:rPr>
        <w:t xml:space="preserve">The roles of protein and lipid in the accumulation and distribution of </w:t>
      </w:r>
      <w:proofErr w:type="spellStart"/>
      <w:r w:rsidRPr="00995CA9">
        <w:rPr>
          <w:rFonts w:cstheme="minorHAnsi"/>
        </w:rPr>
        <w:t>perfluorooctane</w:t>
      </w:r>
      <w:proofErr w:type="spellEnd"/>
      <w:r w:rsidRPr="00995CA9">
        <w:rPr>
          <w:rFonts w:cstheme="minorHAnsi"/>
        </w:rPr>
        <w:t xml:space="preserve"> </w:t>
      </w:r>
      <w:proofErr w:type="spellStart"/>
      <w:r w:rsidRPr="00995CA9">
        <w:rPr>
          <w:rFonts w:cstheme="minorHAnsi"/>
        </w:rPr>
        <w:t>sulfonate</w:t>
      </w:r>
      <w:proofErr w:type="spellEnd"/>
      <w:r w:rsidRPr="00995CA9">
        <w:rPr>
          <w:rFonts w:cstheme="minorHAnsi"/>
        </w:rPr>
        <w:t xml:space="preserve"> (PFOS)</w:t>
      </w:r>
    </w:p>
    <w:p w14:paraId="6376C599" w14:textId="77777777" w:rsidR="00995CA9" w:rsidRPr="00995CA9" w:rsidRDefault="00995CA9" w:rsidP="00302DE4">
      <w:pPr>
        <w:autoSpaceDE w:val="0"/>
        <w:autoSpaceDN w:val="0"/>
        <w:adjustRightInd w:val="0"/>
        <w:spacing w:after="0" w:line="240" w:lineRule="auto"/>
        <w:rPr>
          <w:rFonts w:cstheme="minorHAnsi"/>
        </w:rPr>
      </w:pPr>
      <w:r w:rsidRPr="00995CA9">
        <w:rPr>
          <w:rFonts w:cstheme="minorHAnsi"/>
        </w:rPr>
        <w:t xml:space="preserve">and </w:t>
      </w:r>
      <w:proofErr w:type="spellStart"/>
      <w:r w:rsidRPr="00995CA9">
        <w:rPr>
          <w:rFonts w:cstheme="minorHAnsi"/>
        </w:rPr>
        <w:t>perfluorooctanoate</w:t>
      </w:r>
      <w:proofErr w:type="spellEnd"/>
      <w:r w:rsidRPr="00995CA9">
        <w:rPr>
          <w:rFonts w:cstheme="minorHAnsi"/>
        </w:rPr>
        <w:t xml:space="preserve"> (PFOA) in seven species of plants from biosolids-amended soils were investigated.  The PFOS and PFOA root concentration factors (</w:t>
      </w:r>
      <w:proofErr w:type="spellStart"/>
      <w:r w:rsidRPr="00995CA9">
        <w:rPr>
          <w:rFonts w:cstheme="minorHAnsi"/>
        </w:rPr>
        <w:t>Croot</w:t>
      </w:r>
      <w:proofErr w:type="spellEnd"/>
      <w:r w:rsidRPr="00995CA9">
        <w:rPr>
          <w:rFonts w:cstheme="minorHAnsi"/>
        </w:rPr>
        <w:t>/</w:t>
      </w:r>
      <w:proofErr w:type="spellStart"/>
      <w:r w:rsidRPr="00995CA9">
        <w:rPr>
          <w:rFonts w:cstheme="minorHAnsi"/>
        </w:rPr>
        <w:t>Csoil</w:t>
      </w:r>
      <w:proofErr w:type="spellEnd"/>
      <w:r w:rsidRPr="00995CA9">
        <w:rPr>
          <w:rFonts w:cstheme="minorHAnsi"/>
        </w:rPr>
        <w:t>) ranged from 1.37 to 4.68 and 1.69 to 10.3 (</w:t>
      </w:r>
      <w:proofErr w:type="spellStart"/>
      <w:r w:rsidRPr="00995CA9">
        <w:rPr>
          <w:rFonts w:cstheme="minorHAnsi"/>
        </w:rPr>
        <w:t>ng</w:t>
      </w:r>
      <w:proofErr w:type="spellEnd"/>
      <w:r w:rsidRPr="00995CA9">
        <w:rPr>
          <w:rFonts w:cstheme="minorHAnsi"/>
        </w:rPr>
        <w:t>/</w:t>
      </w:r>
      <w:proofErr w:type="spellStart"/>
      <w:r w:rsidRPr="00995CA9">
        <w:rPr>
          <w:rFonts w:cstheme="minorHAnsi"/>
        </w:rPr>
        <w:t>g</w:t>
      </w:r>
      <w:r w:rsidRPr="00995CA9">
        <w:rPr>
          <w:rFonts w:cstheme="minorHAnsi"/>
          <w:vertAlign w:val="subscript"/>
        </w:rPr>
        <w:t>root</w:t>
      </w:r>
      <w:proofErr w:type="spellEnd"/>
      <w:r w:rsidRPr="00995CA9">
        <w:rPr>
          <w:rFonts w:cstheme="minorHAnsi"/>
        </w:rPr>
        <w:t>)/(</w:t>
      </w:r>
      <w:proofErr w:type="spellStart"/>
      <w:r w:rsidRPr="00995CA9">
        <w:rPr>
          <w:rFonts w:cstheme="minorHAnsi"/>
        </w:rPr>
        <w:t>ng</w:t>
      </w:r>
      <w:proofErr w:type="spellEnd"/>
      <w:r w:rsidRPr="00995CA9">
        <w:rPr>
          <w:rFonts w:cstheme="minorHAnsi"/>
        </w:rPr>
        <w:t>/</w:t>
      </w:r>
      <w:proofErr w:type="spellStart"/>
      <w:r w:rsidRPr="00995CA9">
        <w:rPr>
          <w:rFonts w:cstheme="minorHAnsi"/>
        </w:rPr>
        <w:t>g</w:t>
      </w:r>
      <w:r w:rsidRPr="00995CA9">
        <w:rPr>
          <w:rFonts w:cstheme="minorHAnsi"/>
          <w:vertAlign w:val="subscript"/>
        </w:rPr>
        <w:t>soil</w:t>
      </w:r>
      <w:proofErr w:type="spellEnd"/>
      <w:r w:rsidRPr="00995CA9">
        <w:rPr>
          <w:rFonts w:cstheme="minorHAnsi"/>
        </w:rPr>
        <w:t>), respectively, while the translocation factors (</w:t>
      </w:r>
      <w:proofErr w:type="spellStart"/>
      <w:r w:rsidRPr="00995CA9">
        <w:rPr>
          <w:rFonts w:cstheme="minorHAnsi"/>
        </w:rPr>
        <w:t>Cshoot</w:t>
      </w:r>
      <w:proofErr w:type="spellEnd"/>
      <w:r w:rsidRPr="00995CA9">
        <w:rPr>
          <w:rFonts w:cstheme="minorHAnsi"/>
        </w:rPr>
        <w:t>/</w:t>
      </w:r>
      <w:proofErr w:type="spellStart"/>
      <w:r w:rsidRPr="00995CA9">
        <w:rPr>
          <w:rFonts w:cstheme="minorHAnsi"/>
        </w:rPr>
        <w:t>Croot</w:t>
      </w:r>
      <w:proofErr w:type="spellEnd"/>
      <w:r w:rsidRPr="00995CA9">
        <w:rPr>
          <w:rFonts w:cstheme="minorHAnsi"/>
        </w:rPr>
        <w:t>) ranged from 0.055 to 0.16 and 0.093 to 1.8 (</w:t>
      </w:r>
      <w:proofErr w:type="spellStart"/>
      <w:r w:rsidRPr="00995CA9">
        <w:rPr>
          <w:rFonts w:cstheme="minorHAnsi"/>
        </w:rPr>
        <w:t>ng</w:t>
      </w:r>
      <w:proofErr w:type="spellEnd"/>
      <w:r w:rsidRPr="00995CA9">
        <w:rPr>
          <w:rFonts w:cstheme="minorHAnsi"/>
        </w:rPr>
        <w:t>/</w:t>
      </w:r>
      <w:proofErr w:type="spellStart"/>
      <w:r w:rsidRPr="00995CA9">
        <w:rPr>
          <w:rFonts w:cstheme="minorHAnsi"/>
        </w:rPr>
        <w:t>gshoot</w:t>
      </w:r>
      <w:proofErr w:type="spellEnd"/>
      <w:r w:rsidRPr="00995CA9">
        <w:rPr>
          <w:rFonts w:cstheme="minorHAnsi"/>
        </w:rPr>
        <w:t>)/(</w:t>
      </w:r>
      <w:proofErr w:type="spellStart"/>
      <w:r w:rsidRPr="00995CA9">
        <w:rPr>
          <w:rFonts w:cstheme="minorHAnsi"/>
        </w:rPr>
        <w:t>ng</w:t>
      </w:r>
      <w:proofErr w:type="spellEnd"/>
      <w:r w:rsidRPr="00995CA9">
        <w:rPr>
          <w:rFonts w:cstheme="minorHAnsi"/>
        </w:rPr>
        <w:t>/</w:t>
      </w:r>
      <w:proofErr w:type="spellStart"/>
      <w:r w:rsidRPr="00995CA9">
        <w:rPr>
          <w:rFonts w:cstheme="minorHAnsi"/>
        </w:rPr>
        <w:t>groot</w:t>
      </w:r>
      <w:proofErr w:type="spellEnd"/>
      <w:r w:rsidRPr="00995CA9">
        <w:rPr>
          <w:rFonts w:cstheme="minorHAnsi"/>
        </w:rPr>
        <w:t>), respectively. The PFOS and PFOA accumulations in roots correlated positively with root protein contents (P &lt; 0.05), while negatively with root lipid contents (P &lt; 0.05). These suggested the promotion effects of protein and inhibition effects of lipid on root uptake. The translocation factors correlated positively with the ratios between protein contents in shoots to those in roots (P &lt; 0.05), showing the importance of protein on PFOS and PFOA translocation. This study is the first to reveal the different roles of protein and lipid in the accumulation and distribution of PFOS and PFOA in plants.</w:t>
      </w:r>
    </w:p>
    <w:p w14:paraId="5E877232" w14:textId="77777777" w:rsidR="00995CA9" w:rsidRPr="00995CA9" w:rsidRDefault="00995CA9" w:rsidP="00302DE4">
      <w:pPr>
        <w:autoSpaceDE w:val="0"/>
        <w:autoSpaceDN w:val="0"/>
        <w:adjustRightInd w:val="0"/>
        <w:spacing w:after="0" w:line="240" w:lineRule="auto"/>
        <w:rPr>
          <w:rFonts w:cstheme="minorHAnsi"/>
        </w:rPr>
      </w:pPr>
    </w:p>
    <w:p w14:paraId="3D93000F" w14:textId="77777777" w:rsidR="00995CA9" w:rsidRPr="00995CA9" w:rsidRDefault="00995CA9" w:rsidP="00302DE4">
      <w:pPr>
        <w:autoSpaceDE w:val="0"/>
        <w:autoSpaceDN w:val="0"/>
        <w:adjustRightInd w:val="0"/>
        <w:spacing w:after="0" w:line="240" w:lineRule="auto"/>
        <w:rPr>
          <w:rFonts w:ascii="Times New Roman" w:hAnsi="Times New Roman" w:cs="Times New Roman"/>
          <w:color w:val="000000"/>
          <w:sz w:val="24"/>
          <w:szCs w:val="24"/>
        </w:rPr>
      </w:pPr>
    </w:p>
    <w:p w14:paraId="4B761B76" w14:textId="4ACC7C20" w:rsidR="00995CA9" w:rsidRPr="00B1299D" w:rsidRDefault="00B1299D" w:rsidP="00B1299D">
      <w:pPr>
        <w:pStyle w:val="Heading2"/>
        <w:rPr>
          <w:rFonts w:cstheme="minorHAnsi"/>
          <w:b/>
          <w:sz w:val="22"/>
        </w:rPr>
      </w:pPr>
      <w:bookmarkStart w:id="111" w:name="_Toc26954776"/>
      <w:bookmarkStart w:id="112" w:name="_Toc47878918"/>
      <w:proofErr w:type="gramStart"/>
      <w:r w:rsidRPr="00B1299D">
        <w:rPr>
          <w:rFonts w:cstheme="minorHAnsi"/>
          <w:b/>
          <w:bCs/>
          <w:color w:val="000000"/>
          <w:sz w:val="22"/>
          <w:szCs w:val="22"/>
        </w:rPr>
        <w:t>4.9</w:t>
      </w:r>
      <w:r w:rsidRPr="00B1299D">
        <w:rPr>
          <w:rFonts w:cstheme="minorHAnsi"/>
          <w:color w:val="000000"/>
          <w:sz w:val="22"/>
        </w:rPr>
        <w:t xml:space="preserve">  </w:t>
      </w:r>
      <w:r w:rsidR="00995CA9" w:rsidRPr="00B1299D">
        <w:rPr>
          <w:rFonts w:cstheme="minorHAnsi"/>
          <w:b/>
          <w:color w:val="000000"/>
          <w:sz w:val="22"/>
        </w:rPr>
        <w:t>State</w:t>
      </w:r>
      <w:proofErr w:type="gramEnd"/>
      <w:r w:rsidR="00995CA9" w:rsidRPr="00B1299D">
        <w:rPr>
          <w:rFonts w:cstheme="minorHAnsi"/>
          <w:b/>
          <w:color w:val="000000"/>
          <w:sz w:val="22"/>
        </w:rPr>
        <w:t xml:space="preserve"> of the science and meta-analysis of crop uptake of per- and </w:t>
      </w:r>
      <w:proofErr w:type="spellStart"/>
      <w:r w:rsidR="00995CA9" w:rsidRPr="00B1299D">
        <w:rPr>
          <w:rFonts w:cstheme="minorHAnsi"/>
          <w:b/>
          <w:color w:val="000000"/>
          <w:sz w:val="22"/>
        </w:rPr>
        <w:t>polyfluoroalkyl</w:t>
      </w:r>
      <w:proofErr w:type="spellEnd"/>
      <w:r w:rsidR="00995CA9" w:rsidRPr="00B1299D">
        <w:rPr>
          <w:rFonts w:cstheme="minorHAnsi"/>
          <w:b/>
          <w:color w:val="000000"/>
          <w:sz w:val="22"/>
        </w:rPr>
        <w:t xml:space="preserve"> substances (PFAS)</w:t>
      </w:r>
      <w:bookmarkEnd w:id="111"/>
      <w:bookmarkEnd w:id="112"/>
    </w:p>
    <w:p w14:paraId="0D0859CF" w14:textId="77777777" w:rsidR="00995CA9" w:rsidRPr="00995CA9" w:rsidRDefault="00995CA9" w:rsidP="00302DE4">
      <w:pPr>
        <w:autoSpaceDE w:val="0"/>
        <w:autoSpaceDN w:val="0"/>
        <w:adjustRightInd w:val="0"/>
        <w:spacing w:after="0" w:line="240" w:lineRule="auto"/>
        <w:rPr>
          <w:rFonts w:cstheme="minorHAnsi"/>
          <w:color w:val="000000"/>
        </w:rPr>
      </w:pPr>
      <w:r w:rsidRPr="00995CA9">
        <w:rPr>
          <w:rFonts w:cstheme="minorHAnsi"/>
          <w:color w:val="000000"/>
        </w:rPr>
        <w:t xml:space="preserve"> Angela L. Perez, </w:t>
      </w:r>
      <w:proofErr w:type="spellStart"/>
      <w:r w:rsidRPr="00995CA9">
        <w:rPr>
          <w:rFonts w:cstheme="minorHAnsi"/>
          <w:color w:val="000000"/>
        </w:rPr>
        <w:t>Cayla</w:t>
      </w:r>
      <w:proofErr w:type="spellEnd"/>
      <w:r w:rsidRPr="00995CA9">
        <w:rPr>
          <w:rFonts w:cstheme="minorHAnsi"/>
          <w:color w:val="000000"/>
        </w:rPr>
        <w:t xml:space="preserve"> </w:t>
      </w:r>
      <w:proofErr w:type="spellStart"/>
      <w:r w:rsidRPr="00995CA9">
        <w:rPr>
          <w:rFonts w:cstheme="minorHAnsi"/>
          <w:color w:val="000000"/>
        </w:rPr>
        <w:t>Poteete</w:t>
      </w:r>
      <w:proofErr w:type="spellEnd"/>
      <w:r w:rsidRPr="00995CA9">
        <w:rPr>
          <w:rFonts w:cstheme="minorHAnsi"/>
          <w:color w:val="000000"/>
        </w:rPr>
        <w:t xml:space="preserve">, </w:t>
      </w:r>
      <w:proofErr w:type="spellStart"/>
      <w:r w:rsidRPr="00995CA9">
        <w:rPr>
          <w:rFonts w:cstheme="minorHAnsi"/>
          <w:color w:val="000000"/>
        </w:rPr>
        <w:t>Fian</w:t>
      </w:r>
      <w:proofErr w:type="spellEnd"/>
      <w:r w:rsidRPr="00995CA9">
        <w:rPr>
          <w:rFonts w:cstheme="minorHAnsi"/>
          <w:color w:val="000000"/>
        </w:rPr>
        <w:t xml:space="preserve"> Louie, Lindsey Garner, and Paul K. Scott, August 21, 2017</w:t>
      </w:r>
    </w:p>
    <w:p w14:paraId="146A08CF" w14:textId="77777777" w:rsidR="00995CA9" w:rsidRPr="00995CA9" w:rsidRDefault="00995CA9" w:rsidP="00302DE4">
      <w:pPr>
        <w:autoSpaceDE w:val="0"/>
        <w:autoSpaceDN w:val="0"/>
        <w:adjustRightInd w:val="0"/>
        <w:spacing w:after="0" w:line="240" w:lineRule="auto"/>
        <w:rPr>
          <w:rFonts w:cstheme="minorHAnsi"/>
          <w:color w:val="000000"/>
        </w:rPr>
      </w:pPr>
    </w:p>
    <w:p w14:paraId="42E09FED" w14:textId="77777777" w:rsidR="00995CA9" w:rsidRPr="00995CA9" w:rsidRDefault="00995CA9" w:rsidP="00302DE4">
      <w:pPr>
        <w:autoSpaceDE w:val="0"/>
        <w:autoSpaceDN w:val="0"/>
        <w:adjustRightInd w:val="0"/>
        <w:spacing w:after="0" w:line="240" w:lineRule="auto"/>
        <w:rPr>
          <w:rFonts w:cstheme="minorHAnsi"/>
          <w:color w:val="000000"/>
        </w:rPr>
      </w:pPr>
      <w:r w:rsidRPr="00995CA9">
        <w:rPr>
          <w:rFonts w:cstheme="minorHAnsi"/>
          <w:color w:val="000000"/>
        </w:rPr>
        <w:t>Exposures to PFASs through the consumption of vegetables has been hypothesized to be a non-negligible source of PFASs intake (</w:t>
      </w:r>
      <w:proofErr w:type="spellStart"/>
      <w:r w:rsidRPr="00995CA9">
        <w:rPr>
          <w:rFonts w:cstheme="minorHAnsi"/>
          <w:color w:val="000000"/>
        </w:rPr>
        <w:t>Herzke</w:t>
      </w:r>
      <w:proofErr w:type="spellEnd"/>
      <w:r w:rsidRPr="00995CA9">
        <w:rPr>
          <w:rFonts w:cstheme="minorHAnsi"/>
          <w:color w:val="000000"/>
        </w:rPr>
        <w:t xml:space="preserve"> et al. 2013; Domingo 2012; </w:t>
      </w:r>
      <w:proofErr w:type="spellStart"/>
      <w:r w:rsidRPr="00995CA9">
        <w:rPr>
          <w:rFonts w:cstheme="minorHAnsi"/>
          <w:color w:val="000000"/>
        </w:rPr>
        <w:t>Halldorsson</w:t>
      </w:r>
      <w:proofErr w:type="spellEnd"/>
      <w:r w:rsidRPr="00995CA9">
        <w:rPr>
          <w:rFonts w:cstheme="minorHAnsi"/>
          <w:color w:val="000000"/>
        </w:rPr>
        <w:t xml:space="preserve"> et al. 2012; Braun et al. 2016; Vieira et al. 2013).  Agricultural soil PFAS input sources may vary, but are generally thought to originate from biosolids (Lu et al. 2012), aerial deposition (</w:t>
      </w:r>
      <w:proofErr w:type="spellStart"/>
      <w:r w:rsidRPr="00995CA9">
        <w:rPr>
          <w:rFonts w:cstheme="minorHAnsi"/>
          <w:color w:val="000000"/>
        </w:rPr>
        <w:t>Stemmler</w:t>
      </w:r>
      <w:proofErr w:type="spellEnd"/>
      <w:r w:rsidRPr="00995CA9">
        <w:rPr>
          <w:rFonts w:cstheme="minorHAnsi"/>
          <w:color w:val="000000"/>
        </w:rPr>
        <w:t xml:space="preserve"> and </w:t>
      </w:r>
      <w:proofErr w:type="spellStart"/>
      <w:r w:rsidRPr="00995CA9">
        <w:rPr>
          <w:rFonts w:cstheme="minorHAnsi"/>
          <w:color w:val="000000"/>
        </w:rPr>
        <w:t>Lammel</w:t>
      </w:r>
      <w:proofErr w:type="spellEnd"/>
      <w:r w:rsidRPr="00995CA9">
        <w:rPr>
          <w:rFonts w:cstheme="minorHAnsi"/>
          <w:color w:val="000000"/>
        </w:rPr>
        <w:t xml:space="preserve"> 2010; Wallington et al. 2006; </w:t>
      </w:r>
      <w:proofErr w:type="spellStart"/>
      <w:r w:rsidRPr="00995CA9">
        <w:rPr>
          <w:rFonts w:cstheme="minorHAnsi"/>
          <w:color w:val="000000"/>
        </w:rPr>
        <w:t>Paustenbach</w:t>
      </w:r>
      <w:proofErr w:type="spellEnd"/>
      <w:r w:rsidRPr="00995CA9">
        <w:rPr>
          <w:rFonts w:cstheme="minorHAnsi"/>
          <w:color w:val="000000"/>
        </w:rPr>
        <w:t xml:space="preserve"> et al. 2006), and irrigation water (Blaine et al. 2014). Crop uptake of PFASs has been reported in corn, wheat, potato, oats, carrots, and cucumbers that were grown in PFASs-spiked soils (Blaine et al. 2013; Stahl et al. 2009; </w:t>
      </w:r>
      <w:proofErr w:type="spellStart"/>
      <w:r w:rsidRPr="00995CA9">
        <w:rPr>
          <w:rFonts w:cstheme="minorHAnsi"/>
          <w:color w:val="000000"/>
        </w:rPr>
        <w:t>Lechner</w:t>
      </w:r>
      <w:proofErr w:type="spellEnd"/>
      <w:r w:rsidRPr="00995CA9">
        <w:rPr>
          <w:rFonts w:cstheme="minorHAnsi"/>
          <w:color w:val="000000"/>
        </w:rPr>
        <w:t xml:space="preserve"> and Knapp 2011; </w:t>
      </w:r>
      <w:proofErr w:type="spellStart"/>
      <w:r w:rsidRPr="00995CA9">
        <w:rPr>
          <w:rFonts w:cstheme="minorHAnsi"/>
          <w:color w:val="000000"/>
        </w:rPr>
        <w:t>Yoo</w:t>
      </w:r>
      <w:proofErr w:type="spellEnd"/>
      <w:r w:rsidRPr="00995CA9">
        <w:rPr>
          <w:rFonts w:cstheme="minorHAnsi"/>
          <w:color w:val="000000"/>
        </w:rPr>
        <w:t xml:space="preserve"> et al. 2011). </w:t>
      </w:r>
      <w:proofErr w:type="spellStart"/>
      <w:r w:rsidRPr="00995CA9">
        <w:rPr>
          <w:rFonts w:cstheme="minorHAnsi"/>
          <w:color w:val="000000"/>
        </w:rPr>
        <w:t>Yoo</w:t>
      </w:r>
      <w:proofErr w:type="spellEnd"/>
      <w:r w:rsidRPr="00995CA9">
        <w:rPr>
          <w:rFonts w:cstheme="minorHAnsi"/>
          <w:color w:val="000000"/>
        </w:rPr>
        <w:t xml:space="preserve"> et al. reported a transfer of PFASs to grass from industrially contaminated </w:t>
      </w:r>
      <w:proofErr w:type="spellStart"/>
      <w:r w:rsidRPr="00995CA9">
        <w:rPr>
          <w:rFonts w:cstheme="minorHAnsi"/>
          <w:color w:val="000000"/>
        </w:rPr>
        <w:t>biosolid</w:t>
      </w:r>
      <w:proofErr w:type="spellEnd"/>
      <w:r w:rsidRPr="00995CA9">
        <w:rPr>
          <w:rFonts w:cstheme="minorHAnsi"/>
          <w:color w:val="000000"/>
        </w:rPr>
        <w:t>- amended soils (</w:t>
      </w:r>
      <w:proofErr w:type="spellStart"/>
      <w:r w:rsidRPr="00995CA9">
        <w:rPr>
          <w:rFonts w:cstheme="minorHAnsi"/>
          <w:color w:val="000000"/>
        </w:rPr>
        <w:t>Yoo</w:t>
      </w:r>
      <w:proofErr w:type="spellEnd"/>
      <w:r w:rsidRPr="00995CA9">
        <w:rPr>
          <w:rFonts w:cstheme="minorHAnsi"/>
          <w:color w:val="000000"/>
        </w:rPr>
        <w:t xml:space="preserve"> et al. 2011). To our knowledge, there are no published reports of crop uptake of PFASs using municipal biosolids with detected PFAS.</w:t>
      </w:r>
    </w:p>
    <w:p w14:paraId="3E641FD0" w14:textId="77777777" w:rsidR="00995CA9" w:rsidRPr="00995CA9" w:rsidRDefault="00995CA9" w:rsidP="00302DE4">
      <w:pPr>
        <w:autoSpaceDE w:val="0"/>
        <w:autoSpaceDN w:val="0"/>
        <w:adjustRightInd w:val="0"/>
        <w:spacing w:after="0" w:line="240" w:lineRule="auto"/>
        <w:rPr>
          <w:rFonts w:cstheme="minorHAnsi"/>
          <w:color w:val="000000"/>
        </w:rPr>
      </w:pPr>
    </w:p>
    <w:p w14:paraId="22254ACD" w14:textId="77777777" w:rsidR="00995CA9" w:rsidRPr="00995CA9" w:rsidRDefault="00995CA9" w:rsidP="00302DE4">
      <w:pPr>
        <w:autoSpaceDE w:val="0"/>
        <w:autoSpaceDN w:val="0"/>
        <w:adjustRightInd w:val="0"/>
        <w:spacing w:after="0" w:line="240" w:lineRule="auto"/>
        <w:rPr>
          <w:rFonts w:cstheme="minorHAnsi"/>
          <w:color w:val="000000"/>
          <w:u w:val="single"/>
        </w:rPr>
      </w:pPr>
      <w:r w:rsidRPr="00995CA9">
        <w:rPr>
          <w:rFonts w:cstheme="minorHAnsi"/>
          <w:b/>
          <w:bCs/>
          <w:color w:val="000000"/>
          <w:u w:val="single"/>
        </w:rPr>
        <w:t xml:space="preserve">Results and discussion </w:t>
      </w:r>
    </w:p>
    <w:p w14:paraId="0BB364F4" w14:textId="77777777" w:rsidR="00995CA9" w:rsidRPr="00995CA9" w:rsidRDefault="00995CA9" w:rsidP="00302DE4">
      <w:pPr>
        <w:autoSpaceDE w:val="0"/>
        <w:autoSpaceDN w:val="0"/>
        <w:adjustRightInd w:val="0"/>
        <w:spacing w:after="0" w:line="240" w:lineRule="auto"/>
        <w:rPr>
          <w:rFonts w:cstheme="minorHAnsi"/>
          <w:color w:val="000000"/>
        </w:rPr>
      </w:pPr>
      <w:r w:rsidRPr="00995CA9">
        <w:rPr>
          <w:rFonts w:cstheme="minorHAnsi"/>
          <w:color w:val="000000"/>
        </w:rPr>
        <w:t xml:space="preserve">We captured over 140 data points, of which approximately 50% were comprised of human edible plants or crops intended for livestock consumption. Over 85% of all data points were for either shoots (e.g. </w:t>
      </w:r>
      <w:r w:rsidRPr="00995CA9">
        <w:rPr>
          <w:rFonts w:cstheme="minorHAnsi"/>
          <w:color w:val="000000"/>
        </w:rPr>
        <w:lastRenderedPageBreak/>
        <w:t xml:space="preserve">celery shoot, wheat shoot) or aerial plant components (e.g. Bermuda grass, corn grain, corn </w:t>
      </w:r>
      <w:proofErr w:type="spellStart"/>
      <w:r w:rsidRPr="00995CA9">
        <w:rPr>
          <w:rFonts w:cstheme="minorHAnsi"/>
          <w:color w:val="000000"/>
        </w:rPr>
        <w:t>stover</w:t>
      </w:r>
      <w:proofErr w:type="spellEnd"/>
      <w:r w:rsidRPr="00995CA9">
        <w:rPr>
          <w:rFonts w:cstheme="minorHAnsi"/>
          <w:color w:val="000000"/>
        </w:rPr>
        <w:t xml:space="preserve">, Kentucky blue grass, lettuce leaves, maize kernel, maize straw, maize ears, oat grain, oat straw, pea fruit, perennial wheatgrass, pumpkin stalk, pumpkin flower, pumpkin leaf, pumpkin fruit, tall fescue, tomato fruit, wheat grain, and wheat straw). The remainder were components below ground surface (e.g. potato tuber, potato peel, radish root, pumpkin root, wheat root). Bioaccumulation factors (BAFs), defined as the PFAS concentration in plant divided by the PFAS concentration in soil, for the current data set ranged from 0 to 6.20 for PFOA and 0 to 0.98 for PFOS. </w:t>
      </w:r>
    </w:p>
    <w:p w14:paraId="7C34AD3E" w14:textId="77777777" w:rsidR="00995CA9" w:rsidRPr="00995CA9" w:rsidRDefault="00995CA9" w:rsidP="00302DE4">
      <w:pPr>
        <w:autoSpaceDE w:val="0"/>
        <w:autoSpaceDN w:val="0"/>
        <w:adjustRightInd w:val="0"/>
        <w:spacing w:after="0" w:line="240" w:lineRule="auto"/>
        <w:rPr>
          <w:rFonts w:cstheme="minorHAnsi"/>
          <w:color w:val="000000"/>
        </w:rPr>
      </w:pPr>
    </w:p>
    <w:p w14:paraId="0BE7241B" w14:textId="77777777" w:rsidR="00995CA9" w:rsidRPr="00995CA9" w:rsidRDefault="00995CA9" w:rsidP="00302DE4">
      <w:pPr>
        <w:autoSpaceDE w:val="0"/>
        <w:autoSpaceDN w:val="0"/>
        <w:adjustRightInd w:val="0"/>
        <w:spacing w:after="0" w:line="240" w:lineRule="auto"/>
        <w:rPr>
          <w:rFonts w:cstheme="minorHAnsi"/>
          <w:color w:val="000000"/>
        </w:rPr>
      </w:pPr>
      <w:r w:rsidRPr="00995CA9">
        <w:rPr>
          <w:rFonts w:cstheme="minorHAnsi"/>
          <w:color w:val="000000"/>
        </w:rPr>
        <w:t xml:space="preserve">Limited data were available for other, shorter carbon chain PFASs, with the exception of </w:t>
      </w:r>
      <w:proofErr w:type="spellStart"/>
      <w:r w:rsidRPr="00995CA9">
        <w:rPr>
          <w:rFonts w:cstheme="minorHAnsi"/>
          <w:color w:val="000000"/>
        </w:rPr>
        <w:t>PFHxA</w:t>
      </w:r>
      <w:proofErr w:type="spellEnd"/>
      <w:r w:rsidRPr="00995CA9">
        <w:rPr>
          <w:rFonts w:cstheme="minorHAnsi"/>
          <w:color w:val="000000"/>
        </w:rPr>
        <w:t xml:space="preserve"> (</w:t>
      </w:r>
      <w:proofErr w:type="spellStart"/>
      <w:r w:rsidRPr="00995CA9">
        <w:rPr>
          <w:rFonts w:cstheme="minorHAnsi"/>
          <w:color w:val="000000"/>
        </w:rPr>
        <w:t>perfluorohexanoic</w:t>
      </w:r>
      <w:proofErr w:type="spellEnd"/>
      <w:r w:rsidRPr="00995CA9">
        <w:rPr>
          <w:rFonts w:cstheme="minorHAnsi"/>
          <w:color w:val="000000"/>
        </w:rPr>
        <w:t xml:space="preserve"> acid and </w:t>
      </w:r>
      <w:proofErr w:type="spellStart"/>
      <w:r w:rsidRPr="00995CA9">
        <w:rPr>
          <w:rFonts w:cstheme="minorHAnsi"/>
          <w:color w:val="000000"/>
        </w:rPr>
        <w:t>PFHxS</w:t>
      </w:r>
      <w:proofErr w:type="spellEnd"/>
      <w:r w:rsidRPr="00995CA9">
        <w:rPr>
          <w:rFonts w:cstheme="minorHAnsi"/>
          <w:color w:val="000000"/>
        </w:rPr>
        <w:t xml:space="preserve"> (</w:t>
      </w:r>
      <w:proofErr w:type="spellStart"/>
      <w:r w:rsidRPr="00995CA9">
        <w:rPr>
          <w:rFonts w:cstheme="minorHAnsi"/>
          <w:color w:val="000000"/>
        </w:rPr>
        <w:t>perfluorohexanesulfonic</w:t>
      </w:r>
      <w:proofErr w:type="spellEnd"/>
      <w:r w:rsidRPr="00995CA9">
        <w:rPr>
          <w:rFonts w:cstheme="minorHAnsi"/>
          <w:color w:val="000000"/>
        </w:rPr>
        <w:t xml:space="preserve"> acid). BAF for </w:t>
      </w:r>
      <w:proofErr w:type="spellStart"/>
      <w:r w:rsidRPr="00995CA9">
        <w:rPr>
          <w:rFonts w:cstheme="minorHAnsi"/>
          <w:color w:val="000000"/>
        </w:rPr>
        <w:t>PFHxA</w:t>
      </w:r>
      <w:proofErr w:type="spellEnd"/>
      <w:r w:rsidRPr="00995CA9">
        <w:rPr>
          <w:rFonts w:cstheme="minorHAnsi"/>
          <w:color w:val="000000"/>
        </w:rPr>
        <w:t xml:space="preserve"> and </w:t>
      </w:r>
      <w:proofErr w:type="spellStart"/>
      <w:r w:rsidRPr="00995CA9">
        <w:rPr>
          <w:rFonts w:cstheme="minorHAnsi"/>
          <w:color w:val="000000"/>
        </w:rPr>
        <w:t>PFHxS</w:t>
      </w:r>
      <w:proofErr w:type="spellEnd"/>
      <w:r w:rsidRPr="00995CA9">
        <w:rPr>
          <w:rFonts w:cstheme="minorHAnsi"/>
          <w:color w:val="000000"/>
        </w:rPr>
        <w:t xml:space="preserve"> ranged from 0.12 - &gt;10.0 (median 2.47) and 0.006 to 2.9 (median 0.40), respectively. </w:t>
      </w:r>
      <w:proofErr w:type="spellStart"/>
      <w:r w:rsidRPr="00995CA9">
        <w:rPr>
          <w:rFonts w:cstheme="minorHAnsi"/>
          <w:color w:val="000000"/>
        </w:rPr>
        <w:t>PFHxS</w:t>
      </w:r>
      <w:proofErr w:type="spellEnd"/>
      <w:r w:rsidRPr="00995CA9">
        <w:rPr>
          <w:rFonts w:cstheme="minorHAnsi"/>
          <w:color w:val="000000"/>
        </w:rPr>
        <w:t xml:space="preserve"> has an elimination half-life in humans of several years and has been widely detected in serum samples in the United States and Australia (</w:t>
      </w:r>
      <w:proofErr w:type="spellStart"/>
      <w:r w:rsidRPr="00995CA9">
        <w:rPr>
          <w:rFonts w:cstheme="minorHAnsi"/>
          <w:color w:val="000000"/>
        </w:rPr>
        <w:t>Calafat</w:t>
      </w:r>
      <w:proofErr w:type="spellEnd"/>
      <w:r w:rsidRPr="00995CA9">
        <w:rPr>
          <w:rFonts w:cstheme="minorHAnsi"/>
          <w:color w:val="000000"/>
        </w:rPr>
        <w:t xml:space="preserve"> et al. 2007; </w:t>
      </w:r>
      <w:proofErr w:type="spellStart"/>
      <w:r w:rsidRPr="00995CA9">
        <w:rPr>
          <w:rFonts w:cstheme="minorHAnsi"/>
          <w:color w:val="000000"/>
        </w:rPr>
        <w:t>Kärrman</w:t>
      </w:r>
      <w:proofErr w:type="spellEnd"/>
      <w:r w:rsidRPr="00995CA9">
        <w:rPr>
          <w:rFonts w:cstheme="minorHAnsi"/>
          <w:color w:val="000000"/>
        </w:rPr>
        <w:t xml:space="preserve"> et al. 2006). Across all PFASs of variable carbon chain length, serum concentrations of many PFAS have decreased since 2000; however, PFNA (</w:t>
      </w:r>
      <w:proofErr w:type="spellStart"/>
      <w:r w:rsidRPr="00995CA9">
        <w:rPr>
          <w:rFonts w:cstheme="minorHAnsi"/>
          <w:color w:val="000000"/>
        </w:rPr>
        <w:t>perfluorononanoic</w:t>
      </w:r>
      <w:proofErr w:type="spellEnd"/>
      <w:r w:rsidRPr="00995CA9">
        <w:rPr>
          <w:rFonts w:cstheme="minorHAnsi"/>
          <w:color w:val="000000"/>
        </w:rPr>
        <w:t xml:space="preserve"> acid) serum concentrations have inexplicably increased (Anderson et al. 2008). No studies were located that reported plant concentrations of PFNA or BAFs. </w:t>
      </w:r>
    </w:p>
    <w:p w14:paraId="3D60C799" w14:textId="77777777" w:rsidR="00995CA9" w:rsidRPr="00995CA9" w:rsidRDefault="00995CA9" w:rsidP="00302DE4">
      <w:pPr>
        <w:autoSpaceDE w:val="0"/>
        <w:autoSpaceDN w:val="0"/>
        <w:adjustRightInd w:val="0"/>
        <w:spacing w:after="0" w:line="240" w:lineRule="auto"/>
        <w:rPr>
          <w:rFonts w:cstheme="minorHAnsi"/>
          <w:color w:val="000000"/>
        </w:rPr>
      </w:pPr>
    </w:p>
    <w:p w14:paraId="44D5FD5E" w14:textId="77777777" w:rsidR="00995CA9" w:rsidRPr="00995CA9" w:rsidRDefault="00995CA9" w:rsidP="00302DE4">
      <w:pPr>
        <w:autoSpaceDE w:val="0"/>
        <w:autoSpaceDN w:val="0"/>
        <w:adjustRightInd w:val="0"/>
        <w:spacing w:after="0" w:line="240" w:lineRule="auto"/>
        <w:rPr>
          <w:rFonts w:cstheme="minorHAnsi"/>
          <w:color w:val="000000"/>
        </w:rPr>
      </w:pPr>
      <w:r w:rsidRPr="00995CA9">
        <w:rPr>
          <w:rFonts w:cstheme="minorHAnsi"/>
          <w:color w:val="000000"/>
        </w:rPr>
        <w:t xml:space="preserve">Our analyses showed that PFASs accumulate in crops for human or livestock consumption. However, the BAFs represent a wide range that does not seem to follow a linear dose response. Field site- and chemical-specific </w:t>
      </w:r>
      <w:proofErr w:type="spellStart"/>
      <w:r w:rsidRPr="00995CA9">
        <w:rPr>
          <w:rFonts w:cstheme="minorHAnsi"/>
          <w:color w:val="000000"/>
        </w:rPr>
        <w:t>physico</w:t>
      </w:r>
      <w:proofErr w:type="spellEnd"/>
      <w:r w:rsidRPr="00995CA9">
        <w:rPr>
          <w:rFonts w:cstheme="minorHAnsi"/>
          <w:color w:val="000000"/>
        </w:rPr>
        <w:t>-chemical factors undoubtedly play a large role in the resulting BAFs. Collectively, these results indicate that the long-term use of PFAS-containing irrigation or biosolids as a soil amendment may result in human intake of PFASs through consumption of crops or consumption of meat or milk fed to livestock who consumes these crops. Further studies will investigate the implications for human health risk as a result of consuming crops, meat, or milk that contain PFASs.</w:t>
      </w:r>
    </w:p>
    <w:p w14:paraId="284DA043" w14:textId="4509F259" w:rsidR="008733BE" w:rsidRDefault="008733BE" w:rsidP="00302DE4">
      <w:pPr>
        <w:autoSpaceDE w:val="0"/>
        <w:autoSpaceDN w:val="0"/>
        <w:adjustRightInd w:val="0"/>
        <w:spacing w:after="0" w:line="240" w:lineRule="auto"/>
        <w:contextualSpacing/>
        <w:rPr>
          <w:rFonts w:cstheme="minorHAnsi"/>
        </w:rPr>
      </w:pPr>
    </w:p>
    <w:p w14:paraId="29A3092A" w14:textId="77777777" w:rsidR="008733BE" w:rsidRDefault="008733BE" w:rsidP="00302DE4">
      <w:pPr>
        <w:autoSpaceDE w:val="0"/>
        <w:autoSpaceDN w:val="0"/>
        <w:adjustRightInd w:val="0"/>
        <w:spacing w:after="0" w:line="240" w:lineRule="auto"/>
        <w:contextualSpacing/>
        <w:rPr>
          <w:rFonts w:cstheme="minorHAnsi"/>
        </w:rPr>
      </w:pPr>
    </w:p>
    <w:p w14:paraId="041FCC7B" w14:textId="38306C2C" w:rsidR="00995CA9" w:rsidRPr="00B1299D" w:rsidRDefault="00995CA9" w:rsidP="00B1299D">
      <w:pPr>
        <w:pStyle w:val="Heading2"/>
        <w:rPr>
          <w:rFonts w:cstheme="minorHAnsi"/>
          <w:b/>
          <w:bCs/>
          <w:color w:val="000000" w:themeColor="text1"/>
          <w:sz w:val="22"/>
        </w:rPr>
      </w:pPr>
      <w:bookmarkStart w:id="113" w:name="_Toc26954780"/>
      <w:bookmarkStart w:id="114" w:name="_Toc47878919"/>
      <w:proofErr w:type="gramStart"/>
      <w:r w:rsidRPr="00B1299D">
        <w:rPr>
          <w:rFonts w:cstheme="minorHAnsi"/>
          <w:b/>
          <w:bCs/>
          <w:color w:val="000000" w:themeColor="text1"/>
          <w:sz w:val="22"/>
        </w:rPr>
        <w:t>4.</w:t>
      </w:r>
      <w:r w:rsidR="00B1299D" w:rsidRPr="00B1299D">
        <w:rPr>
          <w:rFonts w:cstheme="minorHAnsi"/>
          <w:b/>
          <w:bCs/>
          <w:color w:val="000000" w:themeColor="text1"/>
          <w:sz w:val="22"/>
        </w:rPr>
        <w:t>10</w:t>
      </w:r>
      <w:r w:rsidRPr="00B1299D">
        <w:rPr>
          <w:rFonts w:cstheme="minorHAnsi"/>
          <w:b/>
          <w:bCs/>
          <w:color w:val="000000" w:themeColor="text1"/>
          <w:sz w:val="22"/>
        </w:rPr>
        <w:t xml:space="preserve">  Accumulation</w:t>
      </w:r>
      <w:proofErr w:type="gramEnd"/>
      <w:r w:rsidRPr="00B1299D">
        <w:rPr>
          <w:rFonts w:cstheme="minorHAnsi"/>
          <w:b/>
          <w:bCs/>
          <w:color w:val="000000" w:themeColor="text1"/>
          <w:sz w:val="22"/>
        </w:rPr>
        <w:t xml:space="preserve"> of </w:t>
      </w:r>
      <w:proofErr w:type="spellStart"/>
      <w:r w:rsidRPr="00B1299D">
        <w:rPr>
          <w:rFonts w:cstheme="minorHAnsi"/>
          <w:b/>
          <w:bCs/>
          <w:color w:val="000000" w:themeColor="text1"/>
          <w:sz w:val="22"/>
        </w:rPr>
        <w:t>perfluorinated</w:t>
      </w:r>
      <w:proofErr w:type="spellEnd"/>
      <w:r w:rsidRPr="00B1299D">
        <w:rPr>
          <w:rFonts w:cstheme="minorHAnsi"/>
          <w:b/>
          <w:bCs/>
          <w:color w:val="000000" w:themeColor="text1"/>
          <w:sz w:val="22"/>
        </w:rPr>
        <w:t xml:space="preserve"> alkyl substances (PFAS) in agricultural plants: A review</w:t>
      </w:r>
      <w:bookmarkEnd w:id="113"/>
      <w:bookmarkEnd w:id="114"/>
    </w:p>
    <w:p w14:paraId="52F43192" w14:textId="77777777" w:rsidR="00995CA9" w:rsidRDefault="00995CA9" w:rsidP="00302DE4">
      <w:pPr>
        <w:autoSpaceDE w:val="0"/>
        <w:autoSpaceDN w:val="0"/>
        <w:adjustRightInd w:val="0"/>
        <w:spacing w:after="0" w:line="240" w:lineRule="auto"/>
        <w:rPr>
          <w:rFonts w:cstheme="minorHAnsi"/>
        </w:rPr>
      </w:pPr>
      <w:proofErr w:type="spellStart"/>
      <w:r w:rsidRPr="00892A1D">
        <w:rPr>
          <w:rFonts w:cstheme="minorHAnsi"/>
        </w:rPr>
        <w:t>Rossella</w:t>
      </w:r>
      <w:proofErr w:type="spellEnd"/>
      <w:r w:rsidRPr="00892A1D">
        <w:rPr>
          <w:rFonts w:cstheme="minorHAnsi"/>
        </w:rPr>
        <w:t xml:space="preserve"> </w:t>
      </w:r>
      <w:bookmarkStart w:id="115" w:name="_Hlk42266090"/>
      <w:proofErr w:type="spellStart"/>
      <w:r w:rsidRPr="00892A1D">
        <w:rPr>
          <w:rFonts w:cstheme="minorHAnsi"/>
        </w:rPr>
        <w:t>Ghisi</w:t>
      </w:r>
      <w:bookmarkEnd w:id="115"/>
      <w:proofErr w:type="spellEnd"/>
      <w:r w:rsidRPr="00892A1D">
        <w:rPr>
          <w:rFonts w:cstheme="minorHAnsi"/>
        </w:rPr>
        <w:t xml:space="preserve">, </w:t>
      </w:r>
      <w:proofErr w:type="spellStart"/>
      <w:r w:rsidRPr="00892A1D">
        <w:rPr>
          <w:rFonts w:cstheme="minorHAnsi"/>
        </w:rPr>
        <w:t>Teofilo</w:t>
      </w:r>
      <w:proofErr w:type="spellEnd"/>
      <w:r w:rsidRPr="00892A1D">
        <w:rPr>
          <w:rFonts w:cstheme="minorHAnsi"/>
        </w:rPr>
        <w:t xml:space="preserve"> </w:t>
      </w:r>
      <w:proofErr w:type="spellStart"/>
      <w:r w:rsidRPr="00892A1D">
        <w:rPr>
          <w:rFonts w:cstheme="minorHAnsi"/>
        </w:rPr>
        <w:t>Vamerali</w:t>
      </w:r>
      <w:proofErr w:type="spellEnd"/>
      <w:r w:rsidRPr="00892A1D">
        <w:rPr>
          <w:rFonts w:cstheme="minorHAnsi"/>
        </w:rPr>
        <w:t>,</w:t>
      </w:r>
      <w:r>
        <w:rPr>
          <w:rFonts w:cstheme="minorHAnsi"/>
        </w:rPr>
        <w:t xml:space="preserve"> and</w:t>
      </w:r>
      <w:r w:rsidRPr="00892A1D">
        <w:rPr>
          <w:rFonts w:cstheme="minorHAnsi"/>
        </w:rPr>
        <w:t xml:space="preserve"> Sergio </w:t>
      </w:r>
      <w:proofErr w:type="spellStart"/>
      <w:r w:rsidRPr="00892A1D">
        <w:rPr>
          <w:rFonts w:cstheme="minorHAnsi"/>
        </w:rPr>
        <w:t>Manzetti</w:t>
      </w:r>
      <w:proofErr w:type="spellEnd"/>
      <w:r>
        <w:rPr>
          <w:rFonts w:cstheme="minorHAnsi"/>
        </w:rPr>
        <w:t>, 2018</w:t>
      </w:r>
    </w:p>
    <w:p w14:paraId="7D1E924A" w14:textId="77777777" w:rsidR="00995CA9" w:rsidRDefault="00995CA9" w:rsidP="00302DE4">
      <w:pPr>
        <w:autoSpaceDE w:val="0"/>
        <w:autoSpaceDN w:val="0"/>
        <w:adjustRightInd w:val="0"/>
        <w:spacing w:after="0" w:line="240" w:lineRule="auto"/>
        <w:rPr>
          <w:rFonts w:cstheme="minorHAnsi"/>
        </w:rPr>
      </w:pPr>
    </w:p>
    <w:p w14:paraId="18DF2270" w14:textId="77777777" w:rsidR="00995CA9" w:rsidRDefault="00995CA9" w:rsidP="00302DE4">
      <w:pPr>
        <w:autoSpaceDE w:val="0"/>
        <w:autoSpaceDN w:val="0"/>
        <w:adjustRightInd w:val="0"/>
        <w:spacing w:after="0" w:line="240" w:lineRule="auto"/>
        <w:rPr>
          <w:rFonts w:cstheme="minorHAnsi"/>
          <w:b/>
          <w:bCs/>
          <w:u w:val="single"/>
        </w:rPr>
      </w:pPr>
      <w:r w:rsidRPr="00892A1D">
        <w:rPr>
          <w:rFonts w:cstheme="minorHAnsi"/>
          <w:b/>
          <w:bCs/>
          <w:u w:val="single"/>
        </w:rPr>
        <w:t>Abstract</w:t>
      </w:r>
    </w:p>
    <w:p w14:paraId="4338D869" w14:textId="77777777" w:rsidR="00995CA9" w:rsidRPr="00892A1D" w:rsidRDefault="00995CA9" w:rsidP="00302DE4">
      <w:pPr>
        <w:autoSpaceDE w:val="0"/>
        <w:autoSpaceDN w:val="0"/>
        <w:adjustRightInd w:val="0"/>
        <w:spacing w:after="0" w:line="240" w:lineRule="auto"/>
        <w:rPr>
          <w:rFonts w:cstheme="minorHAnsi"/>
        </w:rPr>
      </w:pPr>
      <w:r w:rsidRPr="00892A1D">
        <w:rPr>
          <w:rFonts w:cstheme="minorHAnsi"/>
        </w:rPr>
        <w:t xml:space="preserve">PFASs are a class of compounds that include </w:t>
      </w:r>
      <w:proofErr w:type="spellStart"/>
      <w:r w:rsidRPr="00892A1D">
        <w:rPr>
          <w:rFonts w:cstheme="minorHAnsi"/>
        </w:rPr>
        <w:t>perfluoroalkyl</w:t>
      </w:r>
      <w:proofErr w:type="spellEnd"/>
      <w:r w:rsidRPr="00892A1D">
        <w:rPr>
          <w:rFonts w:cstheme="minorHAnsi"/>
        </w:rPr>
        <w:t xml:space="preserve"> and </w:t>
      </w:r>
      <w:proofErr w:type="spellStart"/>
      <w:r w:rsidRPr="00892A1D">
        <w:rPr>
          <w:rFonts w:cstheme="minorHAnsi"/>
        </w:rPr>
        <w:t>polyfluoroalkyl</w:t>
      </w:r>
      <w:proofErr w:type="spellEnd"/>
      <w:r w:rsidRPr="00892A1D">
        <w:rPr>
          <w:rFonts w:cstheme="minorHAnsi"/>
        </w:rPr>
        <w:t xml:space="preserve"> substances, some of the most</w:t>
      </w:r>
      <w:r>
        <w:rPr>
          <w:rFonts w:cstheme="minorHAnsi"/>
        </w:rPr>
        <w:t xml:space="preserve"> </w:t>
      </w:r>
      <w:r w:rsidRPr="00892A1D">
        <w:rPr>
          <w:rFonts w:cstheme="minorHAnsi"/>
        </w:rPr>
        <w:t>persistent pollutants still allowed - or only partially restricted - in several product fabrications and industrial</w:t>
      </w:r>
      <w:r>
        <w:rPr>
          <w:rFonts w:cstheme="minorHAnsi"/>
        </w:rPr>
        <w:t xml:space="preserve"> </w:t>
      </w:r>
      <w:r w:rsidRPr="00892A1D">
        <w:rPr>
          <w:rFonts w:cstheme="minorHAnsi"/>
        </w:rPr>
        <w:t>applications worldwide. PFASs have been shown to interact with blood proteins and are suspected of causing a</w:t>
      </w:r>
      <w:r>
        <w:rPr>
          <w:rFonts w:cstheme="minorHAnsi"/>
        </w:rPr>
        <w:t xml:space="preserve"> </w:t>
      </w:r>
      <w:r w:rsidRPr="00892A1D">
        <w:rPr>
          <w:rFonts w:cstheme="minorHAnsi"/>
        </w:rPr>
        <w:t>number of pathological responses, including cancer. Given this threat to living organisms, we carried out a broad</w:t>
      </w:r>
      <w:r>
        <w:rPr>
          <w:rFonts w:cstheme="minorHAnsi"/>
        </w:rPr>
        <w:t xml:space="preserve"> </w:t>
      </w:r>
      <w:r w:rsidRPr="00892A1D">
        <w:rPr>
          <w:rFonts w:cstheme="minorHAnsi"/>
        </w:rPr>
        <w:t>review of possible sources of PFASs and their potential accumulation in agricultural plants, from where they can</w:t>
      </w:r>
      <w:r>
        <w:rPr>
          <w:rFonts w:cstheme="minorHAnsi"/>
        </w:rPr>
        <w:t xml:space="preserve"> </w:t>
      </w:r>
      <w:r w:rsidRPr="00892A1D">
        <w:rPr>
          <w:rFonts w:cstheme="minorHAnsi"/>
        </w:rPr>
        <w:t>transfer to humans through the food chain. Analysis of the literature indicates a direct correlation between PFAS</w:t>
      </w:r>
      <w:r>
        <w:rPr>
          <w:rFonts w:cstheme="minorHAnsi"/>
        </w:rPr>
        <w:t xml:space="preserve"> </w:t>
      </w:r>
      <w:r w:rsidRPr="00892A1D">
        <w:rPr>
          <w:rFonts w:cstheme="minorHAnsi"/>
        </w:rPr>
        <w:t>concentrations in soil and bioaccumulation in plants. Furthermore, plant uptake largely changes with chain</w:t>
      </w:r>
      <w:r>
        <w:rPr>
          <w:rFonts w:cstheme="minorHAnsi"/>
        </w:rPr>
        <w:t xml:space="preserve"> </w:t>
      </w:r>
      <w:r w:rsidRPr="00892A1D">
        <w:rPr>
          <w:rFonts w:cstheme="minorHAnsi"/>
        </w:rPr>
        <w:t xml:space="preserve">length, functional group, plant species and organ. Low accumulations of </w:t>
      </w:r>
      <w:proofErr w:type="spellStart"/>
      <w:r w:rsidRPr="00892A1D">
        <w:rPr>
          <w:rFonts w:cstheme="minorHAnsi"/>
        </w:rPr>
        <w:t>perfluorooctanoic</w:t>
      </w:r>
      <w:proofErr w:type="spellEnd"/>
      <w:r w:rsidRPr="00892A1D">
        <w:rPr>
          <w:rFonts w:cstheme="minorHAnsi"/>
        </w:rPr>
        <w:t xml:space="preserve"> acid (PFOA) and</w:t>
      </w:r>
      <w:r>
        <w:rPr>
          <w:rFonts w:cstheme="minorHAnsi"/>
        </w:rPr>
        <w:t xml:space="preserve"> </w:t>
      </w:r>
      <w:proofErr w:type="spellStart"/>
      <w:r w:rsidRPr="00892A1D">
        <w:rPr>
          <w:rFonts w:cstheme="minorHAnsi"/>
        </w:rPr>
        <w:t>perfluorooctane</w:t>
      </w:r>
      <w:proofErr w:type="spellEnd"/>
      <w:r w:rsidRPr="00892A1D">
        <w:rPr>
          <w:rFonts w:cstheme="minorHAnsi"/>
        </w:rPr>
        <w:t xml:space="preserve"> sulfonic acid (PFOS) have been found in peeled potatoes and cereal seeds, while short-chain</w:t>
      </w:r>
      <w:r>
        <w:rPr>
          <w:rFonts w:cstheme="minorHAnsi"/>
        </w:rPr>
        <w:t xml:space="preserve"> </w:t>
      </w:r>
      <w:r w:rsidRPr="00892A1D">
        <w:rPr>
          <w:rFonts w:cstheme="minorHAnsi"/>
        </w:rPr>
        <w:t>compounds can accumulate at high levels in leafy vegetables and fruits. Significant variations in PFAS buildup in</w:t>
      </w:r>
      <w:r>
        <w:rPr>
          <w:rFonts w:cstheme="minorHAnsi"/>
        </w:rPr>
        <w:t xml:space="preserve"> </w:t>
      </w:r>
      <w:r w:rsidRPr="00892A1D">
        <w:rPr>
          <w:rFonts w:cstheme="minorHAnsi"/>
        </w:rPr>
        <w:t>plants according to soil amendment are also found, suggesting a particular interaction with soil organic matter.</w:t>
      </w:r>
      <w:r>
        <w:rPr>
          <w:rFonts w:cstheme="minorHAnsi"/>
        </w:rPr>
        <w:t xml:space="preserve"> </w:t>
      </w:r>
      <w:r w:rsidRPr="00892A1D">
        <w:rPr>
          <w:rFonts w:cstheme="minorHAnsi"/>
        </w:rPr>
        <w:t>Here, we</w:t>
      </w:r>
      <w:r>
        <w:rPr>
          <w:rFonts w:cstheme="minorHAnsi"/>
        </w:rPr>
        <w:t xml:space="preserve"> </w:t>
      </w:r>
      <w:r w:rsidRPr="00892A1D">
        <w:rPr>
          <w:rFonts w:cstheme="minorHAnsi"/>
        </w:rPr>
        <w:t>identify a series of challenges that PFASs pose to the development of a safe agriculture for future</w:t>
      </w:r>
    </w:p>
    <w:p w14:paraId="76D3170C" w14:textId="77777777" w:rsidR="00995CA9" w:rsidRDefault="00995CA9" w:rsidP="00302DE4">
      <w:pPr>
        <w:autoSpaceDE w:val="0"/>
        <w:autoSpaceDN w:val="0"/>
        <w:adjustRightInd w:val="0"/>
        <w:spacing w:after="0" w:line="240" w:lineRule="auto"/>
        <w:rPr>
          <w:rFonts w:cstheme="minorHAnsi"/>
        </w:rPr>
      </w:pPr>
      <w:r w:rsidRPr="00892A1D">
        <w:rPr>
          <w:rFonts w:cstheme="minorHAnsi"/>
        </w:rPr>
        <w:t>generations.</w:t>
      </w:r>
    </w:p>
    <w:p w14:paraId="1B281E93" w14:textId="77777777" w:rsidR="00995CA9" w:rsidRDefault="00995CA9" w:rsidP="00302DE4">
      <w:pPr>
        <w:autoSpaceDE w:val="0"/>
        <w:autoSpaceDN w:val="0"/>
        <w:adjustRightInd w:val="0"/>
        <w:spacing w:after="0" w:line="240" w:lineRule="auto"/>
        <w:rPr>
          <w:rFonts w:cstheme="minorHAnsi"/>
        </w:rPr>
      </w:pPr>
    </w:p>
    <w:p w14:paraId="6D29A093" w14:textId="77777777" w:rsidR="00995CA9" w:rsidRDefault="00995CA9" w:rsidP="00302DE4">
      <w:pPr>
        <w:autoSpaceDE w:val="0"/>
        <w:autoSpaceDN w:val="0"/>
        <w:adjustRightInd w:val="0"/>
        <w:spacing w:after="0" w:line="240" w:lineRule="auto"/>
        <w:rPr>
          <w:rFonts w:cstheme="minorHAnsi"/>
        </w:rPr>
      </w:pPr>
      <w:r w:rsidRPr="00502404">
        <w:rPr>
          <w:rFonts w:cstheme="minorHAnsi"/>
          <w:b/>
          <w:bCs/>
          <w:u w:val="single"/>
        </w:rPr>
        <w:t>Notes</w:t>
      </w:r>
    </w:p>
    <w:p w14:paraId="710229ED" w14:textId="77777777" w:rsidR="00995CA9" w:rsidRDefault="00995CA9" w:rsidP="00302DE4">
      <w:pPr>
        <w:pStyle w:val="ListParagraph"/>
        <w:numPr>
          <w:ilvl w:val="0"/>
          <w:numId w:val="13"/>
        </w:numPr>
        <w:autoSpaceDE w:val="0"/>
        <w:autoSpaceDN w:val="0"/>
        <w:adjustRightInd w:val="0"/>
        <w:spacing w:after="0" w:line="240" w:lineRule="auto"/>
        <w:ind w:left="0"/>
        <w:rPr>
          <w:rFonts w:cstheme="minorHAnsi"/>
        </w:rPr>
      </w:pPr>
      <w:r>
        <w:rPr>
          <w:rFonts w:cstheme="minorHAnsi"/>
        </w:rPr>
        <w:lastRenderedPageBreak/>
        <w:t>The literature supports the conclusion that plants in the human diet are a potential source of PFAS contributing to the human body burden.</w:t>
      </w:r>
    </w:p>
    <w:p w14:paraId="7B0F531E" w14:textId="77777777" w:rsidR="00995CA9" w:rsidRDefault="00995CA9" w:rsidP="00302DE4">
      <w:pPr>
        <w:pStyle w:val="ListParagraph"/>
        <w:numPr>
          <w:ilvl w:val="0"/>
          <w:numId w:val="13"/>
        </w:numPr>
        <w:autoSpaceDE w:val="0"/>
        <w:autoSpaceDN w:val="0"/>
        <w:adjustRightInd w:val="0"/>
        <w:spacing w:after="0" w:line="240" w:lineRule="auto"/>
        <w:ind w:left="0"/>
        <w:rPr>
          <w:rFonts w:cstheme="minorHAnsi"/>
        </w:rPr>
      </w:pPr>
      <w:r>
        <w:rPr>
          <w:rFonts w:cstheme="minorHAnsi"/>
        </w:rPr>
        <w:t>The literature demonstrates that landfills and WWTFs can be significant sources of PFAS in surface waters.</w:t>
      </w:r>
    </w:p>
    <w:p w14:paraId="15F4A701" w14:textId="77777777" w:rsidR="00995CA9" w:rsidRDefault="00995CA9" w:rsidP="00302DE4">
      <w:pPr>
        <w:pStyle w:val="ListParagraph"/>
        <w:numPr>
          <w:ilvl w:val="0"/>
          <w:numId w:val="13"/>
        </w:numPr>
        <w:autoSpaceDE w:val="0"/>
        <w:autoSpaceDN w:val="0"/>
        <w:adjustRightInd w:val="0"/>
        <w:spacing w:after="0" w:line="240" w:lineRule="auto"/>
        <w:ind w:left="0"/>
        <w:rPr>
          <w:rFonts w:cstheme="minorHAnsi"/>
        </w:rPr>
      </w:pPr>
      <w:r>
        <w:rPr>
          <w:rFonts w:cstheme="minorHAnsi"/>
        </w:rPr>
        <w:t xml:space="preserve">Fire-training areas and airports can release very high amounts of PFAS to groundwater and surface water.  </w:t>
      </w:r>
    </w:p>
    <w:p w14:paraId="65B783A3" w14:textId="77777777" w:rsidR="00995CA9" w:rsidRDefault="00995CA9" w:rsidP="00302DE4">
      <w:pPr>
        <w:pStyle w:val="ListParagraph"/>
        <w:numPr>
          <w:ilvl w:val="0"/>
          <w:numId w:val="13"/>
        </w:numPr>
        <w:autoSpaceDE w:val="0"/>
        <w:autoSpaceDN w:val="0"/>
        <w:adjustRightInd w:val="0"/>
        <w:spacing w:after="0" w:line="240" w:lineRule="auto"/>
        <w:ind w:left="0"/>
        <w:rPr>
          <w:rFonts w:cstheme="minorHAnsi"/>
        </w:rPr>
      </w:pPr>
      <w:bookmarkStart w:id="116" w:name="_Hlk42266038"/>
      <w:r>
        <w:rPr>
          <w:rFonts w:cstheme="minorHAnsi"/>
        </w:rPr>
        <w:t>Use of contaminated groundwater or surface water for irrigation can represent a significant source of contamination to soils and therefore plants grown on those soils.</w:t>
      </w:r>
    </w:p>
    <w:bookmarkEnd w:id="116"/>
    <w:p w14:paraId="4C41FFD9" w14:textId="3CFC687A" w:rsidR="00995CA9" w:rsidRDefault="00995CA9" w:rsidP="00302DE4">
      <w:pPr>
        <w:pStyle w:val="ListParagraph"/>
        <w:numPr>
          <w:ilvl w:val="0"/>
          <w:numId w:val="13"/>
        </w:numPr>
        <w:autoSpaceDE w:val="0"/>
        <w:autoSpaceDN w:val="0"/>
        <w:adjustRightInd w:val="0"/>
        <w:spacing w:after="0" w:line="240" w:lineRule="auto"/>
        <w:ind w:left="0"/>
        <w:rPr>
          <w:rFonts w:cstheme="minorHAnsi"/>
        </w:rPr>
      </w:pPr>
      <w:r>
        <w:rPr>
          <w:rFonts w:cstheme="minorHAnsi"/>
        </w:rPr>
        <w:t xml:space="preserve">The use of sewage sludge as a soil conditioner/fertilizer can contribute to soil PFAS contamination. </w:t>
      </w:r>
      <w:r w:rsidR="00844FE9">
        <w:rPr>
          <w:rFonts w:cstheme="minorHAnsi"/>
        </w:rPr>
        <w:t xml:space="preserve">The paper cites sources detailing high soil concentrations of PFOA and PFOS in Germany and the U.S. resulting from the use of sewage sludge </w:t>
      </w:r>
      <w:r>
        <w:rPr>
          <w:rFonts w:cstheme="minorHAnsi"/>
        </w:rPr>
        <w:t xml:space="preserve"> </w:t>
      </w:r>
    </w:p>
    <w:p w14:paraId="1B00F66F" w14:textId="77777777" w:rsidR="00995CA9" w:rsidRDefault="00995CA9" w:rsidP="00302DE4">
      <w:pPr>
        <w:pStyle w:val="ListParagraph"/>
        <w:numPr>
          <w:ilvl w:val="0"/>
          <w:numId w:val="13"/>
        </w:numPr>
        <w:autoSpaceDE w:val="0"/>
        <w:autoSpaceDN w:val="0"/>
        <w:adjustRightInd w:val="0"/>
        <w:spacing w:after="0" w:line="240" w:lineRule="auto"/>
        <w:ind w:left="0"/>
        <w:rPr>
          <w:rFonts w:cstheme="minorHAnsi"/>
        </w:rPr>
      </w:pPr>
      <w:r>
        <w:rPr>
          <w:rFonts w:cstheme="minorHAnsi"/>
        </w:rPr>
        <w:t>Other industrial wastes used as soil amendments can also add to soil PFAS contamination.</w:t>
      </w:r>
    </w:p>
    <w:p w14:paraId="0EFAC88F" w14:textId="77777777" w:rsidR="00995CA9" w:rsidRDefault="00995CA9" w:rsidP="00302DE4">
      <w:pPr>
        <w:pStyle w:val="ListParagraph"/>
        <w:numPr>
          <w:ilvl w:val="0"/>
          <w:numId w:val="13"/>
        </w:numPr>
        <w:autoSpaceDE w:val="0"/>
        <w:autoSpaceDN w:val="0"/>
        <w:adjustRightInd w:val="0"/>
        <w:spacing w:after="0" w:line="240" w:lineRule="auto"/>
        <w:ind w:left="0"/>
        <w:rPr>
          <w:rFonts w:cstheme="minorHAnsi"/>
        </w:rPr>
      </w:pPr>
      <w:bookmarkStart w:id="117" w:name="_Hlk42266298"/>
      <w:r w:rsidRPr="00F54ABD">
        <w:rPr>
          <w:rFonts w:cstheme="minorHAnsi"/>
        </w:rPr>
        <w:t>The use of PFAS as an</w:t>
      </w:r>
      <w:r>
        <w:rPr>
          <w:rFonts w:cstheme="minorHAnsi"/>
        </w:rPr>
        <w:t xml:space="preserve"> </w:t>
      </w:r>
      <w:r w:rsidRPr="00F54ABD">
        <w:rPr>
          <w:rFonts w:cstheme="minorHAnsi"/>
        </w:rPr>
        <w:t xml:space="preserve">emulsifier in </w:t>
      </w:r>
      <w:proofErr w:type="spellStart"/>
      <w:r w:rsidRPr="00F54ABD">
        <w:rPr>
          <w:rFonts w:cstheme="minorHAnsi"/>
        </w:rPr>
        <w:t>phytosanitary</w:t>
      </w:r>
      <w:proofErr w:type="spellEnd"/>
      <w:r w:rsidRPr="00F54ABD">
        <w:rPr>
          <w:rFonts w:cstheme="minorHAnsi"/>
        </w:rPr>
        <w:t xml:space="preserve"> product formulations may also contribute to</w:t>
      </w:r>
      <w:r>
        <w:rPr>
          <w:rFonts w:cstheme="minorHAnsi"/>
        </w:rPr>
        <w:t xml:space="preserve"> </w:t>
      </w:r>
      <w:r w:rsidRPr="00F54ABD">
        <w:rPr>
          <w:rFonts w:cstheme="minorHAnsi"/>
        </w:rPr>
        <w:t>the presence of these substances in the above-ground edible parts of vegetables (Lassen et al., 2012).</w:t>
      </w:r>
    </w:p>
    <w:p w14:paraId="45ECCD52" w14:textId="77777777" w:rsidR="00995CA9" w:rsidRDefault="00995CA9" w:rsidP="00302DE4">
      <w:pPr>
        <w:pStyle w:val="ListParagraph"/>
        <w:numPr>
          <w:ilvl w:val="0"/>
          <w:numId w:val="13"/>
        </w:numPr>
        <w:autoSpaceDE w:val="0"/>
        <w:autoSpaceDN w:val="0"/>
        <w:adjustRightInd w:val="0"/>
        <w:spacing w:after="0" w:line="240" w:lineRule="auto"/>
        <w:ind w:left="0"/>
        <w:rPr>
          <w:rFonts w:cstheme="minorHAnsi"/>
        </w:rPr>
      </w:pPr>
      <w:bookmarkStart w:id="118" w:name="_Hlk43387180"/>
      <w:bookmarkEnd w:id="117"/>
      <w:r>
        <w:rPr>
          <w:rFonts w:cstheme="minorHAnsi"/>
        </w:rPr>
        <w:t xml:space="preserve">Aerial transport of PFAA and precursors that are volatile or particle-bound can be absorbed by plant leaves directly or add to soil concentrations. </w:t>
      </w:r>
    </w:p>
    <w:bookmarkEnd w:id="118"/>
    <w:p w14:paraId="288DA58C" w14:textId="77777777" w:rsidR="00995CA9" w:rsidRDefault="00995CA9" w:rsidP="00302DE4">
      <w:pPr>
        <w:pStyle w:val="ListParagraph"/>
        <w:numPr>
          <w:ilvl w:val="0"/>
          <w:numId w:val="13"/>
        </w:numPr>
        <w:autoSpaceDE w:val="0"/>
        <w:autoSpaceDN w:val="0"/>
        <w:adjustRightInd w:val="0"/>
        <w:spacing w:after="0" w:line="240" w:lineRule="auto"/>
        <w:ind w:left="0"/>
        <w:rPr>
          <w:rFonts w:cstheme="minorHAnsi"/>
        </w:rPr>
      </w:pPr>
      <w:r>
        <w:rPr>
          <w:rFonts w:cstheme="minorHAnsi"/>
        </w:rPr>
        <w:t>The differences between species uptake might be related to differences in protein content or differences in the roots systems (composition and surface area).</w:t>
      </w:r>
    </w:p>
    <w:p w14:paraId="5D14AEC5" w14:textId="77777777" w:rsidR="00995CA9" w:rsidRDefault="00995CA9" w:rsidP="00302DE4">
      <w:pPr>
        <w:pStyle w:val="ListParagraph"/>
        <w:numPr>
          <w:ilvl w:val="0"/>
          <w:numId w:val="13"/>
        </w:numPr>
        <w:autoSpaceDE w:val="0"/>
        <w:autoSpaceDN w:val="0"/>
        <w:adjustRightInd w:val="0"/>
        <w:spacing w:after="0" w:line="240" w:lineRule="auto"/>
        <w:ind w:left="0"/>
        <w:rPr>
          <w:rFonts w:cstheme="minorHAnsi"/>
        </w:rPr>
      </w:pPr>
      <w:r>
        <w:rPr>
          <w:rFonts w:cstheme="minorHAnsi"/>
        </w:rPr>
        <w:t>“</w:t>
      </w:r>
      <w:r w:rsidRPr="00EB50E7">
        <w:rPr>
          <w:rFonts w:cstheme="minorHAnsi"/>
        </w:rPr>
        <w:t>The amount of water transpired during growth has also been</w:t>
      </w:r>
      <w:r>
        <w:rPr>
          <w:rFonts w:cstheme="minorHAnsi"/>
        </w:rPr>
        <w:t xml:space="preserve"> </w:t>
      </w:r>
      <w:r w:rsidRPr="00EB50E7">
        <w:rPr>
          <w:rFonts w:cstheme="minorHAnsi"/>
        </w:rPr>
        <w:t>suggested to account for different uptakes and translocation capabilities</w:t>
      </w:r>
      <w:r>
        <w:rPr>
          <w:rFonts w:cstheme="minorHAnsi"/>
        </w:rPr>
        <w:t xml:space="preserve"> </w:t>
      </w:r>
      <w:r w:rsidRPr="00EB50E7">
        <w:rPr>
          <w:rFonts w:cstheme="minorHAnsi"/>
        </w:rPr>
        <w:t>among crops (Blaine et al., 2014a; 2014b). Therefore, all the climatic</w:t>
      </w:r>
      <w:r>
        <w:rPr>
          <w:rFonts w:cstheme="minorHAnsi"/>
        </w:rPr>
        <w:t xml:space="preserve"> </w:t>
      </w:r>
      <w:r w:rsidRPr="00EB50E7">
        <w:rPr>
          <w:rFonts w:cstheme="minorHAnsi"/>
        </w:rPr>
        <w:t xml:space="preserve">parameters influencing </w:t>
      </w:r>
      <w:proofErr w:type="spellStart"/>
      <w:r w:rsidRPr="00EB50E7">
        <w:rPr>
          <w:rFonts w:cstheme="minorHAnsi"/>
        </w:rPr>
        <w:t>stomatal</w:t>
      </w:r>
      <w:proofErr w:type="spellEnd"/>
      <w:r w:rsidRPr="00EB50E7">
        <w:rPr>
          <w:rFonts w:cstheme="minorHAnsi"/>
        </w:rPr>
        <w:t xml:space="preserve"> opening, such as irradiance, temperature and humidity,</w:t>
      </w:r>
      <w:r>
        <w:rPr>
          <w:rFonts w:cstheme="minorHAnsi"/>
        </w:rPr>
        <w:t xml:space="preserve"> </w:t>
      </w:r>
      <w:r w:rsidRPr="00EB50E7">
        <w:rPr>
          <w:rFonts w:cstheme="minorHAnsi"/>
        </w:rPr>
        <w:t xml:space="preserve">can influence plant uptake of </w:t>
      </w:r>
      <w:proofErr w:type="spellStart"/>
      <w:r w:rsidRPr="00EB50E7">
        <w:rPr>
          <w:rFonts w:cstheme="minorHAnsi"/>
        </w:rPr>
        <w:t>perfluorinated</w:t>
      </w:r>
      <w:proofErr w:type="spellEnd"/>
      <w:r w:rsidRPr="00EB50E7">
        <w:rPr>
          <w:rFonts w:cstheme="minorHAnsi"/>
        </w:rPr>
        <w:t xml:space="preserve"> compounds.</w:t>
      </w:r>
      <w:r>
        <w:rPr>
          <w:rFonts w:cstheme="minorHAnsi"/>
        </w:rPr>
        <w:t>”</w:t>
      </w:r>
    </w:p>
    <w:p w14:paraId="7D819D45" w14:textId="77777777" w:rsidR="00995CA9" w:rsidRDefault="00995CA9" w:rsidP="00302DE4">
      <w:pPr>
        <w:pStyle w:val="ListParagraph"/>
        <w:numPr>
          <w:ilvl w:val="0"/>
          <w:numId w:val="13"/>
        </w:numPr>
        <w:autoSpaceDE w:val="0"/>
        <w:autoSpaceDN w:val="0"/>
        <w:adjustRightInd w:val="0"/>
        <w:spacing w:after="0" w:line="240" w:lineRule="auto"/>
        <w:ind w:left="0"/>
        <w:rPr>
          <w:rFonts w:cstheme="minorHAnsi"/>
        </w:rPr>
      </w:pPr>
      <w:r>
        <w:rPr>
          <w:rFonts w:cstheme="minorHAnsi"/>
        </w:rPr>
        <w:t>In cereal plants, PFAS concentrations were generally higher in the straw portion than the grain.</w:t>
      </w:r>
    </w:p>
    <w:p w14:paraId="707B5ADF" w14:textId="77777777" w:rsidR="00995CA9" w:rsidRDefault="00995CA9" w:rsidP="00302DE4">
      <w:pPr>
        <w:pStyle w:val="ListParagraph"/>
        <w:numPr>
          <w:ilvl w:val="0"/>
          <w:numId w:val="13"/>
        </w:numPr>
        <w:autoSpaceDE w:val="0"/>
        <w:autoSpaceDN w:val="0"/>
        <w:adjustRightInd w:val="0"/>
        <w:spacing w:after="0" w:line="240" w:lineRule="auto"/>
        <w:ind w:left="0"/>
        <w:rPr>
          <w:rFonts w:cstheme="minorHAnsi"/>
        </w:rPr>
      </w:pPr>
      <w:r>
        <w:rPr>
          <w:rFonts w:cstheme="minorHAnsi"/>
        </w:rPr>
        <w:t>A field study looking at PFAS uptake of PFAS from biosolids-amended soils shows that biosolids can be an important source of PFAS contamination in agriculture.  The same study showed the importance of organic matter in limiting PFAS uptake.</w:t>
      </w:r>
    </w:p>
    <w:p w14:paraId="475A1220" w14:textId="77777777" w:rsidR="00995CA9" w:rsidRDefault="00995CA9" w:rsidP="00302DE4">
      <w:pPr>
        <w:pStyle w:val="ListParagraph"/>
        <w:numPr>
          <w:ilvl w:val="0"/>
          <w:numId w:val="13"/>
        </w:numPr>
        <w:autoSpaceDE w:val="0"/>
        <w:autoSpaceDN w:val="0"/>
        <w:adjustRightInd w:val="0"/>
        <w:spacing w:after="0" w:line="240" w:lineRule="auto"/>
        <w:ind w:left="0"/>
        <w:rPr>
          <w:rFonts w:cstheme="minorHAnsi"/>
        </w:rPr>
      </w:pPr>
      <w:r>
        <w:rPr>
          <w:rFonts w:cstheme="minorHAnsi"/>
        </w:rPr>
        <w:t xml:space="preserve">Observed uptake of PFAS can be highly variable between experiments.  These authors recommend comparing BCF between studies as a more comprehensive parameter.  </w:t>
      </w:r>
    </w:p>
    <w:p w14:paraId="65762BDE" w14:textId="77777777" w:rsidR="00995CA9" w:rsidRDefault="00995CA9" w:rsidP="00302DE4">
      <w:pPr>
        <w:pStyle w:val="ListParagraph"/>
        <w:numPr>
          <w:ilvl w:val="0"/>
          <w:numId w:val="13"/>
        </w:numPr>
        <w:autoSpaceDE w:val="0"/>
        <w:autoSpaceDN w:val="0"/>
        <w:adjustRightInd w:val="0"/>
        <w:spacing w:after="0" w:line="240" w:lineRule="auto"/>
        <w:ind w:left="0"/>
        <w:rPr>
          <w:rFonts w:cstheme="minorHAnsi"/>
        </w:rPr>
      </w:pPr>
      <w:r>
        <w:rPr>
          <w:rFonts w:cstheme="minorHAnsi"/>
        </w:rPr>
        <w:t>For one study, PFBA had the highest BCF among all PFAS.  The BCF for PFBA was significantly higher at the lowest soil concentration.  It has been suggested that plants may adapt to higher PFAS soil concentrations or that there is some interaction between PFAS molecules that inhibits uptake at higher soil concentrations.</w:t>
      </w:r>
    </w:p>
    <w:p w14:paraId="017DC01D" w14:textId="77777777" w:rsidR="00995CA9" w:rsidRDefault="00995CA9" w:rsidP="00302DE4">
      <w:pPr>
        <w:pStyle w:val="ListParagraph"/>
        <w:numPr>
          <w:ilvl w:val="0"/>
          <w:numId w:val="13"/>
        </w:numPr>
        <w:autoSpaceDE w:val="0"/>
        <w:autoSpaceDN w:val="0"/>
        <w:adjustRightInd w:val="0"/>
        <w:spacing w:after="0" w:line="240" w:lineRule="auto"/>
        <w:ind w:left="0"/>
        <w:rPr>
          <w:rFonts w:cstheme="minorHAnsi"/>
        </w:rPr>
      </w:pPr>
      <w:r>
        <w:rPr>
          <w:rFonts w:cstheme="minorHAnsi"/>
        </w:rPr>
        <w:t>For lettuce, celery, and radish grown on industrially impacted biosolids, PFAS increased in concentrations from roots to the above ground plant organs. The highest concentrations were in the edible portions of the plants.</w:t>
      </w:r>
    </w:p>
    <w:p w14:paraId="503FD18E" w14:textId="77777777" w:rsidR="00995CA9" w:rsidRDefault="00995CA9" w:rsidP="00302DE4">
      <w:pPr>
        <w:pStyle w:val="ListParagraph"/>
        <w:numPr>
          <w:ilvl w:val="0"/>
          <w:numId w:val="13"/>
        </w:numPr>
        <w:autoSpaceDE w:val="0"/>
        <w:autoSpaceDN w:val="0"/>
        <w:adjustRightInd w:val="0"/>
        <w:spacing w:after="0" w:line="240" w:lineRule="auto"/>
        <w:ind w:left="0"/>
        <w:rPr>
          <w:rFonts w:cstheme="minorHAnsi"/>
        </w:rPr>
      </w:pPr>
      <w:r>
        <w:rPr>
          <w:rFonts w:cstheme="minorHAnsi"/>
        </w:rPr>
        <w:t>“</w:t>
      </w:r>
      <w:r w:rsidRPr="00AD349B">
        <w:rPr>
          <w:rFonts w:cstheme="minorHAnsi"/>
        </w:rPr>
        <w:t>This clearly shows that the amount of PFASs accumulated</w:t>
      </w:r>
      <w:r>
        <w:rPr>
          <w:rFonts w:cstheme="minorHAnsi"/>
        </w:rPr>
        <w:t xml:space="preserve"> </w:t>
      </w:r>
      <w:r w:rsidRPr="00AD349B">
        <w:rPr>
          <w:rFonts w:cstheme="minorHAnsi"/>
        </w:rPr>
        <w:t xml:space="preserve">from </w:t>
      </w:r>
      <w:proofErr w:type="spellStart"/>
      <w:r w:rsidRPr="00AD349B">
        <w:rPr>
          <w:rFonts w:cstheme="minorHAnsi"/>
        </w:rPr>
        <w:t>biosolid</w:t>
      </w:r>
      <w:proofErr w:type="spellEnd"/>
      <w:r w:rsidRPr="00AD349B">
        <w:rPr>
          <w:rFonts w:cstheme="minorHAnsi"/>
        </w:rPr>
        <w:t>-treated soils by the same plant species depends on the</w:t>
      </w:r>
      <w:r>
        <w:rPr>
          <w:rFonts w:cstheme="minorHAnsi"/>
        </w:rPr>
        <w:t xml:space="preserve"> </w:t>
      </w:r>
      <w:r w:rsidRPr="00AD349B">
        <w:rPr>
          <w:rFonts w:cstheme="minorHAnsi"/>
        </w:rPr>
        <w:t>kind of sludge utilized, not only with respect to the total and individual</w:t>
      </w:r>
      <w:r>
        <w:rPr>
          <w:rFonts w:cstheme="minorHAnsi"/>
        </w:rPr>
        <w:t xml:space="preserve"> </w:t>
      </w:r>
      <w:r w:rsidRPr="00AD349B">
        <w:rPr>
          <w:rFonts w:cstheme="minorHAnsi"/>
        </w:rPr>
        <w:t>concentrations of these pollutants, but also because different biosolids</w:t>
      </w:r>
      <w:r>
        <w:rPr>
          <w:rFonts w:cstheme="minorHAnsi"/>
        </w:rPr>
        <w:t xml:space="preserve"> </w:t>
      </w:r>
      <w:r w:rsidRPr="00AD349B">
        <w:rPr>
          <w:rFonts w:cstheme="minorHAnsi"/>
        </w:rPr>
        <w:t>have different effects on the availability and/or uptake of individual</w:t>
      </w:r>
      <w:r>
        <w:rPr>
          <w:rFonts w:cstheme="minorHAnsi"/>
        </w:rPr>
        <w:t xml:space="preserve"> </w:t>
      </w:r>
      <w:r w:rsidRPr="00AD349B">
        <w:rPr>
          <w:rFonts w:cstheme="minorHAnsi"/>
        </w:rPr>
        <w:t>PFASs by plants. Blaine et al. (2013) hypothesized that differences in</w:t>
      </w:r>
      <w:r>
        <w:rPr>
          <w:rFonts w:cstheme="minorHAnsi"/>
        </w:rPr>
        <w:t xml:space="preserve"> </w:t>
      </w:r>
      <w:r w:rsidRPr="00AD349B">
        <w:rPr>
          <w:rFonts w:cstheme="minorHAnsi"/>
        </w:rPr>
        <w:t>the bioavailability of PFAAs may also be due to the different nature of</w:t>
      </w:r>
      <w:r>
        <w:rPr>
          <w:rFonts w:cstheme="minorHAnsi"/>
        </w:rPr>
        <w:t xml:space="preserve"> </w:t>
      </w:r>
      <w:r w:rsidRPr="00AD349B">
        <w:rPr>
          <w:rFonts w:cstheme="minorHAnsi"/>
        </w:rPr>
        <w:t>the organic</w:t>
      </w:r>
      <w:r>
        <w:rPr>
          <w:rFonts w:cstheme="minorHAnsi"/>
        </w:rPr>
        <w:t xml:space="preserve"> </w:t>
      </w:r>
      <w:r w:rsidRPr="00AD349B">
        <w:rPr>
          <w:rFonts w:cstheme="minorHAnsi"/>
        </w:rPr>
        <w:t>carbon of the two kinds of biosolids.</w:t>
      </w:r>
      <w:r>
        <w:rPr>
          <w:rFonts w:cstheme="minorHAnsi"/>
        </w:rPr>
        <w:t>”</w:t>
      </w:r>
    </w:p>
    <w:p w14:paraId="3B571731" w14:textId="77777777" w:rsidR="00995CA9" w:rsidRPr="00D930E4" w:rsidRDefault="00995CA9" w:rsidP="00302DE4">
      <w:pPr>
        <w:pStyle w:val="ListParagraph"/>
        <w:numPr>
          <w:ilvl w:val="0"/>
          <w:numId w:val="13"/>
        </w:numPr>
        <w:autoSpaceDE w:val="0"/>
        <w:autoSpaceDN w:val="0"/>
        <w:adjustRightInd w:val="0"/>
        <w:spacing w:after="0" w:line="240" w:lineRule="auto"/>
        <w:ind w:left="0"/>
        <w:rPr>
          <w:rFonts w:cstheme="minorHAnsi"/>
        </w:rPr>
      </w:pPr>
      <w:r>
        <w:rPr>
          <w:rFonts w:cstheme="minorHAnsi"/>
        </w:rPr>
        <w:t>“</w:t>
      </w:r>
      <w:proofErr w:type="spellStart"/>
      <w:r w:rsidRPr="00D930E4">
        <w:rPr>
          <w:rFonts w:cstheme="minorHAnsi"/>
        </w:rPr>
        <w:t>Gellrich</w:t>
      </w:r>
      <w:proofErr w:type="spellEnd"/>
      <w:r w:rsidRPr="00D930E4">
        <w:rPr>
          <w:rFonts w:cstheme="minorHAnsi"/>
        </w:rPr>
        <w:t xml:space="preserve"> et al. (2012) found strong adsorption of PFASs to sewage sludge, which they attributed to its high organic carbon content.</w:t>
      </w:r>
      <w:r>
        <w:rPr>
          <w:rFonts w:cstheme="minorHAnsi"/>
        </w:rPr>
        <w:t>”</w:t>
      </w:r>
    </w:p>
    <w:p w14:paraId="1721999B" w14:textId="77777777" w:rsidR="00995CA9" w:rsidRDefault="00995CA9" w:rsidP="00302DE4">
      <w:pPr>
        <w:pStyle w:val="ListParagraph"/>
        <w:numPr>
          <w:ilvl w:val="0"/>
          <w:numId w:val="13"/>
        </w:numPr>
        <w:autoSpaceDE w:val="0"/>
        <w:autoSpaceDN w:val="0"/>
        <w:adjustRightInd w:val="0"/>
        <w:spacing w:after="0" w:line="240" w:lineRule="auto"/>
        <w:ind w:left="0"/>
        <w:rPr>
          <w:rFonts w:cstheme="minorHAnsi"/>
        </w:rPr>
      </w:pPr>
      <w:r>
        <w:rPr>
          <w:rFonts w:cstheme="minorHAnsi"/>
        </w:rPr>
        <w:t>Higher temperatures (increased transpiration) and higher salinity (partitioning in organic components of roots) can increase plant absorption of PFAS.</w:t>
      </w:r>
    </w:p>
    <w:p w14:paraId="7F0E8AE0" w14:textId="77777777" w:rsidR="00995CA9" w:rsidRDefault="00995CA9" w:rsidP="00302DE4">
      <w:pPr>
        <w:pStyle w:val="ListParagraph"/>
        <w:numPr>
          <w:ilvl w:val="0"/>
          <w:numId w:val="13"/>
        </w:numPr>
        <w:autoSpaceDE w:val="0"/>
        <w:autoSpaceDN w:val="0"/>
        <w:adjustRightInd w:val="0"/>
        <w:spacing w:after="0" w:line="240" w:lineRule="auto"/>
        <w:ind w:left="0"/>
        <w:rPr>
          <w:rFonts w:cstheme="minorHAnsi"/>
        </w:rPr>
      </w:pPr>
      <w:r>
        <w:rPr>
          <w:rFonts w:cstheme="minorHAnsi"/>
        </w:rPr>
        <w:t>The mobility and bioavailability of PFAS may be enhanced when delivered to soil by irrigation as compared to soil amendment with biosolids.</w:t>
      </w:r>
    </w:p>
    <w:p w14:paraId="6BF29CB9" w14:textId="77777777" w:rsidR="00995CA9" w:rsidRDefault="00995CA9" w:rsidP="00302DE4">
      <w:pPr>
        <w:pStyle w:val="ListParagraph"/>
        <w:numPr>
          <w:ilvl w:val="0"/>
          <w:numId w:val="13"/>
        </w:numPr>
        <w:autoSpaceDE w:val="0"/>
        <w:autoSpaceDN w:val="0"/>
        <w:adjustRightInd w:val="0"/>
        <w:spacing w:after="0" w:line="240" w:lineRule="auto"/>
        <w:ind w:left="0"/>
        <w:rPr>
          <w:rFonts w:cstheme="minorHAnsi"/>
        </w:rPr>
      </w:pPr>
      <w:r>
        <w:rPr>
          <w:rFonts w:cstheme="minorHAnsi"/>
        </w:rPr>
        <w:lastRenderedPageBreak/>
        <w:t>Soil and sediment interactions with PFAS are complex and can’t generally be correlated to a single soil property.</w:t>
      </w:r>
    </w:p>
    <w:p w14:paraId="5DFCD9C8" w14:textId="314B1779" w:rsidR="005A4E11" w:rsidRPr="005A4E11" w:rsidRDefault="00995CA9" w:rsidP="00302DE4">
      <w:pPr>
        <w:pStyle w:val="ListParagraph"/>
        <w:numPr>
          <w:ilvl w:val="0"/>
          <w:numId w:val="13"/>
        </w:numPr>
        <w:autoSpaceDE w:val="0"/>
        <w:autoSpaceDN w:val="0"/>
        <w:adjustRightInd w:val="0"/>
        <w:spacing w:after="0" w:line="240" w:lineRule="auto"/>
        <w:ind w:left="0"/>
        <w:rPr>
          <w:rFonts w:cstheme="minorHAnsi"/>
        </w:rPr>
      </w:pPr>
      <w:bookmarkStart w:id="119" w:name="_Hlk42267213"/>
      <w:r w:rsidRPr="005A4E11">
        <w:rPr>
          <w:rFonts w:cstheme="minorHAnsi"/>
        </w:rPr>
        <w:t xml:space="preserve">Current research suggests that PFAS in agricultural soils results mainly from the use contaminated irrigation water, industrially-impacted biosolids or other residuals, or </w:t>
      </w:r>
      <w:r w:rsidR="005A4E11" w:rsidRPr="005A4E11">
        <w:rPr>
          <w:rFonts w:cstheme="minorHAnsi"/>
        </w:rPr>
        <w:t>pro</w:t>
      </w:r>
      <w:r w:rsidR="00755E99">
        <w:rPr>
          <w:rFonts w:cstheme="minorHAnsi"/>
        </w:rPr>
        <w:t>ximity</w:t>
      </w:r>
      <w:r w:rsidR="005A4E11" w:rsidRPr="005A4E11">
        <w:rPr>
          <w:rFonts w:cstheme="minorHAnsi"/>
        </w:rPr>
        <w:t xml:space="preserve"> to point sources (airports, fire-training locations, industrial use or production sites</w:t>
      </w:r>
      <w:r w:rsidR="005A4E11">
        <w:rPr>
          <w:rFonts w:cstheme="minorHAnsi"/>
        </w:rPr>
        <w:t>)</w:t>
      </w:r>
    </w:p>
    <w:bookmarkEnd w:id="119"/>
    <w:p w14:paraId="4385673E" w14:textId="576CBC1B" w:rsidR="00995CA9" w:rsidRDefault="00995CA9" w:rsidP="00302DE4">
      <w:pPr>
        <w:pStyle w:val="ListParagraph"/>
        <w:numPr>
          <w:ilvl w:val="0"/>
          <w:numId w:val="13"/>
        </w:numPr>
        <w:autoSpaceDE w:val="0"/>
        <w:autoSpaceDN w:val="0"/>
        <w:adjustRightInd w:val="0"/>
        <w:spacing w:after="0" w:line="240" w:lineRule="auto"/>
        <w:ind w:left="0"/>
        <w:rPr>
          <w:rFonts w:cstheme="minorHAnsi"/>
        </w:rPr>
      </w:pPr>
      <w:r>
        <w:rPr>
          <w:rFonts w:cstheme="minorHAnsi"/>
        </w:rPr>
        <w:t>“</w:t>
      </w:r>
      <w:r w:rsidRPr="00B1243E">
        <w:rPr>
          <w:rFonts w:cstheme="minorHAnsi"/>
        </w:rPr>
        <w:t>PFASs are absorbed by plants to different extents</w:t>
      </w:r>
      <w:r>
        <w:rPr>
          <w:rFonts w:cstheme="minorHAnsi"/>
        </w:rPr>
        <w:t xml:space="preserve"> </w:t>
      </w:r>
      <w:r w:rsidRPr="00B1243E">
        <w:rPr>
          <w:rFonts w:cstheme="minorHAnsi"/>
        </w:rPr>
        <w:t>according to their concentrations, chain lengths, functional group, plant</w:t>
      </w:r>
      <w:r>
        <w:rPr>
          <w:rFonts w:cstheme="minorHAnsi"/>
        </w:rPr>
        <w:t xml:space="preserve"> </w:t>
      </w:r>
      <w:r w:rsidRPr="00B1243E">
        <w:rPr>
          <w:rFonts w:cstheme="minorHAnsi"/>
        </w:rPr>
        <w:t>species and variety, growth media (hydroponics vs. soil), and soil and</w:t>
      </w:r>
      <w:r>
        <w:rPr>
          <w:rFonts w:cstheme="minorHAnsi"/>
        </w:rPr>
        <w:t xml:space="preserve"> </w:t>
      </w:r>
      <w:proofErr w:type="spellStart"/>
      <w:r w:rsidRPr="00B1243E">
        <w:rPr>
          <w:rFonts w:cstheme="minorHAnsi"/>
        </w:rPr>
        <w:t>biosolid</w:t>
      </w:r>
      <w:proofErr w:type="spellEnd"/>
      <w:r w:rsidRPr="00B1243E">
        <w:rPr>
          <w:rFonts w:cstheme="minorHAnsi"/>
        </w:rPr>
        <w:t xml:space="preserve"> characteristics. In particular, the abundance and characteristics</w:t>
      </w:r>
      <w:r>
        <w:rPr>
          <w:rFonts w:cstheme="minorHAnsi"/>
        </w:rPr>
        <w:t xml:space="preserve"> </w:t>
      </w:r>
      <w:r w:rsidRPr="00B1243E">
        <w:rPr>
          <w:rFonts w:cstheme="minorHAnsi"/>
        </w:rPr>
        <w:t>of soil organic matter are considered one of the most important factors.</w:t>
      </w:r>
      <w:r>
        <w:rPr>
          <w:rFonts w:cstheme="minorHAnsi"/>
        </w:rPr>
        <w:t xml:space="preserve">  </w:t>
      </w:r>
      <w:r w:rsidRPr="00B1243E">
        <w:rPr>
          <w:rFonts w:cstheme="minorHAnsi"/>
        </w:rPr>
        <w:t>Once inside the plants, partitioning among organs depends on species,</w:t>
      </w:r>
      <w:r>
        <w:rPr>
          <w:rFonts w:cstheme="minorHAnsi"/>
        </w:rPr>
        <w:t xml:space="preserve"> </w:t>
      </w:r>
      <w:r w:rsidRPr="00B1243E">
        <w:rPr>
          <w:rFonts w:cstheme="minorHAnsi"/>
        </w:rPr>
        <w:t>and, particularly, on functional group and chain length. The C4</w:t>
      </w:r>
      <w:r w:rsidRPr="00B1243E">
        <w:rPr>
          <w:rFonts w:eastAsia="AdvOT596495f2+20" w:cstheme="minorHAnsi"/>
        </w:rPr>
        <w:t>–</w:t>
      </w:r>
      <w:r w:rsidRPr="00B1243E">
        <w:rPr>
          <w:rFonts w:cstheme="minorHAnsi"/>
        </w:rPr>
        <w:t>C6</w:t>
      </w:r>
      <w:r>
        <w:rPr>
          <w:rFonts w:cstheme="minorHAnsi"/>
        </w:rPr>
        <w:t xml:space="preserve"> </w:t>
      </w:r>
      <w:r w:rsidRPr="00B1243E">
        <w:rPr>
          <w:rFonts w:cstheme="minorHAnsi"/>
        </w:rPr>
        <w:t>compounds, which have recently replaced C8 PFOA and PFOS in many</w:t>
      </w:r>
      <w:r>
        <w:rPr>
          <w:rFonts w:cstheme="minorHAnsi"/>
        </w:rPr>
        <w:t xml:space="preserve"> </w:t>
      </w:r>
      <w:r w:rsidRPr="00B1243E">
        <w:rPr>
          <w:rFonts w:cstheme="minorHAnsi"/>
        </w:rPr>
        <w:t>industrial processes, appear to accumulate</w:t>
      </w:r>
      <w:r>
        <w:rPr>
          <w:rFonts w:cstheme="minorHAnsi"/>
        </w:rPr>
        <w:t xml:space="preserve"> </w:t>
      </w:r>
      <w:r w:rsidRPr="00B1243E">
        <w:rPr>
          <w:rFonts w:cstheme="minorHAnsi"/>
        </w:rPr>
        <w:t>particularly in leaves and</w:t>
      </w:r>
      <w:r>
        <w:rPr>
          <w:rFonts w:cstheme="minorHAnsi"/>
        </w:rPr>
        <w:t xml:space="preserve"> </w:t>
      </w:r>
      <w:r w:rsidRPr="00B1243E">
        <w:rPr>
          <w:rFonts w:cstheme="minorHAnsi"/>
        </w:rPr>
        <w:t>fruits, whereas the compounds with higher chain lengths tend to be more concentrated in roots.</w:t>
      </w:r>
      <w:r>
        <w:rPr>
          <w:rFonts w:cstheme="minorHAnsi"/>
        </w:rPr>
        <w:t>”</w:t>
      </w:r>
    </w:p>
    <w:p w14:paraId="0179365F" w14:textId="17BE5743" w:rsidR="00995CA9" w:rsidRDefault="00995CA9" w:rsidP="00302DE4">
      <w:pPr>
        <w:autoSpaceDE w:val="0"/>
        <w:autoSpaceDN w:val="0"/>
        <w:adjustRightInd w:val="0"/>
        <w:spacing w:after="0" w:line="240" w:lineRule="auto"/>
        <w:rPr>
          <w:rFonts w:cstheme="minorHAnsi"/>
        </w:rPr>
      </w:pPr>
    </w:p>
    <w:p w14:paraId="7C26536B" w14:textId="655B24E8" w:rsidR="00995CA9" w:rsidRDefault="00995CA9" w:rsidP="00302DE4">
      <w:pPr>
        <w:autoSpaceDE w:val="0"/>
        <w:autoSpaceDN w:val="0"/>
        <w:adjustRightInd w:val="0"/>
        <w:spacing w:after="0" w:line="240" w:lineRule="auto"/>
        <w:rPr>
          <w:rFonts w:cstheme="minorHAnsi"/>
        </w:rPr>
      </w:pPr>
    </w:p>
    <w:p w14:paraId="01DCFC15" w14:textId="5865C97C" w:rsidR="00995CA9" w:rsidRPr="00B1299D" w:rsidRDefault="00B1299D" w:rsidP="00B1299D">
      <w:pPr>
        <w:pStyle w:val="Heading2"/>
        <w:rPr>
          <w:rFonts w:cstheme="minorHAnsi"/>
          <w:b/>
          <w:bCs/>
          <w:color w:val="000000" w:themeColor="text1"/>
          <w:sz w:val="22"/>
        </w:rPr>
      </w:pPr>
      <w:bookmarkStart w:id="120" w:name="_Toc26954781"/>
      <w:bookmarkStart w:id="121" w:name="_Toc47878920"/>
      <w:proofErr w:type="gramStart"/>
      <w:r w:rsidRPr="00B1299D">
        <w:rPr>
          <w:rFonts w:cstheme="minorHAnsi"/>
          <w:b/>
          <w:bCs/>
          <w:color w:val="000000" w:themeColor="text1"/>
          <w:sz w:val="22"/>
        </w:rPr>
        <w:t xml:space="preserve">4.11  </w:t>
      </w:r>
      <w:r w:rsidR="00995CA9" w:rsidRPr="00B1299D">
        <w:rPr>
          <w:rFonts w:cstheme="minorHAnsi"/>
          <w:b/>
          <w:bCs/>
          <w:color w:val="000000" w:themeColor="text1"/>
          <w:sz w:val="22"/>
        </w:rPr>
        <w:t>Uptake</w:t>
      </w:r>
      <w:proofErr w:type="gramEnd"/>
      <w:r w:rsidR="00995CA9" w:rsidRPr="00B1299D">
        <w:rPr>
          <w:rFonts w:cstheme="minorHAnsi"/>
          <w:b/>
          <w:bCs/>
          <w:color w:val="000000" w:themeColor="text1"/>
          <w:sz w:val="22"/>
        </w:rPr>
        <w:t xml:space="preserve"> of </w:t>
      </w:r>
      <w:proofErr w:type="spellStart"/>
      <w:r w:rsidR="00995CA9" w:rsidRPr="00B1299D">
        <w:rPr>
          <w:rFonts w:cstheme="minorHAnsi"/>
          <w:b/>
          <w:bCs/>
          <w:color w:val="000000" w:themeColor="text1"/>
          <w:sz w:val="22"/>
        </w:rPr>
        <w:t>perfluoroalkyl</w:t>
      </w:r>
      <w:proofErr w:type="spellEnd"/>
      <w:r w:rsidR="00995CA9" w:rsidRPr="00B1299D">
        <w:rPr>
          <w:rFonts w:cstheme="minorHAnsi"/>
          <w:b/>
          <w:bCs/>
          <w:color w:val="000000" w:themeColor="text1"/>
          <w:sz w:val="22"/>
        </w:rPr>
        <w:t xml:space="preserve"> substances and halogenated flame retardants by crops grown in biosolids-amended soils</w:t>
      </w:r>
      <w:bookmarkEnd w:id="120"/>
      <w:bookmarkEnd w:id="121"/>
    </w:p>
    <w:p w14:paraId="15BF6422" w14:textId="77777777" w:rsidR="00995CA9" w:rsidRPr="00995CA9" w:rsidRDefault="00995CA9" w:rsidP="00302DE4">
      <w:pPr>
        <w:autoSpaceDE w:val="0"/>
        <w:autoSpaceDN w:val="0"/>
        <w:adjustRightInd w:val="0"/>
        <w:spacing w:after="0" w:line="240" w:lineRule="auto"/>
        <w:rPr>
          <w:rFonts w:cstheme="minorHAnsi"/>
        </w:rPr>
      </w:pPr>
      <w:r w:rsidRPr="00995CA9">
        <w:rPr>
          <w:rFonts w:cstheme="minorHAnsi"/>
        </w:rPr>
        <w:t xml:space="preserve">Irene Navarro, </w:t>
      </w:r>
      <w:proofErr w:type="spellStart"/>
      <w:r w:rsidRPr="00995CA9">
        <w:rPr>
          <w:rFonts w:cstheme="minorHAnsi"/>
        </w:rPr>
        <w:t>Adrián</w:t>
      </w:r>
      <w:proofErr w:type="spellEnd"/>
      <w:r w:rsidRPr="00995CA9">
        <w:rPr>
          <w:rFonts w:cstheme="minorHAnsi"/>
        </w:rPr>
        <w:t xml:space="preserve"> de la Torre, </w:t>
      </w:r>
      <w:proofErr w:type="spellStart"/>
      <w:r w:rsidRPr="00995CA9">
        <w:rPr>
          <w:rFonts w:cstheme="minorHAnsi"/>
        </w:rPr>
        <w:t>Paloma</w:t>
      </w:r>
      <w:proofErr w:type="spellEnd"/>
      <w:r w:rsidRPr="00995CA9">
        <w:rPr>
          <w:rFonts w:cstheme="minorHAnsi"/>
        </w:rPr>
        <w:t xml:space="preserve"> </w:t>
      </w:r>
      <w:proofErr w:type="spellStart"/>
      <w:r w:rsidRPr="00995CA9">
        <w:rPr>
          <w:rFonts w:cstheme="minorHAnsi"/>
        </w:rPr>
        <w:t>Sanz</w:t>
      </w:r>
      <w:proofErr w:type="spellEnd"/>
      <w:r w:rsidRPr="00995CA9">
        <w:rPr>
          <w:rFonts w:cstheme="minorHAnsi"/>
        </w:rPr>
        <w:t xml:space="preserve">, Miguel </w:t>
      </w:r>
      <w:proofErr w:type="spellStart"/>
      <w:r w:rsidRPr="00995CA9">
        <w:rPr>
          <w:rFonts w:cstheme="minorHAnsi"/>
        </w:rPr>
        <w:t>Ángel</w:t>
      </w:r>
      <w:proofErr w:type="spellEnd"/>
      <w:r w:rsidRPr="00995CA9">
        <w:rPr>
          <w:rFonts w:cstheme="minorHAnsi"/>
        </w:rPr>
        <w:t xml:space="preserve"> </w:t>
      </w:r>
      <w:proofErr w:type="spellStart"/>
      <w:r w:rsidRPr="00995CA9">
        <w:rPr>
          <w:rFonts w:cstheme="minorHAnsi"/>
        </w:rPr>
        <w:t>Porcel</w:t>
      </w:r>
      <w:proofErr w:type="spellEnd"/>
      <w:r w:rsidRPr="00995CA9">
        <w:rPr>
          <w:rFonts w:cstheme="minorHAnsi"/>
        </w:rPr>
        <w:t xml:space="preserve">, Javier Pro, </w:t>
      </w:r>
      <w:proofErr w:type="spellStart"/>
      <w:r w:rsidRPr="00995CA9">
        <w:rPr>
          <w:rFonts w:cstheme="minorHAnsi"/>
        </w:rPr>
        <w:t>Gregoria</w:t>
      </w:r>
      <w:proofErr w:type="spellEnd"/>
      <w:r w:rsidRPr="00995CA9">
        <w:rPr>
          <w:rFonts w:cstheme="minorHAnsi"/>
        </w:rPr>
        <w:t xml:space="preserve"> </w:t>
      </w:r>
      <w:proofErr w:type="spellStart"/>
      <w:r w:rsidRPr="00995CA9">
        <w:rPr>
          <w:rFonts w:cstheme="minorHAnsi"/>
        </w:rPr>
        <w:t>Carbonell</w:t>
      </w:r>
      <w:proofErr w:type="spellEnd"/>
      <w:r w:rsidRPr="00995CA9">
        <w:rPr>
          <w:rFonts w:cstheme="minorHAnsi"/>
        </w:rPr>
        <w:t xml:space="preserve">, and </w:t>
      </w:r>
      <w:proofErr w:type="spellStart"/>
      <w:r w:rsidRPr="00995CA9">
        <w:rPr>
          <w:rFonts w:cstheme="minorHAnsi"/>
        </w:rPr>
        <w:t>María</w:t>
      </w:r>
      <w:proofErr w:type="spellEnd"/>
      <w:r w:rsidRPr="00995CA9">
        <w:rPr>
          <w:rFonts w:cstheme="minorHAnsi"/>
        </w:rPr>
        <w:t xml:space="preserve"> de los </w:t>
      </w:r>
      <w:proofErr w:type="spellStart"/>
      <w:r w:rsidRPr="00995CA9">
        <w:rPr>
          <w:rFonts w:cstheme="minorHAnsi"/>
        </w:rPr>
        <w:t>Ángeles</w:t>
      </w:r>
      <w:proofErr w:type="spellEnd"/>
      <w:r w:rsidRPr="00995CA9">
        <w:rPr>
          <w:rFonts w:cstheme="minorHAnsi"/>
        </w:rPr>
        <w:t xml:space="preserve"> </w:t>
      </w:r>
      <w:proofErr w:type="spellStart"/>
      <w:r w:rsidRPr="00995CA9">
        <w:rPr>
          <w:rFonts w:cstheme="minorHAnsi"/>
        </w:rPr>
        <w:t>Martínez</w:t>
      </w:r>
      <w:proofErr w:type="spellEnd"/>
      <w:r w:rsidRPr="00995CA9">
        <w:rPr>
          <w:rFonts w:cstheme="minorHAnsi"/>
        </w:rPr>
        <w:t>, 2017</w:t>
      </w:r>
    </w:p>
    <w:p w14:paraId="6A713029" w14:textId="77777777" w:rsidR="00995CA9" w:rsidRPr="00995CA9" w:rsidRDefault="00995CA9" w:rsidP="00302DE4">
      <w:pPr>
        <w:autoSpaceDE w:val="0"/>
        <w:autoSpaceDN w:val="0"/>
        <w:adjustRightInd w:val="0"/>
        <w:spacing w:after="0" w:line="240" w:lineRule="auto"/>
        <w:rPr>
          <w:rFonts w:cstheme="minorHAnsi"/>
        </w:rPr>
      </w:pPr>
    </w:p>
    <w:p w14:paraId="13519480" w14:textId="77777777" w:rsidR="00995CA9" w:rsidRPr="00995CA9" w:rsidRDefault="00995CA9" w:rsidP="00302DE4">
      <w:pPr>
        <w:autoSpaceDE w:val="0"/>
        <w:autoSpaceDN w:val="0"/>
        <w:adjustRightInd w:val="0"/>
        <w:spacing w:after="0" w:line="240" w:lineRule="auto"/>
        <w:rPr>
          <w:rFonts w:cstheme="minorHAnsi"/>
        </w:rPr>
      </w:pPr>
      <w:r w:rsidRPr="00995CA9">
        <w:rPr>
          <w:rFonts w:cstheme="minorHAnsi"/>
          <w:b/>
          <w:bCs/>
          <w:u w:val="single"/>
        </w:rPr>
        <w:t>Abstract</w:t>
      </w:r>
    </w:p>
    <w:p w14:paraId="3BBAB2CA" w14:textId="77777777" w:rsidR="00995CA9" w:rsidRPr="00995CA9" w:rsidRDefault="00995CA9" w:rsidP="00302DE4">
      <w:pPr>
        <w:autoSpaceDE w:val="0"/>
        <w:autoSpaceDN w:val="0"/>
        <w:adjustRightInd w:val="0"/>
        <w:spacing w:after="0" w:line="240" w:lineRule="auto"/>
        <w:rPr>
          <w:rFonts w:cstheme="minorHAnsi"/>
        </w:rPr>
      </w:pPr>
      <w:r w:rsidRPr="00995CA9">
        <w:rPr>
          <w:rFonts w:cstheme="minorHAnsi"/>
        </w:rPr>
        <w:t xml:space="preserve">The bioaccumulation behavior of </w:t>
      </w:r>
      <w:proofErr w:type="spellStart"/>
      <w:r w:rsidRPr="00995CA9">
        <w:rPr>
          <w:rFonts w:cstheme="minorHAnsi"/>
        </w:rPr>
        <w:t>perfluoroalkyl</w:t>
      </w:r>
      <w:proofErr w:type="spellEnd"/>
      <w:r w:rsidRPr="00995CA9">
        <w:rPr>
          <w:rFonts w:cstheme="minorHAnsi"/>
        </w:rPr>
        <w:t xml:space="preserve"> substances (PFASs) and halogenated flame retardants (HFRs) was examined in three horticultural crops and earthworms. Two species, spinach (</w:t>
      </w:r>
      <w:proofErr w:type="spellStart"/>
      <w:r w:rsidRPr="00995CA9">
        <w:rPr>
          <w:rFonts w:cstheme="minorHAnsi"/>
        </w:rPr>
        <w:t>Spinacia</w:t>
      </w:r>
      <w:proofErr w:type="spellEnd"/>
      <w:r w:rsidRPr="00995CA9">
        <w:rPr>
          <w:rFonts w:cstheme="minorHAnsi"/>
        </w:rPr>
        <w:t xml:space="preserve"> </w:t>
      </w:r>
      <w:proofErr w:type="spellStart"/>
      <w:r w:rsidRPr="00995CA9">
        <w:rPr>
          <w:rFonts w:cstheme="minorHAnsi"/>
        </w:rPr>
        <w:t>oleracea</w:t>
      </w:r>
      <w:proofErr w:type="spellEnd"/>
      <w:r w:rsidRPr="00995CA9">
        <w:rPr>
          <w:rFonts w:cstheme="minorHAnsi"/>
        </w:rPr>
        <w:t>) and tomato (</w:t>
      </w:r>
      <w:proofErr w:type="spellStart"/>
      <w:r w:rsidRPr="00995CA9">
        <w:rPr>
          <w:rFonts w:cstheme="minorHAnsi"/>
        </w:rPr>
        <w:t>Solanum</w:t>
      </w:r>
      <w:proofErr w:type="spellEnd"/>
      <w:r w:rsidRPr="00995CA9">
        <w:rPr>
          <w:rFonts w:cstheme="minorHAnsi"/>
        </w:rPr>
        <w:t xml:space="preserve"> </w:t>
      </w:r>
      <w:proofErr w:type="spellStart"/>
      <w:r w:rsidRPr="00995CA9">
        <w:rPr>
          <w:rFonts w:cstheme="minorHAnsi"/>
        </w:rPr>
        <w:t>lycopersicum</w:t>
      </w:r>
      <w:proofErr w:type="spellEnd"/>
      <w:r w:rsidRPr="00995CA9">
        <w:rPr>
          <w:rFonts w:cstheme="minorHAnsi"/>
        </w:rPr>
        <w:t xml:space="preserve"> L.), were grown in field soil amended with a single application of biosolids (at agronomic rate for nitrogen), to represent the scenario using commercial biosolids as fertilizer, and the third crop, corn (</w:t>
      </w:r>
      <w:proofErr w:type="spellStart"/>
      <w:r w:rsidRPr="00995CA9">
        <w:rPr>
          <w:rFonts w:cstheme="minorHAnsi"/>
        </w:rPr>
        <w:t>Zea</w:t>
      </w:r>
      <w:proofErr w:type="spellEnd"/>
      <w:r w:rsidRPr="00995CA9">
        <w:rPr>
          <w:rFonts w:cstheme="minorHAnsi"/>
        </w:rPr>
        <w:t xml:space="preserve"> mays) was grown in spiked soil (~50 mg PFOS/kg soil, ~5 mg </w:t>
      </w:r>
      <w:proofErr w:type="spellStart"/>
      <w:r w:rsidRPr="00995CA9">
        <w:rPr>
          <w:rFonts w:cstheme="minorHAnsi"/>
        </w:rPr>
        <w:t>Deca</w:t>
      </w:r>
      <w:proofErr w:type="spellEnd"/>
      <w:r w:rsidRPr="00995CA9">
        <w:rPr>
          <w:rFonts w:cstheme="minorHAnsi"/>
        </w:rPr>
        <w:t xml:space="preserve">-BDE/kg soil and a mixture of both, ~50 mg PFOS and ~5 mg </w:t>
      </w:r>
      <w:proofErr w:type="spellStart"/>
      <w:r w:rsidRPr="00995CA9">
        <w:rPr>
          <w:rFonts w:cstheme="minorHAnsi"/>
        </w:rPr>
        <w:t>Deca</w:t>
      </w:r>
      <w:proofErr w:type="spellEnd"/>
      <w:r w:rsidRPr="00995CA9">
        <w:rPr>
          <w:rFonts w:cstheme="minorHAnsi"/>
        </w:rPr>
        <w:t>-BDE/kg soil) to represent a worst-case scenario. To examine the bioaccumulation in soil invertebrates, earthworms (</w:t>
      </w:r>
      <w:proofErr w:type="spellStart"/>
      <w:r w:rsidRPr="00995CA9">
        <w:rPr>
          <w:rFonts w:cstheme="minorHAnsi"/>
        </w:rPr>
        <w:t>Eisenia</w:t>
      </w:r>
      <w:proofErr w:type="spellEnd"/>
      <w:r w:rsidRPr="00995CA9">
        <w:rPr>
          <w:rFonts w:cstheme="minorHAnsi"/>
        </w:rPr>
        <w:t xml:space="preserve"> </w:t>
      </w:r>
      <w:proofErr w:type="spellStart"/>
      <w:r w:rsidRPr="00995CA9">
        <w:rPr>
          <w:rFonts w:cstheme="minorHAnsi"/>
        </w:rPr>
        <w:t>andrei</w:t>
      </w:r>
      <w:proofErr w:type="spellEnd"/>
      <w:r w:rsidRPr="00995CA9">
        <w:rPr>
          <w:rFonts w:cstheme="minorHAnsi"/>
        </w:rPr>
        <w:t>) were exposed to the spiked soil where corn had been grown. PFASs and HFRs were detected in the three crops and earthworms. To evaluate the distribution of the compounds in the different plant tissues, transfer factors (TFs) were calculated, with TF values higher for PFASs than PBDEs in all crop plants: from 2 to 9-fold in spinach, 2 to 34-fold in tomato and 11 to 309-fold in corn. Bioaccumulation factor (BAF) values in earthworms were also higher for PFASs (4.06 ± 2.23) than PBDEs (0.02 ± 0.02).</w:t>
      </w:r>
    </w:p>
    <w:p w14:paraId="0469C362" w14:textId="77777777" w:rsidR="00995CA9" w:rsidRPr="00995CA9" w:rsidRDefault="00995CA9" w:rsidP="00302DE4">
      <w:pPr>
        <w:autoSpaceDE w:val="0"/>
        <w:autoSpaceDN w:val="0"/>
        <w:adjustRightInd w:val="0"/>
        <w:spacing w:after="0" w:line="240" w:lineRule="auto"/>
        <w:rPr>
          <w:rFonts w:cstheme="minorHAnsi"/>
        </w:rPr>
      </w:pPr>
    </w:p>
    <w:p w14:paraId="68792B77" w14:textId="77777777" w:rsidR="00995CA9" w:rsidRPr="00995CA9" w:rsidRDefault="00995CA9" w:rsidP="00302DE4">
      <w:pPr>
        <w:autoSpaceDE w:val="0"/>
        <w:autoSpaceDN w:val="0"/>
        <w:adjustRightInd w:val="0"/>
        <w:spacing w:after="0" w:line="240" w:lineRule="auto"/>
        <w:rPr>
          <w:rFonts w:cstheme="minorHAnsi"/>
        </w:rPr>
      </w:pPr>
      <w:r w:rsidRPr="00995CA9">
        <w:rPr>
          <w:rFonts w:cstheme="minorHAnsi"/>
          <w:b/>
          <w:bCs/>
          <w:u w:val="single"/>
        </w:rPr>
        <w:t>Notes</w:t>
      </w:r>
    </w:p>
    <w:p w14:paraId="0B855C29" w14:textId="77777777" w:rsidR="00995CA9" w:rsidRPr="00995CA9" w:rsidRDefault="00995CA9" w:rsidP="00302DE4">
      <w:pPr>
        <w:numPr>
          <w:ilvl w:val="0"/>
          <w:numId w:val="14"/>
        </w:numPr>
        <w:autoSpaceDE w:val="0"/>
        <w:autoSpaceDN w:val="0"/>
        <w:adjustRightInd w:val="0"/>
        <w:spacing w:after="0" w:line="240" w:lineRule="auto"/>
        <w:ind w:left="0"/>
        <w:contextualSpacing/>
        <w:rPr>
          <w:rFonts w:cstheme="minorHAnsi"/>
        </w:rPr>
      </w:pPr>
      <w:r w:rsidRPr="00995CA9">
        <w:rPr>
          <w:rFonts w:cstheme="minorHAnsi"/>
        </w:rPr>
        <w:t>Within a tomato plant species, PFOS and long-chain PFCA tended to remain in the roots, while short-chain (C4 – C6) were more likely to be transferred to above-ground plant organs. This has been observed in other studies involving tomato, zucchini and cabbage (</w:t>
      </w:r>
      <w:proofErr w:type="spellStart"/>
      <w:r w:rsidRPr="00995CA9">
        <w:rPr>
          <w:rFonts w:cstheme="minorHAnsi"/>
        </w:rPr>
        <w:t>Felizeter</w:t>
      </w:r>
      <w:proofErr w:type="spellEnd"/>
      <w:r w:rsidRPr="00995CA9">
        <w:rPr>
          <w:rFonts w:cstheme="minorHAnsi"/>
        </w:rPr>
        <w:t xml:space="preserve"> et al., 2014), corn (</w:t>
      </w:r>
      <w:proofErr w:type="spellStart"/>
      <w:r w:rsidRPr="00995CA9">
        <w:rPr>
          <w:rFonts w:cstheme="minorHAnsi"/>
        </w:rPr>
        <w:t>Krippner</w:t>
      </w:r>
      <w:proofErr w:type="spellEnd"/>
      <w:r w:rsidRPr="00995CA9">
        <w:rPr>
          <w:rFonts w:cstheme="minorHAnsi"/>
        </w:rPr>
        <w:t xml:space="preserve"> et al., 2014), wheat (Wen et al., 2014) and lettuce (</w:t>
      </w:r>
      <w:proofErr w:type="spellStart"/>
      <w:r w:rsidRPr="00995CA9">
        <w:rPr>
          <w:rFonts w:cstheme="minorHAnsi"/>
        </w:rPr>
        <w:t>Felizeteret</w:t>
      </w:r>
      <w:proofErr w:type="spellEnd"/>
      <w:r w:rsidRPr="00995CA9">
        <w:rPr>
          <w:rFonts w:cstheme="minorHAnsi"/>
        </w:rPr>
        <w:t xml:space="preserve"> al., 2012).</w:t>
      </w:r>
    </w:p>
    <w:p w14:paraId="162D41E7" w14:textId="6C20B33B" w:rsidR="00995CA9" w:rsidRDefault="00995CA9" w:rsidP="00302DE4">
      <w:pPr>
        <w:numPr>
          <w:ilvl w:val="0"/>
          <w:numId w:val="14"/>
        </w:numPr>
        <w:autoSpaceDE w:val="0"/>
        <w:autoSpaceDN w:val="0"/>
        <w:adjustRightInd w:val="0"/>
        <w:spacing w:after="0" w:line="240" w:lineRule="auto"/>
        <w:ind w:left="0"/>
        <w:contextualSpacing/>
        <w:rPr>
          <w:rFonts w:cstheme="minorHAnsi"/>
        </w:rPr>
      </w:pPr>
      <w:r w:rsidRPr="00995CA9">
        <w:rPr>
          <w:rFonts w:cstheme="minorHAnsi"/>
        </w:rPr>
        <w:t xml:space="preserve">“In general, small and more </w:t>
      </w:r>
      <w:proofErr w:type="spellStart"/>
      <w:r w:rsidRPr="00995CA9">
        <w:rPr>
          <w:rFonts w:cstheme="minorHAnsi"/>
        </w:rPr>
        <w:t>apolar</w:t>
      </w:r>
      <w:proofErr w:type="spellEnd"/>
      <w:r w:rsidRPr="00995CA9">
        <w:rPr>
          <w:rFonts w:cstheme="minorHAnsi"/>
        </w:rPr>
        <w:t xml:space="preserve"> molecules can be dissolved in the lipid phase of the cell membrane and pass through it more easily. Several properties are decisive so as to a molecule could diffuse through a membrane: polarity, molecular size, functional groups and the position of the functional groups within the molecule (</w:t>
      </w:r>
      <w:proofErr w:type="spellStart"/>
      <w:r w:rsidRPr="00995CA9">
        <w:rPr>
          <w:rFonts w:cstheme="minorHAnsi"/>
        </w:rPr>
        <w:t>Krippner</w:t>
      </w:r>
      <w:proofErr w:type="spellEnd"/>
      <w:r w:rsidRPr="00995CA9">
        <w:rPr>
          <w:rFonts w:cstheme="minorHAnsi"/>
        </w:rPr>
        <w:t xml:space="preserve"> et al., 2014). Organic compounds could be taken up via passive (</w:t>
      </w:r>
      <w:proofErr w:type="spellStart"/>
      <w:r w:rsidRPr="00995CA9">
        <w:rPr>
          <w:rFonts w:cstheme="minorHAnsi"/>
        </w:rPr>
        <w:t>i.e</w:t>
      </w:r>
      <w:proofErr w:type="spellEnd"/>
      <w:r w:rsidRPr="00995CA9">
        <w:rPr>
          <w:rFonts w:cstheme="minorHAnsi"/>
        </w:rPr>
        <w:t xml:space="preserve"> </w:t>
      </w:r>
      <w:proofErr w:type="spellStart"/>
      <w:r w:rsidRPr="00995CA9">
        <w:rPr>
          <w:rFonts w:cstheme="minorHAnsi"/>
        </w:rPr>
        <w:t>apoplastic</w:t>
      </w:r>
      <w:proofErr w:type="spellEnd"/>
      <w:r w:rsidRPr="00995CA9">
        <w:rPr>
          <w:rFonts w:cstheme="minorHAnsi"/>
        </w:rPr>
        <w:t xml:space="preserve">) process, which involves simple and facilitated diffusion, and/or active (i.e. </w:t>
      </w:r>
      <w:proofErr w:type="spellStart"/>
      <w:r w:rsidRPr="00995CA9">
        <w:rPr>
          <w:rFonts w:cstheme="minorHAnsi"/>
        </w:rPr>
        <w:t>symplastic</w:t>
      </w:r>
      <w:proofErr w:type="spellEnd"/>
      <w:r w:rsidRPr="00995CA9">
        <w:rPr>
          <w:rFonts w:cstheme="minorHAnsi"/>
        </w:rPr>
        <w:t xml:space="preserve">) process, depending on the properties, the concentration of the compounds and the plant species (Zhan et al., 2010). The mechanism of PFOS and PFOA uptake by corn was examined by Wen et al. (2013). According to that, uptake of PFOS is carrier-mediated passive process, which may be conducted via </w:t>
      </w:r>
      <w:proofErr w:type="spellStart"/>
      <w:r w:rsidRPr="00995CA9">
        <w:rPr>
          <w:rFonts w:cstheme="minorHAnsi"/>
        </w:rPr>
        <w:lastRenderedPageBreak/>
        <w:t>aquaporins</w:t>
      </w:r>
      <w:proofErr w:type="spellEnd"/>
      <w:r w:rsidRPr="00995CA9">
        <w:rPr>
          <w:rFonts w:cstheme="minorHAnsi"/>
        </w:rPr>
        <w:t xml:space="preserve"> and anion channel in root cell membranes. They demonstrated that corn absorption of PFOS and PFOA may follow different pathways. PFOS and PFOA are PFASs, with similar </w:t>
      </w:r>
      <w:proofErr w:type="spellStart"/>
      <w:r w:rsidRPr="00995CA9">
        <w:rPr>
          <w:rFonts w:cstheme="minorHAnsi"/>
        </w:rPr>
        <w:t>perfluoroalkyl</w:t>
      </w:r>
      <w:proofErr w:type="spellEnd"/>
      <w:r w:rsidRPr="00995CA9">
        <w:rPr>
          <w:rFonts w:cstheme="minorHAnsi"/>
        </w:rPr>
        <w:t xml:space="preserve"> tail of varying chain length and different polar head group (</w:t>
      </w:r>
      <w:proofErr w:type="spellStart"/>
      <w:r w:rsidRPr="00995CA9">
        <w:rPr>
          <w:rFonts w:cstheme="minorHAnsi"/>
        </w:rPr>
        <w:t>sulfonate</w:t>
      </w:r>
      <w:proofErr w:type="spellEnd"/>
      <w:r w:rsidRPr="00995CA9">
        <w:rPr>
          <w:rFonts w:cstheme="minorHAnsi"/>
        </w:rPr>
        <w:t xml:space="preserve"> for PFOS and carboxylate for PFOA).”</w:t>
      </w:r>
    </w:p>
    <w:p w14:paraId="3D88BE44" w14:textId="53EF7ED3" w:rsidR="002A39F6" w:rsidRDefault="002A39F6" w:rsidP="002A39F6">
      <w:pPr>
        <w:autoSpaceDE w:val="0"/>
        <w:autoSpaceDN w:val="0"/>
        <w:adjustRightInd w:val="0"/>
        <w:spacing w:after="0" w:line="240" w:lineRule="auto"/>
        <w:contextualSpacing/>
        <w:rPr>
          <w:rFonts w:cstheme="minorHAnsi"/>
        </w:rPr>
      </w:pPr>
    </w:p>
    <w:p w14:paraId="160294A4" w14:textId="77777777" w:rsidR="00B1299D" w:rsidRDefault="00B1299D" w:rsidP="002A39F6">
      <w:pPr>
        <w:autoSpaceDE w:val="0"/>
        <w:autoSpaceDN w:val="0"/>
        <w:adjustRightInd w:val="0"/>
        <w:spacing w:after="0" w:line="240" w:lineRule="auto"/>
        <w:contextualSpacing/>
        <w:rPr>
          <w:rFonts w:cstheme="minorHAnsi"/>
        </w:rPr>
      </w:pPr>
    </w:p>
    <w:p w14:paraId="0E968523" w14:textId="3A344FED" w:rsidR="002A39F6" w:rsidRPr="00B1299D" w:rsidRDefault="00B1299D" w:rsidP="00B1299D">
      <w:pPr>
        <w:pStyle w:val="Heading2"/>
        <w:rPr>
          <w:rFonts w:cstheme="minorHAnsi"/>
          <w:b/>
          <w:bCs/>
          <w:color w:val="333333"/>
          <w:sz w:val="22"/>
          <w:lang w:val="en"/>
        </w:rPr>
      </w:pPr>
      <w:bookmarkStart w:id="122" w:name="_Toc47878921"/>
      <w:r w:rsidRPr="00B1299D">
        <w:rPr>
          <w:rFonts w:cs="Calibri"/>
          <w:b/>
          <w:bCs/>
          <w:color w:val="000000"/>
          <w:sz w:val="22"/>
        </w:rPr>
        <w:t xml:space="preserve">4.12  </w:t>
      </w:r>
      <w:r w:rsidR="002A39F6" w:rsidRPr="00B1299D">
        <w:rPr>
          <w:rFonts w:cs="Calibri"/>
          <w:b/>
          <w:bCs/>
          <w:color w:val="000000"/>
          <w:sz w:val="22"/>
        </w:rPr>
        <w:t>U.S. Food &amp; Drug Administrative Webpage (</w:t>
      </w:r>
      <w:hyperlink r:id="rId9" w:history="1">
        <w:r w:rsidR="002A39F6" w:rsidRPr="00B1299D">
          <w:rPr>
            <w:rStyle w:val="Hyperlink"/>
            <w:rFonts w:cs="Calibri"/>
            <w:b/>
            <w:bCs/>
            <w:sz w:val="22"/>
          </w:rPr>
          <w:t>https://www.fda.gov/food/chemicals/and-polyfluoroalkyl-substances-pfas</w:t>
        </w:r>
      </w:hyperlink>
      <w:r w:rsidR="002A39F6" w:rsidRPr="00B1299D">
        <w:rPr>
          <w:rFonts w:cs="Calibri"/>
          <w:b/>
          <w:bCs/>
          <w:color w:val="000000"/>
          <w:sz w:val="22"/>
        </w:rPr>
        <w:t xml:space="preserve">)  - </w:t>
      </w:r>
      <w:r w:rsidR="002A39F6" w:rsidRPr="00B1299D">
        <w:rPr>
          <w:rFonts w:cstheme="minorHAnsi"/>
          <w:b/>
          <w:bCs/>
          <w:color w:val="333333"/>
          <w:sz w:val="22"/>
          <w:lang w:val="en"/>
        </w:rPr>
        <w:t>Per and Polyfluoroalkyl Substances</w:t>
      </w:r>
      <w:r w:rsidR="002A39F6" w:rsidRPr="00B1299D">
        <w:rPr>
          <w:rFonts w:cs="Arial"/>
          <w:b/>
          <w:bCs/>
          <w:color w:val="333333"/>
          <w:sz w:val="22"/>
          <w:lang w:val="en"/>
        </w:rPr>
        <w:t xml:space="preserve"> (PFAS</w:t>
      </w:r>
      <w:r w:rsidR="002A39F6" w:rsidRPr="00B1299D">
        <w:rPr>
          <w:rFonts w:cstheme="minorHAnsi"/>
          <w:b/>
          <w:bCs/>
          <w:color w:val="333333"/>
          <w:sz w:val="22"/>
          <w:lang w:val="en"/>
        </w:rPr>
        <w:t>)</w:t>
      </w:r>
      <w:bookmarkEnd w:id="122"/>
      <w:r w:rsidR="002A39F6" w:rsidRPr="00B1299D">
        <w:rPr>
          <w:rFonts w:cstheme="minorHAnsi"/>
          <w:b/>
          <w:bCs/>
          <w:color w:val="333333"/>
          <w:sz w:val="22"/>
          <w:lang w:val="en"/>
        </w:rPr>
        <w:t xml:space="preserve"> </w:t>
      </w:r>
    </w:p>
    <w:p w14:paraId="3F7E3721" w14:textId="77777777" w:rsidR="002A39F6" w:rsidRPr="00865675" w:rsidRDefault="002A39F6" w:rsidP="002A39F6">
      <w:pPr>
        <w:spacing w:after="0"/>
        <w:rPr>
          <w:rFonts w:eastAsia="Times New Roman" w:cstheme="minorHAnsi"/>
          <w:b/>
          <w:bCs/>
          <w:color w:val="333333"/>
          <w:spacing w:val="8"/>
          <w:lang w:val="en"/>
        </w:rPr>
      </w:pPr>
      <w:r w:rsidRPr="00865675">
        <w:rPr>
          <w:rFonts w:eastAsia="Times New Roman" w:cstheme="minorHAnsi"/>
          <w:b/>
          <w:bCs/>
          <w:color w:val="333333"/>
          <w:spacing w:val="8"/>
          <w:lang w:val="en"/>
        </w:rPr>
        <w:t xml:space="preserve">Content current as of: </w:t>
      </w:r>
      <w:r w:rsidRPr="00865675">
        <w:rPr>
          <w:rFonts w:eastAsia="Times New Roman" w:cstheme="minorHAnsi"/>
          <w:color w:val="333333"/>
          <w:lang w:val="en"/>
        </w:rPr>
        <w:t xml:space="preserve">12/20/2019 </w:t>
      </w:r>
    </w:p>
    <w:p w14:paraId="6815B54B" w14:textId="77777777" w:rsidR="002A39F6" w:rsidRDefault="002A39F6" w:rsidP="002A39F6">
      <w:pPr>
        <w:spacing w:after="0"/>
        <w:rPr>
          <w:rFonts w:cs="Arial"/>
          <w:color w:val="333333"/>
          <w:lang w:val="en"/>
        </w:rPr>
      </w:pPr>
    </w:p>
    <w:p w14:paraId="23D8E2F4" w14:textId="77777777" w:rsidR="002A39F6" w:rsidRPr="00865675" w:rsidRDefault="002A39F6" w:rsidP="002A39F6">
      <w:pPr>
        <w:spacing w:after="150" w:line="240" w:lineRule="auto"/>
        <w:rPr>
          <w:rFonts w:eastAsia="Times New Roman" w:cstheme="minorHAnsi"/>
          <w:color w:val="333333"/>
          <w:lang w:val="en"/>
        </w:rPr>
      </w:pPr>
      <w:r>
        <w:rPr>
          <w:rFonts w:eastAsia="Times New Roman" w:cstheme="minorHAnsi"/>
          <w:color w:val="333333"/>
          <w:lang w:val="en"/>
        </w:rPr>
        <w:t>“</w:t>
      </w:r>
      <w:r w:rsidRPr="00865675">
        <w:rPr>
          <w:rFonts w:eastAsia="Times New Roman" w:cstheme="minorHAnsi"/>
          <w:color w:val="333333"/>
          <w:lang w:val="en"/>
        </w:rPr>
        <w:t>The FDA is focused on:</w:t>
      </w:r>
    </w:p>
    <w:p w14:paraId="528762E9" w14:textId="77777777" w:rsidR="002A39F6" w:rsidRDefault="002A39F6" w:rsidP="002A39F6">
      <w:pPr>
        <w:numPr>
          <w:ilvl w:val="0"/>
          <w:numId w:val="15"/>
        </w:numPr>
        <w:spacing w:after="0" w:line="240" w:lineRule="auto"/>
        <w:ind w:left="0"/>
        <w:rPr>
          <w:rFonts w:eastAsia="Times New Roman" w:cstheme="minorHAnsi"/>
          <w:color w:val="333333"/>
          <w:lang w:val="en"/>
        </w:rPr>
      </w:pPr>
      <w:r w:rsidRPr="00865675">
        <w:rPr>
          <w:rFonts w:eastAsia="Times New Roman" w:cstheme="minorHAnsi"/>
          <w:color w:val="333333"/>
          <w:lang w:val="en"/>
        </w:rPr>
        <w:t>Assessing foods for PFAS from environmental contamination; and</w:t>
      </w:r>
    </w:p>
    <w:p w14:paraId="2EEA6E4B" w14:textId="77777777" w:rsidR="002A39F6" w:rsidRPr="002A39F6" w:rsidRDefault="002A39F6" w:rsidP="002A39F6">
      <w:pPr>
        <w:spacing w:after="0" w:line="240" w:lineRule="auto"/>
        <w:rPr>
          <w:rFonts w:eastAsia="Times New Roman" w:cstheme="minorHAnsi"/>
          <w:color w:val="333333"/>
          <w:lang w:val="en"/>
        </w:rPr>
      </w:pPr>
    </w:p>
    <w:p w14:paraId="7296116E" w14:textId="77777777" w:rsidR="002A39F6" w:rsidRDefault="002A39F6" w:rsidP="002A39F6">
      <w:pPr>
        <w:numPr>
          <w:ilvl w:val="0"/>
          <w:numId w:val="15"/>
        </w:numPr>
        <w:spacing w:after="0" w:line="240" w:lineRule="auto"/>
        <w:ind w:left="0"/>
        <w:rPr>
          <w:rFonts w:eastAsia="Times New Roman" w:cstheme="minorHAnsi"/>
          <w:color w:val="333333"/>
          <w:lang w:val="en"/>
        </w:rPr>
      </w:pPr>
      <w:r w:rsidRPr="00865675">
        <w:rPr>
          <w:rFonts w:eastAsia="Times New Roman" w:cstheme="minorHAnsi"/>
          <w:color w:val="333333"/>
          <w:lang w:val="en"/>
        </w:rPr>
        <w:t>Reviewing the limited authorized uses of PFAS in food contact applications.</w:t>
      </w:r>
    </w:p>
    <w:p w14:paraId="02278F2B" w14:textId="77777777" w:rsidR="002A39F6" w:rsidRPr="002A39F6" w:rsidRDefault="002A39F6" w:rsidP="002A39F6">
      <w:pPr>
        <w:spacing w:after="0" w:line="240" w:lineRule="auto"/>
        <w:rPr>
          <w:rFonts w:eastAsia="Times New Roman" w:cstheme="minorHAnsi"/>
          <w:color w:val="333333"/>
          <w:lang w:val="en"/>
        </w:rPr>
      </w:pPr>
    </w:p>
    <w:p w14:paraId="42AC0ECE" w14:textId="77777777" w:rsidR="002A39F6" w:rsidRPr="00AC1EE3" w:rsidRDefault="002A39F6" w:rsidP="002A39F6">
      <w:pPr>
        <w:pStyle w:val="ListParagraph"/>
        <w:numPr>
          <w:ilvl w:val="0"/>
          <w:numId w:val="15"/>
        </w:numPr>
        <w:spacing w:after="0" w:line="240" w:lineRule="auto"/>
        <w:ind w:left="0"/>
        <w:rPr>
          <w:rFonts w:eastAsia="Times New Roman" w:cstheme="minorHAnsi"/>
          <w:color w:val="333333"/>
          <w:lang w:val="en"/>
        </w:rPr>
      </w:pPr>
      <w:r w:rsidRPr="00AC1EE3">
        <w:rPr>
          <w:rFonts w:cs="Arial"/>
          <w:color w:val="333333"/>
          <w:lang w:val="en"/>
        </w:rPr>
        <w:t>“When analyzing food that may contain PFAS because of environmental contamination, the FDA has used the Environmental Protection Agency’s reference doses (RfD) for perfluorooctanoic acid (PFOA) and perfluorooctane sulfonate (PFOS), of 0.02 μg/kg bw/day as an appropriate toxicity reference value.”</w:t>
      </w:r>
    </w:p>
    <w:p w14:paraId="5DC0D8CB" w14:textId="77777777" w:rsidR="002A39F6" w:rsidRPr="00AC1EE3" w:rsidRDefault="002A39F6" w:rsidP="002A39F6">
      <w:pPr>
        <w:pStyle w:val="ListParagraph"/>
        <w:ind w:left="0"/>
        <w:rPr>
          <w:rFonts w:eastAsia="Times New Roman" w:cstheme="minorHAnsi"/>
          <w:color w:val="333333"/>
          <w:lang w:val="en"/>
        </w:rPr>
      </w:pPr>
    </w:p>
    <w:p w14:paraId="4A49BA10" w14:textId="77777777" w:rsidR="002A39F6" w:rsidRPr="00DD79D0" w:rsidRDefault="002A39F6" w:rsidP="002A39F6">
      <w:pPr>
        <w:pStyle w:val="ListParagraph"/>
        <w:numPr>
          <w:ilvl w:val="0"/>
          <w:numId w:val="15"/>
        </w:numPr>
        <w:spacing w:after="0" w:line="240" w:lineRule="auto"/>
        <w:ind w:left="0"/>
        <w:rPr>
          <w:rFonts w:eastAsia="Times New Roman" w:cstheme="minorHAnsi"/>
          <w:color w:val="333333"/>
          <w:lang w:val="en"/>
        </w:rPr>
      </w:pPr>
      <w:r w:rsidRPr="00DD79D0">
        <w:rPr>
          <w:rFonts w:cs="Arial"/>
          <w:color w:val="333333"/>
          <w:lang w:val="en"/>
        </w:rPr>
        <w:t>“The results posted today show that out of 88 foods, one sample—tilapia— had a detectable level of perfluorooctane sulfonate (PFOS), which is a type of PFAS. This is the same PFAS that was detected in the two samples with detectable levels—ground turkey and tilapia— reported in the first round of testing in foods collected for the TDS. Both sample sizes are limited and cannot be used to draw definitive conclusions. Based on the best available current science, the FDA has no indication that PFOS levels found in the limited sampling from these TDS data sets present a human health concern.”</w:t>
      </w:r>
    </w:p>
    <w:p w14:paraId="0973DB3F" w14:textId="77777777" w:rsidR="002A39F6" w:rsidRPr="00DD79D0" w:rsidRDefault="002A39F6" w:rsidP="002A39F6">
      <w:pPr>
        <w:pStyle w:val="ListParagraph"/>
        <w:ind w:left="0"/>
        <w:rPr>
          <w:rFonts w:eastAsia="Times New Roman" w:cstheme="minorHAnsi"/>
          <w:color w:val="333333"/>
          <w:lang w:val="en"/>
        </w:rPr>
      </w:pPr>
    </w:p>
    <w:p w14:paraId="3CAEB4C9" w14:textId="77777777" w:rsidR="002A39F6" w:rsidRPr="00DD79D0" w:rsidRDefault="002A39F6" w:rsidP="002A39F6">
      <w:pPr>
        <w:pStyle w:val="ListParagraph"/>
        <w:numPr>
          <w:ilvl w:val="0"/>
          <w:numId w:val="15"/>
        </w:numPr>
        <w:spacing w:after="0" w:line="240" w:lineRule="auto"/>
        <w:ind w:left="0"/>
        <w:rPr>
          <w:rFonts w:eastAsia="Times New Roman" w:cstheme="minorHAnsi"/>
          <w:color w:val="333333"/>
          <w:lang w:val="en"/>
        </w:rPr>
      </w:pPr>
      <w:r w:rsidRPr="00DD79D0">
        <w:rPr>
          <w:rFonts w:cs="Arial"/>
          <w:color w:val="333333"/>
          <w:lang w:val="en"/>
        </w:rPr>
        <w:t xml:space="preserve">“Overall, </w:t>
      </w:r>
      <w:hyperlink r:id="rId10" w:tooltip="Per and Polyfluoroalkyl Substances (PFAS)" w:history="1">
        <w:r w:rsidRPr="00DD79D0">
          <w:rPr>
            <w:rFonts w:cs="Arial"/>
            <w:color w:val="007CBA"/>
            <w:lang w:val="en"/>
          </w:rPr>
          <w:t>our findings</w:t>
        </w:r>
      </w:hyperlink>
      <w:r w:rsidRPr="00DD79D0">
        <w:rPr>
          <w:rFonts w:cs="Arial"/>
          <w:color w:val="333333"/>
          <w:lang w:val="en"/>
        </w:rPr>
        <w:t xml:space="preserve"> did not detect PFAS in the vast majority of the foods tested. In addition, based on the best available current science, the FDA does not have any indication that these substances are a human health concern, in other words a food safety risk in human food, at the levels found in this limited sampling. These data give our scientists a benchmark to use as we continue our critical work studying this emerging area of science.”</w:t>
      </w:r>
    </w:p>
    <w:p w14:paraId="155A6601" w14:textId="77777777" w:rsidR="002A39F6" w:rsidRPr="00DD79D0" w:rsidRDefault="002A39F6" w:rsidP="002A39F6">
      <w:pPr>
        <w:pStyle w:val="ListParagraph"/>
        <w:ind w:left="0"/>
        <w:rPr>
          <w:rFonts w:eastAsia="Times New Roman" w:cstheme="minorHAnsi"/>
          <w:color w:val="333333"/>
          <w:lang w:val="en"/>
        </w:rPr>
      </w:pPr>
    </w:p>
    <w:p w14:paraId="4807E5D1" w14:textId="77777777" w:rsidR="002A39F6" w:rsidRPr="00DD79D0" w:rsidRDefault="002A39F6" w:rsidP="002A39F6">
      <w:pPr>
        <w:pStyle w:val="ListParagraph"/>
        <w:numPr>
          <w:ilvl w:val="0"/>
          <w:numId w:val="15"/>
        </w:numPr>
        <w:spacing w:after="0" w:line="240" w:lineRule="auto"/>
        <w:ind w:left="0"/>
        <w:rPr>
          <w:rFonts w:eastAsia="Times New Roman" w:cstheme="minorHAnsi"/>
          <w:color w:val="333333"/>
          <w:lang w:val="en"/>
        </w:rPr>
      </w:pPr>
      <w:r w:rsidRPr="00DD79D0">
        <w:rPr>
          <w:rFonts w:eastAsia="Times New Roman" w:cstheme="minorHAnsi"/>
          <w:color w:val="333333"/>
          <w:lang w:val="en"/>
        </w:rPr>
        <w:t>FDA work does consider food packaging when assessing PFAS risk in the food supply.</w:t>
      </w:r>
    </w:p>
    <w:p w14:paraId="72085844" w14:textId="77777777" w:rsidR="002A39F6" w:rsidRPr="0028458A" w:rsidRDefault="002A39F6" w:rsidP="002A39F6">
      <w:pPr>
        <w:pStyle w:val="ListParagraph"/>
        <w:ind w:left="0"/>
        <w:rPr>
          <w:rFonts w:eastAsia="Times New Roman" w:cstheme="minorHAnsi"/>
          <w:color w:val="333333"/>
          <w:lang w:val="en"/>
        </w:rPr>
      </w:pPr>
    </w:p>
    <w:p w14:paraId="452F24A2" w14:textId="77777777" w:rsidR="002A39F6" w:rsidRPr="0028458A" w:rsidRDefault="002A39F6" w:rsidP="002A39F6">
      <w:pPr>
        <w:pStyle w:val="ListParagraph"/>
        <w:numPr>
          <w:ilvl w:val="0"/>
          <w:numId w:val="15"/>
        </w:numPr>
        <w:spacing w:after="0" w:line="240" w:lineRule="auto"/>
        <w:ind w:left="0"/>
        <w:rPr>
          <w:rFonts w:eastAsia="Times New Roman" w:cstheme="minorHAnsi"/>
          <w:color w:val="333333"/>
          <w:lang w:val="en"/>
        </w:rPr>
      </w:pPr>
      <w:r>
        <w:rPr>
          <w:rStyle w:val="Strong"/>
          <w:rFonts w:cstheme="minorHAnsi"/>
          <w:color w:val="333333"/>
          <w:lang w:val="en"/>
        </w:rPr>
        <w:t>“</w:t>
      </w:r>
      <w:r w:rsidRPr="0028458A">
        <w:rPr>
          <w:rStyle w:val="Strong"/>
          <w:rFonts w:cstheme="minorHAnsi"/>
          <w:color w:val="333333"/>
          <w:lang w:val="en"/>
        </w:rPr>
        <w:t>Bottled Water, 2016:</w:t>
      </w:r>
      <w:r w:rsidRPr="0028458A">
        <w:rPr>
          <w:rFonts w:cstheme="minorHAnsi"/>
          <w:color w:val="333333"/>
          <w:lang w:val="en"/>
        </w:rPr>
        <w:t xml:space="preserve"> Samples of domestic and imported carbonated and non-carbonated bottled water were collected at retail locations in the Washington, D.C. metropolitan area and analyzed for PFAS. The samples included: purified, artesian, spring, mineral, and carbonated waters. None of the 30 samples had detectable levels of PFAS. This sample size is limited and cannot be used to draw definitive conclusions.</w:t>
      </w:r>
      <w:r>
        <w:rPr>
          <w:rFonts w:cstheme="minorHAnsi"/>
          <w:color w:val="333333"/>
          <w:lang w:val="en"/>
        </w:rPr>
        <w:t>”</w:t>
      </w:r>
    </w:p>
    <w:p w14:paraId="3C9D457A" w14:textId="77777777" w:rsidR="002A39F6" w:rsidRPr="0028458A" w:rsidRDefault="002A39F6" w:rsidP="002A39F6">
      <w:pPr>
        <w:pStyle w:val="ListParagraph"/>
        <w:ind w:left="0"/>
        <w:rPr>
          <w:rFonts w:eastAsia="Times New Roman" w:cstheme="minorHAnsi"/>
          <w:color w:val="333333"/>
          <w:lang w:val="en"/>
        </w:rPr>
      </w:pPr>
    </w:p>
    <w:p w14:paraId="787F1F00" w14:textId="77777777" w:rsidR="002A39F6" w:rsidRPr="0028458A" w:rsidRDefault="002A39F6" w:rsidP="002A39F6">
      <w:pPr>
        <w:pStyle w:val="ListParagraph"/>
        <w:numPr>
          <w:ilvl w:val="0"/>
          <w:numId w:val="15"/>
        </w:numPr>
        <w:spacing w:after="0" w:line="240" w:lineRule="auto"/>
        <w:ind w:left="0"/>
        <w:rPr>
          <w:rFonts w:eastAsia="Times New Roman" w:cstheme="minorHAnsi"/>
          <w:color w:val="333333"/>
          <w:lang w:val="en"/>
        </w:rPr>
      </w:pPr>
      <w:r>
        <w:rPr>
          <w:rStyle w:val="Strong"/>
          <w:rFonts w:cstheme="minorHAnsi"/>
          <w:color w:val="333333"/>
          <w:lang w:val="en"/>
        </w:rPr>
        <w:t>“</w:t>
      </w:r>
      <w:r w:rsidRPr="0028458A">
        <w:rPr>
          <w:rStyle w:val="Strong"/>
          <w:rFonts w:cstheme="minorHAnsi"/>
          <w:color w:val="333333"/>
          <w:lang w:val="en"/>
        </w:rPr>
        <w:t xml:space="preserve">Seafood, 2013: </w:t>
      </w:r>
      <w:r w:rsidRPr="0028458A">
        <w:rPr>
          <w:rFonts w:cstheme="minorHAnsi"/>
          <w:color w:val="333333"/>
          <w:lang w:val="en"/>
        </w:rPr>
        <w:t>Fish and shellfish samples from 13 species of fresh and saltwater fish from across the country were analyzed for PFAS. Eleven of the 46 samples had detectable levels of PFAS. This sample size is limited and cannot be used to draw definitive conclusions. Based on the best available current science, the FDA has no indication that these substances at the levels found in the limited sampling present a human health concern.</w:t>
      </w:r>
      <w:r>
        <w:rPr>
          <w:rFonts w:cstheme="minorHAnsi"/>
          <w:color w:val="333333"/>
          <w:lang w:val="en"/>
        </w:rPr>
        <w:t>”</w:t>
      </w:r>
    </w:p>
    <w:p w14:paraId="3FD5405B" w14:textId="77777777" w:rsidR="002A39F6" w:rsidRPr="0028458A" w:rsidRDefault="002A39F6" w:rsidP="002A39F6">
      <w:pPr>
        <w:pStyle w:val="ListParagraph"/>
        <w:ind w:left="0"/>
        <w:rPr>
          <w:rFonts w:eastAsia="Times New Roman" w:cstheme="minorHAnsi"/>
          <w:color w:val="333333"/>
          <w:lang w:val="en"/>
        </w:rPr>
      </w:pPr>
    </w:p>
    <w:p w14:paraId="7312B88D" w14:textId="77777777" w:rsidR="002A39F6" w:rsidRPr="0020530C" w:rsidRDefault="002A39F6" w:rsidP="002A39F6">
      <w:pPr>
        <w:pStyle w:val="NormalWeb"/>
        <w:numPr>
          <w:ilvl w:val="0"/>
          <w:numId w:val="18"/>
        </w:numPr>
        <w:shd w:val="clear" w:color="auto" w:fill="FFFFFF"/>
        <w:ind w:left="0"/>
        <w:rPr>
          <w:rFonts w:asciiTheme="minorHAnsi" w:hAnsiTheme="minorHAnsi" w:cstheme="minorHAnsi"/>
          <w:color w:val="333333"/>
          <w:sz w:val="22"/>
          <w:szCs w:val="22"/>
          <w:lang w:val="en"/>
        </w:rPr>
      </w:pPr>
      <w:r>
        <w:rPr>
          <w:rFonts w:cs="Arial"/>
          <w:color w:val="333333"/>
          <w:sz w:val="21"/>
          <w:szCs w:val="21"/>
          <w:lang w:val="en"/>
        </w:rPr>
        <w:lastRenderedPageBreak/>
        <w:t>“</w:t>
      </w:r>
      <w:r w:rsidRPr="0020530C">
        <w:rPr>
          <w:rFonts w:asciiTheme="minorHAnsi" w:hAnsiTheme="minorHAnsi" w:cstheme="minorHAnsi"/>
          <w:color w:val="333333"/>
          <w:sz w:val="22"/>
          <w:szCs w:val="22"/>
          <w:lang w:val="en"/>
        </w:rPr>
        <w:t xml:space="preserve">To ensure that food contact substances used in packaging, cookware, and food processing equipment are safe for their intended use, the FDA conducts a rigorous review of scientific data prior to their authorization. Prior to 2000, the FDA authorized the use of food contact substances through the food additive petition process, which resulted in a regulation establishing safe conditions of use in Title 21 of the Code of Federal Regulations. Since 2000, the FDA authorizes the use of food contact substances through the Food Contact Notification (FCN) program. The </w:t>
      </w:r>
      <w:r w:rsidR="008C2AFE">
        <w:fldChar w:fldCharType="begin"/>
      </w:r>
      <w:r w:rsidR="008C2AFE">
        <w:instrText xml:space="preserve"> HYPERLINK "https://www.accessdata.fda.gov/scripts/fdcc/?set=FCN" </w:instrText>
      </w:r>
      <w:r w:rsidR="008C2AFE">
        <w:fldChar w:fldCharType="separate"/>
      </w:r>
      <w:r w:rsidRPr="0020530C">
        <w:rPr>
          <w:rStyle w:val="Hyperlink"/>
          <w:rFonts w:asciiTheme="minorHAnsi" w:eastAsiaTheme="majorEastAsia" w:hAnsiTheme="minorHAnsi" w:cstheme="minorHAnsi"/>
          <w:sz w:val="22"/>
          <w:szCs w:val="22"/>
          <w:lang w:val="en"/>
        </w:rPr>
        <w:t>Inventory of Effective Food Contact Substance (FCS) Notifications</w:t>
      </w:r>
      <w:r w:rsidR="008C2AFE">
        <w:rPr>
          <w:rStyle w:val="Hyperlink"/>
          <w:rFonts w:asciiTheme="minorHAnsi" w:eastAsiaTheme="majorEastAsia" w:hAnsiTheme="minorHAnsi" w:cstheme="minorHAnsi"/>
          <w:sz w:val="22"/>
          <w:szCs w:val="22"/>
          <w:lang w:val="en"/>
        </w:rPr>
        <w:fldChar w:fldCharType="end"/>
      </w:r>
      <w:r w:rsidRPr="0020530C">
        <w:rPr>
          <w:rFonts w:asciiTheme="minorHAnsi" w:hAnsiTheme="minorHAnsi" w:cstheme="minorHAnsi"/>
          <w:color w:val="333333"/>
          <w:sz w:val="22"/>
          <w:szCs w:val="22"/>
          <w:lang w:val="en"/>
        </w:rPr>
        <w:t xml:space="preserve"> is a publicly available database of all uses of food contact substances authorized through the FCN program.”</w:t>
      </w:r>
    </w:p>
    <w:p w14:paraId="303EDCBB" w14:textId="77777777" w:rsidR="002A39F6" w:rsidRPr="0020530C" w:rsidRDefault="002A39F6" w:rsidP="002A39F6">
      <w:pPr>
        <w:pStyle w:val="NormalWeb"/>
        <w:numPr>
          <w:ilvl w:val="0"/>
          <w:numId w:val="18"/>
        </w:numPr>
        <w:shd w:val="clear" w:color="auto" w:fill="FFFFFF"/>
        <w:ind w:left="0"/>
        <w:rPr>
          <w:rFonts w:asciiTheme="minorHAnsi" w:hAnsiTheme="minorHAnsi" w:cstheme="minorHAnsi"/>
          <w:color w:val="333333"/>
          <w:sz w:val="22"/>
          <w:szCs w:val="22"/>
          <w:lang w:val="en"/>
        </w:rPr>
      </w:pPr>
      <w:r w:rsidRPr="0020530C">
        <w:rPr>
          <w:rFonts w:asciiTheme="minorHAnsi" w:hAnsiTheme="minorHAnsi" w:cstheme="minorHAnsi"/>
          <w:color w:val="333333"/>
          <w:sz w:val="22"/>
          <w:szCs w:val="22"/>
          <w:lang w:val="en"/>
        </w:rPr>
        <w:t>“Certain PFAS are currently authorized for use in specific applications related to their non-stick and grease, oil, and water-resistant properties. Whether these PFAS migrate to food depends on the molecular structure of the PFAS and the conditions of use. For example, the PFAS used in non-stick coatings on cookware and sealing gaskets for food processing equipment do not migrate to food. However, PFAS used to make oil- and water-resistant coatings on paper food packaging have the potential to migrate to food. The specific authorized uses for PFAS in food packaging take into consideration this potential for migration and these authorized uses are limited to ensure safe levels of exposure.”</w:t>
      </w:r>
    </w:p>
    <w:p w14:paraId="76A6ADCC" w14:textId="77777777" w:rsidR="002A39F6" w:rsidRPr="0020530C" w:rsidRDefault="002A39F6" w:rsidP="002A39F6">
      <w:pPr>
        <w:pStyle w:val="NormalWeb"/>
        <w:numPr>
          <w:ilvl w:val="0"/>
          <w:numId w:val="18"/>
        </w:numPr>
        <w:shd w:val="clear" w:color="auto" w:fill="FFFFFF"/>
        <w:ind w:left="0"/>
        <w:rPr>
          <w:rFonts w:asciiTheme="minorHAnsi" w:hAnsiTheme="minorHAnsi" w:cstheme="minorHAnsi"/>
          <w:color w:val="333333"/>
          <w:sz w:val="22"/>
          <w:szCs w:val="22"/>
          <w:lang w:val="en"/>
        </w:rPr>
      </w:pPr>
      <w:r w:rsidRPr="0020530C">
        <w:rPr>
          <w:rFonts w:asciiTheme="minorHAnsi" w:hAnsiTheme="minorHAnsi" w:cstheme="minorHAnsi"/>
          <w:color w:val="333333"/>
          <w:sz w:val="22"/>
          <w:szCs w:val="22"/>
          <w:lang w:val="en"/>
        </w:rPr>
        <w:t>“The FDA reviews updated scientific information on food contact substances as it becomes available. The agency can revoke food contact authorizations when scientific data demonstrate that the authorized uses of a food contact substance are no longer safe. In addition, the FDA can also work with industry to remove food contact substances from the market through voluntary agreements.”</w:t>
      </w:r>
    </w:p>
    <w:p w14:paraId="73667054" w14:textId="77777777" w:rsidR="002A39F6" w:rsidRPr="0020530C" w:rsidRDefault="002A39F6" w:rsidP="002A39F6">
      <w:pPr>
        <w:pStyle w:val="NormalWeb"/>
        <w:numPr>
          <w:ilvl w:val="0"/>
          <w:numId w:val="18"/>
        </w:numPr>
        <w:shd w:val="clear" w:color="auto" w:fill="FFFFFF"/>
        <w:ind w:left="0"/>
        <w:rPr>
          <w:rFonts w:asciiTheme="minorHAnsi" w:hAnsiTheme="minorHAnsi" w:cstheme="minorHAnsi"/>
          <w:color w:val="333333"/>
          <w:sz w:val="22"/>
          <w:szCs w:val="22"/>
          <w:lang w:val="en"/>
        </w:rPr>
      </w:pPr>
      <w:r w:rsidRPr="0020530C">
        <w:rPr>
          <w:rFonts w:asciiTheme="minorHAnsi" w:hAnsiTheme="minorHAnsi" w:cstheme="minorHAnsi"/>
          <w:color w:val="333333"/>
          <w:sz w:val="22"/>
          <w:szCs w:val="22"/>
          <w:lang w:val="en"/>
        </w:rPr>
        <w:t>“For example, in 2011, the FDA obtained voluntary agreements with the manufacturers of certain “long-chain” PFAS compounds authorized under food contact notifications to remove those substances from food contact applications. “Long-chain” and “short-chain” refer to the number of carbon atoms in the molecular structure of a subset of PFAS. In 2016, the FDA revoked the regulations that authorized the remaining uses of these long-chain PFAS in food packaging.”</w:t>
      </w:r>
    </w:p>
    <w:p w14:paraId="3BF04538" w14:textId="77777777" w:rsidR="002A39F6" w:rsidRPr="0020530C" w:rsidRDefault="002A39F6" w:rsidP="002A39F6">
      <w:pPr>
        <w:pStyle w:val="NormalWeb"/>
        <w:numPr>
          <w:ilvl w:val="0"/>
          <w:numId w:val="17"/>
        </w:numPr>
        <w:shd w:val="clear" w:color="auto" w:fill="FFFFFF"/>
        <w:ind w:left="0"/>
        <w:rPr>
          <w:rFonts w:asciiTheme="minorHAnsi" w:hAnsiTheme="minorHAnsi" w:cstheme="minorHAnsi"/>
          <w:color w:val="333333"/>
          <w:sz w:val="22"/>
          <w:szCs w:val="22"/>
          <w:lang w:val="en"/>
        </w:rPr>
      </w:pPr>
      <w:r w:rsidRPr="0020530C">
        <w:rPr>
          <w:rFonts w:asciiTheme="minorHAnsi" w:hAnsiTheme="minorHAnsi" w:cstheme="minorHAnsi"/>
          <w:color w:val="333333"/>
          <w:sz w:val="22"/>
          <w:szCs w:val="22"/>
          <w:lang w:val="en"/>
        </w:rPr>
        <w:t>“Newer studies suggest that “short-chain” PFAS (i.e., carbon chain length is less than 8 atoms long), may also pose a risk to human health. To better understand the potential health effects of these PFAS the FDA is collaborating with the National Toxicology Program. This, along with emerging information from the U.S Environmental Protection Agency, the Centers for Disease Control and Prevention, and the Agency for Toxic Substances and Disease Registry will inform any future action on the authorizations for the short-chain PFAS in the manufacturing of components for use in food packaging.”</w:t>
      </w:r>
    </w:p>
    <w:p w14:paraId="686BB5B1" w14:textId="1C6D30D9" w:rsidR="002A39F6" w:rsidRDefault="002A39F6" w:rsidP="002A39F6">
      <w:pPr>
        <w:autoSpaceDE w:val="0"/>
        <w:autoSpaceDN w:val="0"/>
        <w:adjustRightInd w:val="0"/>
        <w:spacing w:after="0" w:line="240" w:lineRule="auto"/>
        <w:contextualSpacing/>
        <w:rPr>
          <w:rFonts w:cstheme="minorHAnsi"/>
        </w:rPr>
      </w:pPr>
    </w:p>
    <w:p w14:paraId="57A777F7" w14:textId="14A1FBB5" w:rsidR="005A25C3" w:rsidRPr="00B1299D" w:rsidRDefault="00B1299D" w:rsidP="00B1299D">
      <w:pPr>
        <w:pStyle w:val="Heading2"/>
        <w:rPr>
          <w:b/>
          <w:bCs/>
          <w:color w:val="000000" w:themeColor="text1"/>
          <w:sz w:val="22"/>
        </w:rPr>
      </w:pPr>
      <w:bookmarkStart w:id="123" w:name="_Toc47878922"/>
      <w:proofErr w:type="gramStart"/>
      <w:r w:rsidRPr="00B1299D">
        <w:rPr>
          <w:b/>
          <w:bCs/>
          <w:color w:val="000000" w:themeColor="text1"/>
          <w:sz w:val="22"/>
        </w:rPr>
        <w:t xml:space="preserve">4.13  </w:t>
      </w:r>
      <w:r w:rsidR="005A25C3" w:rsidRPr="00B1299D">
        <w:rPr>
          <w:b/>
          <w:bCs/>
          <w:color w:val="000000" w:themeColor="text1"/>
          <w:sz w:val="22"/>
        </w:rPr>
        <w:t>PFAS</w:t>
      </w:r>
      <w:proofErr w:type="gramEnd"/>
      <w:r w:rsidR="005A25C3" w:rsidRPr="00B1299D">
        <w:rPr>
          <w:b/>
          <w:bCs/>
          <w:color w:val="000000" w:themeColor="text1"/>
          <w:sz w:val="22"/>
        </w:rPr>
        <w:t xml:space="preserve"> in paper and board for food contact - options for risk management of poly- and </w:t>
      </w:r>
      <w:proofErr w:type="spellStart"/>
      <w:r w:rsidR="005A25C3" w:rsidRPr="00B1299D">
        <w:rPr>
          <w:b/>
          <w:bCs/>
          <w:color w:val="000000" w:themeColor="text1"/>
          <w:sz w:val="22"/>
        </w:rPr>
        <w:t>perfluorinated</w:t>
      </w:r>
      <w:proofErr w:type="spellEnd"/>
      <w:r w:rsidR="005A25C3" w:rsidRPr="00B1299D">
        <w:rPr>
          <w:b/>
          <w:bCs/>
          <w:color w:val="000000" w:themeColor="text1"/>
          <w:sz w:val="22"/>
        </w:rPr>
        <w:t xml:space="preserve"> substances</w:t>
      </w:r>
      <w:bookmarkEnd w:id="123"/>
    </w:p>
    <w:p w14:paraId="4EB2108D" w14:textId="77777777" w:rsidR="005A25C3" w:rsidRDefault="005A25C3" w:rsidP="005A25C3">
      <w:pPr>
        <w:spacing w:after="0"/>
        <w:rPr>
          <w:sz w:val="20"/>
          <w:szCs w:val="20"/>
        </w:rPr>
      </w:pPr>
      <w:r w:rsidRPr="003D6522">
        <w:rPr>
          <w:sz w:val="20"/>
          <w:szCs w:val="20"/>
        </w:rPr>
        <w:t xml:space="preserve">Trier, Xenia; </w:t>
      </w:r>
      <w:proofErr w:type="spellStart"/>
      <w:r w:rsidRPr="003D6522">
        <w:rPr>
          <w:sz w:val="20"/>
          <w:szCs w:val="20"/>
        </w:rPr>
        <w:t>Taxvig</w:t>
      </w:r>
      <w:proofErr w:type="spellEnd"/>
      <w:r w:rsidRPr="003D6522">
        <w:rPr>
          <w:sz w:val="20"/>
          <w:szCs w:val="20"/>
        </w:rPr>
        <w:t xml:space="preserve">, Camilla; </w:t>
      </w:r>
      <w:proofErr w:type="spellStart"/>
      <w:r w:rsidRPr="003D6522">
        <w:rPr>
          <w:sz w:val="20"/>
          <w:szCs w:val="20"/>
        </w:rPr>
        <w:t>Rosenmai</w:t>
      </w:r>
      <w:proofErr w:type="spellEnd"/>
      <w:r w:rsidRPr="003D6522">
        <w:rPr>
          <w:sz w:val="20"/>
          <w:szCs w:val="20"/>
        </w:rPr>
        <w:t xml:space="preserve">, Anna </w:t>
      </w:r>
      <w:proofErr w:type="spellStart"/>
      <w:r w:rsidRPr="003D6522">
        <w:rPr>
          <w:sz w:val="20"/>
          <w:szCs w:val="20"/>
        </w:rPr>
        <w:t>Kjerstine</w:t>
      </w:r>
      <w:proofErr w:type="spellEnd"/>
      <w:r w:rsidRPr="003D6522">
        <w:rPr>
          <w:sz w:val="20"/>
          <w:szCs w:val="20"/>
        </w:rPr>
        <w:t xml:space="preserve">; Pedersen, </w:t>
      </w:r>
      <w:proofErr w:type="spellStart"/>
      <w:r w:rsidRPr="003D6522">
        <w:rPr>
          <w:sz w:val="20"/>
          <w:szCs w:val="20"/>
        </w:rPr>
        <w:t>Gitte</w:t>
      </w:r>
      <w:proofErr w:type="spellEnd"/>
      <w:r w:rsidRPr="003D6522">
        <w:rPr>
          <w:sz w:val="20"/>
          <w:szCs w:val="20"/>
        </w:rPr>
        <w:t xml:space="preserve"> </w:t>
      </w:r>
      <w:proofErr w:type="spellStart"/>
      <w:r w:rsidRPr="003D6522">
        <w:rPr>
          <w:sz w:val="20"/>
          <w:szCs w:val="20"/>
        </w:rPr>
        <w:t>Alsing</w:t>
      </w:r>
      <w:proofErr w:type="spellEnd"/>
      <w:r>
        <w:rPr>
          <w:sz w:val="20"/>
          <w:szCs w:val="20"/>
        </w:rPr>
        <w:t>, 2017</w:t>
      </w:r>
    </w:p>
    <w:p w14:paraId="2031D88D" w14:textId="77777777" w:rsidR="005A25C3" w:rsidRDefault="005A25C3" w:rsidP="005A25C3">
      <w:pPr>
        <w:spacing w:after="0"/>
        <w:rPr>
          <w:sz w:val="20"/>
          <w:szCs w:val="20"/>
        </w:rPr>
      </w:pPr>
    </w:p>
    <w:p w14:paraId="334D5F35" w14:textId="77777777" w:rsidR="005A25C3" w:rsidRPr="003D6522" w:rsidRDefault="005A25C3" w:rsidP="005A25C3">
      <w:pPr>
        <w:autoSpaceDE w:val="0"/>
        <w:autoSpaceDN w:val="0"/>
        <w:adjustRightInd w:val="0"/>
        <w:spacing w:after="0" w:line="240" w:lineRule="auto"/>
        <w:rPr>
          <w:rFonts w:cstheme="minorHAnsi"/>
          <w:color w:val="000000"/>
          <w:u w:val="single"/>
        </w:rPr>
      </w:pPr>
      <w:r w:rsidRPr="003D6522">
        <w:rPr>
          <w:rFonts w:cstheme="minorHAnsi"/>
          <w:b/>
          <w:bCs/>
          <w:color w:val="000000"/>
          <w:u w:val="single"/>
        </w:rPr>
        <w:t xml:space="preserve">Summary: </w:t>
      </w:r>
    </w:p>
    <w:p w14:paraId="3A4A40C2" w14:textId="77777777" w:rsidR="005A25C3" w:rsidRPr="003D6522" w:rsidRDefault="005A25C3" w:rsidP="005A25C3">
      <w:pPr>
        <w:autoSpaceDE w:val="0"/>
        <w:autoSpaceDN w:val="0"/>
        <w:adjustRightInd w:val="0"/>
        <w:spacing w:after="0" w:line="240" w:lineRule="auto"/>
        <w:rPr>
          <w:rFonts w:cstheme="minorHAnsi"/>
          <w:color w:val="000000"/>
        </w:rPr>
      </w:pPr>
      <w:r>
        <w:rPr>
          <w:rFonts w:cstheme="minorHAnsi"/>
          <w:color w:val="000000"/>
        </w:rPr>
        <w:tab/>
        <w:t>“</w:t>
      </w:r>
      <w:r w:rsidRPr="003D6522">
        <w:rPr>
          <w:rFonts w:cstheme="minorHAnsi"/>
          <w:color w:val="000000"/>
        </w:rPr>
        <w:t xml:space="preserve">Poly- and </w:t>
      </w:r>
      <w:proofErr w:type="spellStart"/>
      <w:r w:rsidRPr="003D6522">
        <w:rPr>
          <w:rFonts w:cstheme="minorHAnsi"/>
          <w:color w:val="000000"/>
        </w:rPr>
        <w:t>perfluorinated</w:t>
      </w:r>
      <w:proofErr w:type="spellEnd"/>
      <w:r w:rsidRPr="003D6522">
        <w:rPr>
          <w:rFonts w:cstheme="minorHAnsi"/>
          <w:color w:val="000000"/>
        </w:rPr>
        <w:t xml:space="preserve"> alkyl substances, PFASs, are widely used substances including applications in food contact materials (FCMs) of paper and board. The substances have been found to be highly persistent, </w:t>
      </w:r>
      <w:proofErr w:type="spellStart"/>
      <w:r w:rsidRPr="003D6522">
        <w:rPr>
          <w:rFonts w:cstheme="minorHAnsi"/>
          <w:color w:val="000000"/>
        </w:rPr>
        <w:t>bioaccumulative</w:t>
      </w:r>
      <w:proofErr w:type="spellEnd"/>
      <w:r w:rsidRPr="003D6522">
        <w:rPr>
          <w:rFonts w:cstheme="minorHAnsi"/>
          <w:color w:val="000000"/>
        </w:rPr>
        <w:t xml:space="preserve"> and toxic, and recently some long-chain PFASs have begun being regulated or phased out. However, they have been replaced with a wide range of fluorinated alternatives that are less examined but of potential similar concern. Food is estimated to be a main source of human exposure to PFASs. However, due to the data gap in research on toxicity and exposure to these compounds, it is difficult to perform a risk assessment of individual substances, and to assess which sources are the most relevant for human exposure and hence the most effective to regulate. </w:t>
      </w:r>
    </w:p>
    <w:p w14:paraId="4DA31769" w14:textId="77777777" w:rsidR="005A25C3" w:rsidRPr="003D6522" w:rsidRDefault="005A25C3" w:rsidP="005A25C3">
      <w:pPr>
        <w:autoSpaceDE w:val="0"/>
        <w:autoSpaceDN w:val="0"/>
        <w:adjustRightInd w:val="0"/>
        <w:spacing w:after="0" w:line="240" w:lineRule="auto"/>
        <w:rPr>
          <w:rFonts w:cstheme="minorHAnsi"/>
          <w:color w:val="000000"/>
        </w:rPr>
      </w:pPr>
      <w:r w:rsidRPr="003D6522">
        <w:rPr>
          <w:rFonts w:cstheme="minorHAnsi"/>
          <w:color w:val="000000"/>
        </w:rPr>
        <w:lastRenderedPageBreak/>
        <w:t xml:space="preserve">The purpose of the Nordic workshop was to: </w:t>
      </w:r>
    </w:p>
    <w:p w14:paraId="04C5F52F" w14:textId="77777777" w:rsidR="005A25C3" w:rsidRPr="003D6522" w:rsidRDefault="005A25C3" w:rsidP="005A25C3">
      <w:pPr>
        <w:numPr>
          <w:ilvl w:val="0"/>
          <w:numId w:val="19"/>
        </w:numPr>
        <w:autoSpaceDE w:val="0"/>
        <w:autoSpaceDN w:val="0"/>
        <w:adjustRightInd w:val="0"/>
        <w:spacing w:after="72" w:line="240" w:lineRule="auto"/>
        <w:rPr>
          <w:rFonts w:cstheme="minorHAnsi"/>
          <w:color w:val="000000"/>
        </w:rPr>
      </w:pPr>
    </w:p>
    <w:p w14:paraId="395BBDFA" w14:textId="77777777" w:rsidR="005A25C3" w:rsidRPr="003D6522" w:rsidRDefault="005A25C3" w:rsidP="005A25C3">
      <w:pPr>
        <w:pStyle w:val="ListParagraph"/>
        <w:numPr>
          <w:ilvl w:val="0"/>
          <w:numId w:val="20"/>
        </w:numPr>
        <w:autoSpaceDE w:val="0"/>
        <w:autoSpaceDN w:val="0"/>
        <w:adjustRightInd w:val="0"/>
        <w:spacing w:after="0" w:line="240" w:lineRule="auto"/>
        <w:ind w:left="0"/>
        <w:rPr>
          <w:rFonts w:cstheme="minorHAnsi"/>
          <w:color w:val="000000"/>
        </w:rPr>
      </w:pPr>
      <w:r w:rsidRPr="003D6522">
        <w:rPr>
          <w:rFonts w:cstheme="minorHAnsi"/>
          <w:color w:val="000000"/>
        </w:rPr>
        <w:t>create an overview of the use of PFASs in FCMs of paper and board, the toxicity of</w:t>
      </w:r>
      <w:r>
        <w:rPr>
          <w:rFonts w:cstheme="minorHAnsi"/>
          <w:color w:val="000000"/>
        </w:rPr>
        <w:t xml:space="preserve"> </w:t>
      </w:r>
      <w:r w:rsidRPr="003D6522">
        <w:rPr>
          <w:rFonts w:cstheme="minorHAnsi"/>
          <w:color w:val="000000"/>
        </w:rPr>
        <w:t>the different substances, and the migration of the substances from paper and</w:t>
      </w:r>
      <w:r>
        <w:rPr>
          <w:rFonts w:cstheme="minorHAnsi"/>
          <w:color w:val="000000"/>
        </w:rPr>
        <w:t xml:space="preserve"> </w:t>
      </w:r>
      <w:r w:rsidRPr="003D6522">
        <w:rPr>
          <w:rFonts w:cstheme="minorHAnsi"/>
          <w:color w:val="000000"/>
        </w:rPr>
        <w:t>board into food</w:t>
      </w:r>
    </w:p>
    <w:p w14:paraId="0F93F89D" w14:textId="77777777" w:rsidR="005A25C3" w:rsidRPr="003D6522" w:rsidRDefault="005A25C3" w:rsidP="005A25C3">
      <w:pPr>
        <w:autoSpaceDE w:val="0"/>
        <w:autoSpaceDN w:val="0"/>
        <w:adjustRightInd w:val="0"/>
        <w:spacing w:after="0" w:line="240" w:lineRule="auto"/>
        <w:rPr>
          <w:rFonts w:cstheme="minorHAnsi"/>
          <w:color w:val="000000"/>
        </w:rPr>
      </w:pPr>
    </w:p>
    <w:p w14:paraId="3AB55BE1" w14:textId="77777777" w:rsidR="005A25C3" w:rsidRPr="003D6522" w:rsidRDefault="005A25C3" w:rsidP="005A25C3">
      <w:pPr>
        <w:pStyle w:val="ListParagraph"/>
        <w:numPr>
          <w:ilvl w:val="0"/>
          <w:numId w:val="20"/>
        </w:numPr>
        <w:autoSpaceDE w:val="0"/>
        <w:autoSpaceDN w:val="0"/>
        <w:adjustRightInd w:val="0"/>
        <w:spacing w:after="0" w:line="240" w:lineRule="auto"/>
        <w:ind w:left="0"/>
        <w:rPr>
          <w:rFonts w:cstheme="minorHAnsi"/>
          <w:color w:val="000000"/>
        </w:rPr>
      </w:pPr>
      <w:r w:rsidRPr="003D6522">
        <w:rPr>
          <w:rFonts w:cstheme="minorHAnsi"/>
          <w:color w:val="000000"/>
        </w:rPr>
        <w:t>provide an overview of whether appropriate risk assessments of fluorinated</w:t>
      </w:r>
      <w:r>
        <w:rPr>
          <w:rFonts w:cstheme="minorHAnsi"/>
          <w:color w:val="000000"/>
        </w:rPr>
        <w:t xml:space="preserve"> </w:t>
      </w:r>
      <w:r w:rsidRPr="003D6522">
        <w:rPr>
          <w:rFonts w:cstheme="minorHAnsi"/>
          <w:color w:val="000000"/>
        </w:rPr>
        <w:t>substances exist and can form the basis for specific regulations or</w:t>
      </w:r>
      <w:r>
        <w:rPr>
          <w:rFonts w:cstheme="minorHAnsi"/>
          <w:color w:val="000000"/>
        </w:rPr>
        <w:t xml:space="preserve"> </w:t>
      </w:r>
      <w:r w:rsidRPr="003D6522">
        <w:rPr>
          <w:rFonts w:cstheme="minorHAnsi"/>
          <w:color w:val="000000"/>
        </w:rPr>
        <w:t xml:space="preserve">recommendations </w:t>
      </w:r>
    </w:p>
    <w:p w14:paraId="5A928D18" w14:textId="77777777" w:rsidR="005A25C3" w:rsidRPr="003D6522" w:rsidRDefault="005A25C3" w:rsidP="005A25C3">
      <w:pPr>
        <w:autoSpaceDE w:val="0"/>
        <w:autoSpaceDN w:val="0"/>
        <w:adjustRightInd w:val="0"/>
        <w:spacing w:after="0" w:line="240" w:lineRule="auto"/>
        <w:rPr>
          <w:rFonts w:cstheme="minorHAnsi"/>
          <w:color w:val="000000"/>
        </w:rPr>
      </w:pPr>
    </w:p>
    <w:p w14:paraId="433BC110" w14:textId="77777777" w:rsidR="005A25C3" w:rsidRPr="003D6522" w:rsidRDefault="005A25C3" w:rsidP="005A25C3">
      <w:pPr>
        <w:pStyle w:val="ListParagraph"/>
        <w:numPr>
          <w:ilvl w:val="0"/>
          <w:numId w:val="20"/>
        </w:numPr>
        <w:autoSpaceDE w:val="0"/>
        <w:autoSpaceDN w:val="0"/>
        <w:adjustRightInd w:val="0"/>
        <w:spacing w:after="0" w:line="240" w:lineRule="auto"/>
        <w:ind w:left="0"/>
        <w:rPr>
          <w:rFonts w:cstheme="minorHAnsi"/>
          <w:color w:val="000000"/>
        </w:rPr>
      </w:pPr>
      <w:r w:rsidRPr="003D6522">
        <w:rPr>
          <w:rFonts w:cstheme="minorHAnsi"/>
          <w:color w:val="000000"/>
        </w:rPr>
        <w:t xml:space="preserve">provide an overview of whether analytical methods suitable for </w:t>
      </w:r>
      <w:proofErr w:type="spellStart"/>
      <w:r w:rsidRPr="003D6522">
        <w:rPr>
          <w:rFonts w:cstheme="minorHAnsi"/>
          <w:color w:val="000000"/>
        </w:rPr>
        <w:t>analysing</w:t>
      </w:r>
      <w:proofErr w:type="spellEnd"/>
      <w:r w:rsidRPr="003D6522">
        <w:rPr>
          <w:rFonts w:cstheme="minorHAnsi"/>
          <w:color w:val="000000"/>
        </w:rPr>
        <w:t xml:space="preserve"> and</w:t>
      </w:r>
      <w:r>
        <w:rPr>
          <w:rFonts w:cstheme="minorHAnsi"/>
          <w:color w:val="000000"/>
        </w:rPr>
        <w:t xml:space="preserve"> </w:t>
      </w:r>
      <w:r w:rsidRPr="003D6522">
        <w:rPr>
          <w:rFonts w:cstheme="minorHAnsi"/>
          <w:color w:val="000000"/>
        </w:rPr>
        <w:t xml:space="preserve">regulating the substances in food simulants and/or food are available </w:t>
      </w:r>
    </w:p>
    <w:p w14:paraId="666A5981" w14:textId="77777777" w:rsidR="005A25C3" w:rsidRPr="003D6522" w:rsidRDefault="005A25C3" w:rsidP="005A25C3">
      <w:pPr>
        <w:autoSpaceDE w:val="0"/>
        <w:autoSpaceDN w:val="0"/>
        <w:adjustRightInd w:val="0"/>
        <w:spacing w:after="0" w:line="240" w:lineRule="auto"/>
        <w:rPr>
          <w:rFonts w:cstheme="minorHAnsi"/>
          <w:color w:val="000000"/>
        </w:rPr>
      </w:pPr>
    </w:p>
    <w:p w14:paraId="18F889C6" w14:textId="77777777" w:rsidR="005A25C3" w:rsidRPr="003D6522" w:rsidRDefault="005A25C3" w:rsidP="005A25C3">
      <w:pPr>
        <w:pStyle w:val="ListParagraph"/>
        <w:numPr>
          <w:ilvl w:val="0"/>
          <w:numId w:val="20"/>
        </w:numPr>
        <w:autoSpaceDE w:val="0"/>
        <w:autoSpaceDN w:val="0"/>
        <w:adjustRightInd w:val="0"/>
        <w:spacing w:after="0" w:line="240" w:lineRule="auto"/>
        <w:ind w:left="0"/>
        <w:rPr>
          <w:rFonts w:cstheme="minorHAnsi"/>
          <w:color w:val="000000"/>
        </w:rPr>
      </w:pPr>
      <w:r w:rsidRPr="003D6522">
        <w:rPr>
          <w:rFonts w:cstheme="minorHAnsi"/>
          <w:color w:val="000000"/>
        </w:rPr>
        <w:t>discuss the possibility and structure of national regulations or Nordic</w:t>
      </w:r>
      <w:r>
        <w:rPr>
          <w:rFonts w:cstheme="minorHAnsi"/>
          <w:color w:val="000000"/>
        </w:rPr>
        <w:t xml:space="preserve"> </w:t>
      </w:r>
      <w:r w:rsidRPr="003D6522">
        <w:rPr>
          <w:rFonts w:cstheme="minorHAnsi"/>
          <w:color w:val="000000"/>
        </w:rPr>
        <w:t xml:space="preserve">recommendations for PFASs in FCM of paper and board. </w:t>
      </w:r>
    </w:p>
    <w:p w14:paraId="11CA3797" w14:textId="77777777" w:rsidR="005A25C3" w:rsidRPr="003D6522" w:rsidRDefault="005A25C3" w:rsidP="005A25C3">
      <w:pPr>
        <w:autoSpaceDE w:val="0"/>
        <w:autoSpaceDN w:val="0"/>
        <w:adjustRightInd w:val="0"/>
        <w:spacing w:after="0" w:line="240" w:lineRule="auto"/>
        <w:rPr>
          <w:rFonts w:cstheme="minorHAnsi"/>
          <w:color w:val="000000"/>
        </w:rPr>
      </w:pPr>
    </w:p>
    <w:p w14:paraId="15C35A59" w14:textId="77777777" w:rsidR="005A25C3" w:rsidRPr="003D6522" w:rsidRDefault="005A25C3" w:rsidP="005A25C3">
      <w:pPr>
        <w:autoSpaceDE w:val="0"/>
        <w:autoSpaceDN w:val="0"/>
        <w:adjustRightInd w:val="0"/>
        <w:spacing w:after="0" w:line="240" w:lineRule="auto"/>
        <w:rPr>
          <w:rFonts w:cstheme="minorHAnsi"/>
          <w:color w:val="000000"/>
        </w:rPr>
      </w:pPr>
      <w:r>
        <w:rPr>
          <w:rFonts w:cstheme="minorHAnsi"/>
          <w:color w:val="000000"/>
        </w:rPr>
        <w:tab/>
      </w:r>
      <w:r w:rsidRPr="003D6522">
        <w:rPr>
          <w:rFonts w:cstheme="minorHAnsi"/>
          <w:color w:val="000000"/>
        </w:rPr>
        <w:t xml:space="preserve">In conclusion of the workshop a risk management to reduce the total content of organically bound fluorine in paper and board FCMs was proposed. </w:t>
      </w:r>
    </w:p>
    <w:p w14:paraId="026DCE8B" w14:textId="77777777" w:rsidR="005A25C3" w:rsidRDefault="005A25C3" w:rsidP="005A25C3">
      <w:pPr>
        <w:spacing w:after="0"/>
        <w:rPr>
          <w:rFonts w:cstheme="minorHAnsi"/>
          <w:color w:val="000000"/>
        </w:rPr>
      </w:pPr>
      <w:r>
        <w:rPr>
          <w:rFonts w:cstheme="minorHAnsi"/>
          <w:color w:val="000000"/>
        </w:rPr>
        <w:tab/>
      </w:r>
      <w:r w:rsidRPr="003D6522">
        <w:rPr>
          <w:rFonts w:cstheme="minorHAnsi"/>
          <w:color w:val="000000"/>
        </w:rPr>
        <w:t>As a subsequent follow-up, a level for a Danish recommended limit on total organic fluorine in paper and board FCMs was suggested by the National Food Institute, DTU Food, in 2016. The limit value should take a possible background level of fluorinated chemicals present in the paper into account. Due to higher background levels in the paper and board FCMs than originally expected and uncertainties of the analytical method, the level of the recommended limit value and the analytical method for its determination are currently under revision.</w:t>
      </w:r>
      <w:r>
        <w:rPr>
          <w:rFonts w:cstheme="minorHAnsi"/>
          <w:color w:val="000000"/>
        </w:rPr>
        <w:t>”</w:t>
      </w:r>
    </w:p>
    <w:p w14:paraId="23F7AC48" w14:textId="77777777" w:rsidR="005A25C3" w:rsidRPr="00995CA9" w:rsidRDefault="005A25C3" w:rsidP="002A39F6">
      <w:pPr>
        <w:autoSpaceDE w:val="0"/>
        <w:autoSpaceDN w:val="0"/>
        <w:adjustRightInd w:val="0"/>
        <w:spacing w:after="0" w:line="240" w:lineRule="auto"/>
        <w:contextualSpacing/>
        <w:rPr>
          <w:rFonts w:cstheme="minorHAnsi"/>
        </w:rPr>
      </w:pPr>
    </w:p>
    <w:p w14:paraId="0E01CFD9" w14:textId="208E614E" w:rsidR="00277457" w:rsidRDefault="00277457" w:rsidP="00302DE4">
      <w:pPr>
        <w:spacing w:after="0"/>
        <w:rPr>
          <w:rFonts w:ascii="Roboto" w:hAnsi="Roboto"/>
          <w:b/>
          <w:bCs/>
          <w:color w:val="024E94"/>
          <w:sz w:val="26"/>
          <w:szCs w:val="26"/>
          <w:lang w:val="en"/>
        </w:rPr>
      </w:pPr>
      <w:bookmarkStart w:id="124" w:name="3M"/>
      <w:bookmarkStart w:id="125" w:name="Agri-Solutions,_Inc."/>
      <w:bookmarkEnd w:id="102"/>
      <w:bookmarkEnd w:id="124"/>
      <w:bookmarkEnd w:id="125"/>
    </w:p>
    <w:p w14:paraId="50423529" w14:textId="01A70F87" w:rsidR="00E36CF9" w:rsidRPr="00B1299D" w:rsidRDefault="00B1299D" w:rsidP="00B1299D">
      <w:pPr>
        <w:pStyle w:val="Heading2"/>
        <w:rPr>
          <w:rFonts w:cstheme="minorHAnsi"/>
          <w:b/>
          <w:bCs/>
          <w:color w:val="000000"/>
          <w:sz w:val="22"/>
        </w:rPr>
      </w:pPr>
      <w:bookmarkStart w:id="126" w:name="_Toc47878923"/>
      <w:bookmarkStart w:id="127" w:name="_Hlk46841724"/>
      <w:proofErr w:type="gramStart"/>
      <w:r w:rsidRPr="00B1299D">
        <w:rPr>
          <w:rFonts w:cstheme="minorHAnsi"/>
          <w:b/>
          <w:bCs/>
          <w:color w:val="000000"/>
          <w:sz w:val="22"/>
        </w:rPr>
        <w:t xml:space="preserve">4.14  </w:t>
      </w:r>
      <w:proofErr w:type="spellStart"/>
      <w:r w:rsidR="00E36CF9" w:rsidRPr="00B1299D">
        <w:rPr>
          <w:rFonts w:cstheme="minorHAnsi"/>
          <w:b/>
          <w:bCs/>
          <w:color w:val="000000"/>
          <w:sz w:val="22"/>
        </w:rPr>
        <w:t>Perfluorinated</w:t>
      </w:r>
      <w:proofErr w:type="spellEnd"/>
      <w:proofErr w:type="gramEnd"/>
      <w:r w:rsidR="00E36CF9" w:rsidRPr="00B1299D">
        <w:rPr>
          <w:rFonts w:cstheme="minorHAnsi"/>
          <w:b/>
          <w:bCs/>
          <w:color w:val="000000"/>
          <w:sz w:val="22"/>
        </w:rPr>
        <w:t xml:space="preserve"> Compounds, Polychlorinated Biphenyls, and </w:t>
      </w:r>
      <w:proofErr w:type="spellStart"/>
      <w:r w:rsidR="00E36CF9" w:rsidRPr="00B1299D">
        <w:rPr>
          <w:rFonts w:cstheme="minorHAnsi"/>
          <w:b/>
          <w:bCs/>
          <w:color w:val="000000"/>
          <w:sz w:val="22"/>
        </w:rPr>
        <w:t>Organochlorine</w:t>
      </w:r>
      <w:proofErr w:type="spellEnd"/>
      <w:r w:rsidR="00E36CF9" w:rsidRPr="00B1299D">
        <w:rPr>
          <w:rFonts w:cstheme="minorHAnsi"/>
          <w:b/>
          <w:bCs/>
          <w:color w:val="000000"/>
          <w:sz w:val="22"/>
        </w:rPr>
        <w:t xml:space="preserve"> Pesticide Contamination in Composite Food Samples from Dallas, Texas, USA</w:t>
      </w:r>
      <w:bookmarkEnd w:id="126"/>
    </w:p>
    <w:p w14:paraId="16FE3E63" w14:textId="77777777" w:rsidR="00E36CF9" w:rsidRDefault="00E36CF9" w:rsidP="00E36CF9">
      <w:pPr>
        <w:autoSpaceDE w:val="0"/>
        <w:autoSpaceDN w:val="0"/>
        <w:adjustRightInd w:val="0"/>
        <w:spacing w:after="0" w:line="240" w:lineRule="auto"/>
        <w:rPr>
          <w:rFonts w:cstheme="minorHAnsi"/>
          <w:color w:val="000000"/>
        </w:rPr>
      </w:pPr>
      <w:bookmarkStart w:id="128" w:name="_Hlk46841564"/>
      <w:bookmarkEnd w:id="127"/>
      <w:r w:rsidRPr="0091659B">
        <w:rPr>
          <w:rFonts w:cstheme="minorHAnsi"/>
          <w:color w:val="000000"/>
        </w:rPr>
        <w:t xml:space="preserve">Arnold </w:t>
      </w:r>
      <w:bookmarkStart w:id="129" w:name="_Hlk45374628"/>
      <w:proofErr w:type="spellStart"/>
      <w:r w:rsidRPr="0091659B">
        <w:rPr>
          <w:rFonts w:cstheme="minorHAnsi"/>
          <w:color w:val="000000"/>
        </w:rPr>
        <w:t>Schecter</w:t>
      </w:r>
      <w:bookmarkEnd w:id="129"/>
      <w:proofErr w:type="spellEnd"/>
      <w:r w:rsidRPr="0091659B">
        <w:rPr>
          <w:rFonts w:cstheme="minorHAnsi"/>
          <w:color w:val="000000"/>
        </w:rPr>
        <w:t xml:space="preserve">, Justin </w:t>
      </w:r>
      <w:proofErr w:type="spellStart"/>
      <w:r w:rsidRPr="0091659B">
        <w:rPr>
          <w:rFonts w:cstheme="minorHAnsi"/>
          <w:color w:val="000000"/>
        </w:rPr>
        <w:t>Colacino</w:t>
      </w:r>
      <w:proofErr w:type="spellEnd"/>
      <w:r w:rsidRPr="0091659B">
        <w:rPr>
          <w:rFonts w:cstheme="minorHAnsi"/>
          <w:color w:val="000000"/>
        </w:rPr>
        <w:t xml:space="preserve">, </w:t>
      </w:r>
      <w:proofErr w:type="spellStart"/>
      <w:r w:rsidRPr="0091659B">
        <w:rPr>
          <w:rFonts w:cstheme="minorHAnsi"/>
          <w:color w:val="000000"/>
        </w:rPr>
        <w:t>Darrah</w:t>
      </w:r>
      <w:proofErr w:type="spellEnd"/>
      <w:r w:rsidRPr="0091659B">
        <w:rPr>
          <w:rFonts w:cstheme="minorHAnsi"/>
          <w:color w:val="000000"/>
        </w:rPr>
        <w:t xml:space="preserve"> </w:t>
      </w:r>
      <w:proofErr w:type="spellStart"/>
      <w:r w:rsidRPr="0091659B">
        <w:rPr>
          <w:rFonts w:cstheme="minorHAnsi"/>
          <w:color w:val="000000"/>
        </w:rPr>
        <w:t>Haffner</w:t>
      </w:r>
      <w:proofErr w:type="spellEnd"/>
      <w:r w:rsidRPr="0091659B">
        <w:rPr>
          <w:rFonts w:cstheme="minorHAnsi"/>
          <w:color w:val="000000"/>
        </w:rPr>
        <w:t xml:space="preserve">, </w:t>
      </w:r>
      <w:proofErr w:type="spellStart"/>
      <w:r w:rsidRPr="0091659B">
        <w:rPr>
          <w:rFonts w:cstheme="minorHAnsi"/>
          <w:color w:val="000000"/>
        </w:rPr>
        <w:t>Keyur</w:t>
      </w:r>
      <w:proofErr w:type="spellEnd"/>
      <w:r w:rsidRPr="0091659B">
        <w:rPr>
          <w:rFonts w:cstheme="minorHAnsi"/>
          <w:color w:val="000000"/>
        </w:rPr>
        <w:t xml:space="preserve"> Patel, Matthias Opel,</w:t>
      </w:r>
      <w:r>
        <w:rPr>
          <w:rFonts w:cstheme="minorHAnsi"/>
          <w:color w:val="000000"/>
        </w:rPr>
        <w:t xml:space="preserve"> </w:t>
      </w:r>
      <w:r w:rsidRPr="0091659B">
        <w:rPr>
          <w:rFonts w:cstheme="minorHAnsi"/>
          <w:color w:val="000000"/>
        </w:rPr>
        <w:t xml:space="preserve">Olaf </w:t>
      </w:r>
      <w:proofErr w:type="spellStart"/>
      <w:r w:rsidRPr="0091659B">
        <w:rPr>
          <w:rFonts w:cstheme="minorHAnsi"/>
          <w:color w:val="000000"/>
        </w:rPr>
        <w:t>Päpke</w:t>
      </w:r>
      <w:proofErr w:type="spellEnd"/>
      <w:r w:rsidRPr="0091659B">
        <w:rPr>
          <w:rFonts w:cstheme="minorHAnsi"/>
          <w:color w:val="000000"/>
        </w:rPr>
        <w:t>, and Linda Birnbaum</w:t>
      </w:r>
      <w:r>
        <w:rPr>
          <w:rFonts w:cstheme="minorHAnsi"/>
          <w:color w:val="000000"/>
        </w:rPr>
        <w:t>, June 2010</w:t>
      </w:r>
    </w:p>
    <w:bookmarkEnd w:id="128"/>
    <w:p w14:paraId="32AC234C" w14:textId="77777777" w:rsidR="00E36CF9" w:rsidRDefault="00E36CF9" w:rsidP="00E36CF9">
      <w:pPr>
        <w:autoSpaceDE w:val="0"/>
        <w:autoSpaceDN w:val="0"/>
        <w:adjustRightInd w:val="0"/>
        <w:spacing w:after="0" w:line="240" w:lineRule="auto"/>
        <w:rPr>
          <w:rFonts w:cstheme="minorHAnsi"/>
          <w:color w:val="000000"/>
        </w:rPr>
      </w:pPr>
    </w:p>
    <w:p w14:paraId="10D2F174" w14:textId="2541FB90" w:rsidR="00E36CF9" w:rsidRPr="00400713" w:rsidRDefault="00E36CF9" w:rsidP="00E36CF9">
      <w:pPr>
        <w:autoSpaceDE w:val="0"/>
        <w:autoSpaceDN w:val="0"/>
        <w:adjustRightInd w:val="0"/>
        <w:spacing w:after="0" w:line="240" w:lineRule="auto"/>
        <w:rPr>
          <w:rFonts w:cstheme="minorHAnsi"/>
          <w:b/>
          <w:bCs/>
          <w:color w:val="000000"/>
          <w:u w:val="single"/>
        </w:rPr>
      </w:pPr>
      <w:r w:rsidRPr="00400713">
        <w:rPr>
          <w:rFonts w:cstheme="minorHAnsi"/>
          <w:b/>
          <w:bCs/>
          <w:color w:val="000000"/>
          <w:u w:val="single"/>
        </w:rPr>
        <w:t>Notes</w:t>
      </w:r>
    </w:p>
    <w:p w14:paraId="0785B6A0" w14:textId="77777777" w:rsidR="00E36CF9" w:rsidRPr="0091659B" w:rsidRDefault="00E36CF9" w:rsidP="00E36CF9">
      <w:pPr>
        <w:autoSpaceDE w:val="0"/>
        <w:autoSpaceDN w:val="0"/>
        <w:adjustRightInd w:val="0"/>
        <w:spacing w:after="60" w:line="171" w:lineRule="atLeast"/>
        <w:rPr>
          <w:rFonts w:cstheme="minorHAnsi"/>
          <w:color w:val="000000"/>
        </w:rPr>
      </w:pPr>
      <w:r w:rsidRPr="0091659B">
        <w:rPr>
          <w:rFonts w:cstheme="minorHAnsi"/>
          <w:color w:val="000000"/>
        </w:rPr>
        <w:t xml:space="preserve">Objectives: The objective of this article is to extend our previous studies of persistent organic pollutant (POP) contamination of U.S. food by measuring </w:t>
      </w:r>
      <w:proofErr w:type="spellStart"/>
      <w:r w:rsidRPr="0091659B">
        <w:rPr>
          <w:rFonts w:cstheme="minorHAnsi"/>
          <w:color w:val="000000"/>
        </w:rPr>
        <w:t>perfluorinated</w:t>
      </w:r>
      <w:proofErr w:type="spellEnd"/>
      <w:r w:rsidRPr="0091659B">
        <w:rPr>
          <w:rFonts w:cstheme="minorHAnsi"/>
          <w:color w:val="000000"/>
        </w:rPr>
        <w:t xml:space="preserve"> compounds (PFCs), </w:t>
      </w:r>
      <w:proofErr w:type="spellStart"/>
      <w:r w:rsidRPr="0091659B">
        <w:rPr>
          <w:rFonts w:cstheme="minorHAnsi"/>
          <w:color w:val="000000"/>
        </w:rPr>
        <w:t>organochlorine</w:t>
      </w:r>
      <w:proofErr w:type="spellEnd"/>
      <w:r w:rsidRPr="0091659B">
        <w:rPr>
          <w:rFonts w:cstheme="minorHAnsi"/>
          <w:color w:val="000000"/>
        </w:rPr>
        <w:t xml:space="preserve"> pesticides, and polychlorinated biphenyls (PCBs) in composite food samples. This study is part of a larger study reported in two articles, the other of which reports levels of </w:t>
      </w:r>
      <w:proofErr w:type="spellStart"/>
      <w:r w:rsidRPr="0091659B">
        <w:rPr>
          <w:rFonts w:cstheme="minorHAnsi"/>
          <w:color w:val="000000"/>
        </w:rPr>
        <w:t>poly</w:t>
      </w:r>
      <w:r w:rsidRPr="0091659B">
        <w:rPr>
          <w:rFonts w:cstheme="minorHAnsi"/>
          <w:color w:val="000000"/>
        </w:rPr>
        <w:softHyphen/>
        <w:t>brominated</w:t>
      </w:r>
      <w:proofErr w:type="spellEnd"/>
      <w:r w:rsidRPr="0091659B">
        <w:rPr>
          <w:rFonts w:cstheme="minorHAnsi"/>
          <w:color w:val="000000"/>
        </w:rPr>
        <w:t xml:space="preserve"> </w:t>
      </w:r>
      <w:proofErr w:type="spellStart"/>
      <w:r w:rsidRPr="0091659B">
        <w:rPr>
          <w:rFonts w:cstheme="minorHAnsi"/>
          <w:color w:val="000000"/>
        </w:rPr>
        <w:t>diphenyl</w:t>
      </w:r>
      <w:proofErr w:type="spellEnd"/>
      <w:r w:rsidRPr="0091659B">
        <w:rPr>
          <w:rFonts w:cstheme="minorHAnsi"/>
          <w:color w:val="000000"/>
        </w:rPr>
        <w:t xml:space="preserve"> ethers and </w:t>
      </w:r>
      <w:proofErr w:type="spellStart"/>
      <w:r w:rsidRPr="0091659B">
        <w:rPr>
          <w:rFonts w:cstheme="minorHAnsi"/>
          <w:color w:val="000000"/>
        </w:rPr>
        <w:t>hexabromocyclododecane</w:t>
      </w:r>
      <w:proofErr w:type="spellEnd"/>
      <w:r w:rsidRPr="0091659B">
        <w:rPr>
          <w:rFonts w:cstheme="minorHAnsi"/>
          <w:color w:val="000000"/>
        </w:rPr>
        <w:t xml:space="preserve"> brominated flame retardants in these composite foods [</w:t>
      </w:r>
      <w:proofErr w:type="spellStart"/>
      <w:r w:rsidRPr="0091659B">
        <w:rPr>
          <w:rFonts w:cstheme="minorHAnsi"/>
          <w:color w:val="000000"/>
        </w:rPr>
        <w:t>Schecter</w:t>
      </w:r>
      <w:proofErr w:type="spellEnd"/>
      <w:r w:rsidRPr="0091659B">
        <w:rPr>
          <w:rFonts w:cstheme="minorHAnsi"/>
          <w:color w:val="000000"/>
        </w:rPr>
        <w:t xml:space="preserve"> et al. 2010. </w:t>
      </w:r>
      <w:proofErr w:type="spellStart"/>
      <w:r w:rsidRPr="0091659B">
        <w:rPr>
          <w:rFonts w:cstheme="minorHAnsi"/>
          <w:color w:val="000000"/>
        </w:rPr>
        <w:t>Polybrominated</w:t>
      </w:r>
      <w:proofErr w:type="spellEnd"/>
      <w:r w:rsidRPr="0091659B">
        <w:rPr>
          <w:rFonts w:cstheme="minorHAnsi"/>
          <w:color w:val="000000"/>
        </w:rPr>
        <w:t xml:space="preserve"> </w:t>
      </w:r>
      <w:proofErr w:type="spellStart"/>
      <w:r w:rsidRPr="0091659B">
        <w:rPr>
          <w:rFonts w:cstheme="minorHAnsi"/>
          <w:color w:val="000000"/>
        </w:rPr>
        <w:t>diphenyl</w:t>
      </w:r>
      <w:proofErr w:type="spellEnd"/>
      <w:r w:rsidRPr="0091659B">
        <w:rPr>
          <w:rFonts w:cstheme="minorHAnsi"/>
          <w:color w:val="000000"/>
        </w:rPr>
        <w:t xml:space="preserve"> ethers (PBDEs) and </w:t>
      </w:r>
      <w:proofErr w:type="spellStart"/>
      <w:r w:rsidRPr="0091659B">
        <w:rPr>
          <w:rFonts w:cstheme="minorHAnsi"/>
          <w:color w:val="000000"/>
        </w:rPr>
        <w:t>hexabromocyclodecane</w:t>
      </w:r>
      <w:proofErr w:type="spellEnd"/>
      <w:r w:rsidRPr="0091659B">
        <w:rPr>
          <w:rFonts w:cstheme="minorHAnsi"/>
          <w:color w:val="000000"/>
        </w:rPr>
        <w:t xml:space="preserve"> (HBCD) in composite U.S. food samples, Environ Health </w:t>
      </w:r>
      <w:proofErr w:type="spellStart"/>
      <w:r w:rsidRPr="0091659B">
        <w:rPr>
          <w:rFonts w:cstheme="minorHAnsi"/>
          <w:color w:val="000000"/>
        </w:rPr>
        <w:t>Perspect</w:t>
      </w:r>
      <w:proofErr w:type="spellEnd"/>
      <w:r w:rsidRPr="0091659B">
        <w:rPr>
          <w:rFonts w:cstheme="minorHAnsi"/>
          <w:color w:val="000000"/>
        </w:rPr>
        <w:t xml:space="preserve"> 118:357–362].</w:t>
      </w:r>
    </w:p>
    <w:p w14:paraId="2FBBD68B" w14:textId="77777777" w:rsidR="00E36CF9" w:rsidRPr="0091659B" w:rsidRDefault="00E36CF9" w:rsidP="00E36CF9">
      <w:pPr>
        <w:autoSpaceDE w:val="0"/>
        <w:autoSpaceDN w:val="0"/>
        <w:adjustRightInd w:val="0"/>
        <w:spacing w:after="60" w:line="171" w:lineRule="atLeast"/>
        <w:rPr>
          <w:rFonts w:cstheme="minorHAnsi"/>
          <w:color w:val="000000"/>
        </w:rPr>
      </w:pPr>
      <w:r w:rsidRPr="0091659B">
        <w:rPr>
          <w:rFonts w:cstheme="minorHAnsi"/>
          <w:color w:val="000000"/>
        </w:rPr>
        <w:t xml:space="preserve">Methods: In this study we measured concentrations of 32 </w:t>
      </w:r>
      <w:proofErr w:type="spellStart"/>
      <w:r w:rsidRPr="0091659B">
        <w:rPr>
          <w:rFonts w:cstheme="minorHAnsi"/>
          <w:color w:val="000000"/>
        </w:rPr>
        <w:t>organochlorine</w:t>
      </w:r>
      <w:proofErr w:type="spellEnd"/>
      <w:r w:rsidRPr="0091659B">
        <w:rPr>
          <w:rFonts w:cstheme="minorHAnsi"/>
          <w:color w:val="000000"/>
        </w:rPr>
        <w:t xml:space="preserve"> pesticides, 7 PCBs, and 11 PFCs in composite samples of 31 different types of food (310 individual food samples) pur</w:t>
      </w:r>
      <w:r w:rsidRPr="0091659B">
        <w:rPr>
          <w:rFonts w:cstheme="minorHAnsi"/>
          <w:color w:val="000000"/>
        </w:rPr>
        <w:softHyphen/>
        <w:t>chased from supermarkets in Dallas, Texas (USA), in 2009. Dietary intake of these chemicals was calculated for an average American.</w:t>
      </w:r>
    </w:p>
    <w:p w14:paraId="542251BC" w14:textId="77777777" w:rsidR="00E36CF9" w:rsidRPr="00400713" w:rsidRDefault="00E36CF9" w:rsidP="00E36CF9">
      <w:pPr>
        <w:autoSpaceDE w:val="0"/>
        <w:autoSpaceDN w:val="0"/>
        <w:adjustRightInd w:val="0"/>
        <w:spacing w:after="60" w:line="171" w:lineRule="atLeast"/>
        <w:rPr>
          <w:rFonts w:cstheme="minorHAnsi"/>
          <w:color w:val="000000"/>
        </w:rPr>
      </w:pPr>
      <w:r w:rsidRPr="00400713">
        <w:rPr>
          <w:rFonts w:cstheme="minorHAnsi"/>
          <w:color w:val="000000"/>
        </w:rPr>
        <w:t>Results: Contamination varied greatly among chemical and food types. The highest level of pesti</w:t>
      </w:r>
      <w:r w:rsidRPr="00400713">
        <w:rPr>
          <w:rFonts w:cstheme="minorHAnsi"/>
          <w:color w:val="000000"/>
        </w:rPr>
        <w:softHyphen/>
        <w:t>cide contamination was from the dichlorodiphenyltrichloroethane (DDT) metabolite</w:t>
      </w:r>
      <w:r>
        <w:rPr>
          <w:rFonts w:cstheme="minorHAnsi"/>
          <w:color w:val="000000"/>
        </w:rPr>
        <w:t xml:space="preserve"> </w:t>
      </w:r>
      <w:r w:rsidRPr="00400713">
        <w:rPr>
          <w:rFonts w:cstheme="minorHAnsi"/>
          <w:i/>
          <w:iCs/>
          <w:color w:val="000000"/>
        </w:rPr>
        <w:t>p</w:t>
      </w:r>
      <w:proofErr w:type="gramStart"/>
      <w:r w:rsidRPr="00400713">
        <w:rPr>
          <w:rFonts w:cstheme="minorHAnsi"/>
          <w:color w:val="000000"/>
        </w:rPr>
        <w:t>,</w:t>
      </w:r>
      <w:r w:rsidRPr="00400713">
        <w:rPr>
          <w:rFonts w:cstheme="minorHAnsi"/>
          <w:i/>
          <w:iCs/>
          <w:color w:val="000000"/>
        </w:rPr>
        <w:t>p</w:t>
      </w:r>
      <w:proofErr w:type="gramEnd"/>
      <w:r w:rsidRPr="00400713">
        <w:rPr>
          <w:rFonts w:cstheme="minorHAnsi"/>
          <w:color w:val="000000"/>
        </w:rPr>
        <w:t>´</w:t>
      </w:r>
      <w:r w:rsidRPr="00400713">
        <w:rPr>
          <w:rFonts w:cstheme="minorHAnsi"/>
          <w:color w:val="000000"/>
        </w:rPr>
        <w:noBreakHyphen/>
      </w:r>
      <w:proofErr w:type="spellStart"/>
      <w:r w:rsidRPr="00400713">
        <w:rPr>
          <w:rFonts w:cstheme="minorHAnsi"/>
          <w:color w:val="000000"/>
        </w:rPr>
        <w:t>dichlorodiphenyldichloroethylene</w:t>
      </w:r>
      <w:proofErr w:type="spellEnd"/>
      <w:r w:rsidRPr="00400713">
        <w:rPr>
          <w:rFonts w:cstheme="minorHAnsi"/>
          <w:color w:val="000000"/>
        </w:rPr>
        <w:t xml:space="preserve">, which ranged from 0.028 </w:t>
      </w:r>
      <w:proofErr w:type="spellStart"/>
      <w:r w:rsidRPr="00400713">
        <w:rPr>
          <w:rFonts w:cstheme="minorHAnsi"/>
          <w:color w:val="000000"/>
        </w:rPr>
        <w:t>ng</w:t>
      </w:r>
      <w:proofErr w:type="spellEnd"/>
      <w:r w:rsidRPr="00400713">
        <w:rPr>
          <w:rFonts w:cstheme="minorHAnsi"/>
          <w:color w:val="000000"/>
        </w:rPr>
        <w:t>/g wet weight (</w:t>
      </w:r>
      <w:proofErr w:type="spellStart"/>
      <w:r w:rsidRPr="00400713">
        <w:rPr>
          <w:rFonts w:cstheme="minorHAnsi"/>
          <w:color w:val="000000"/>
        </w:rPr>
        <w:t>ww</w:t>
      </w:r>
      <w:proofErr w:type="spellEnd"/>
      <w:r w:rsidRPr="00400713">
        <w:rPr>
          <w:rFonts w:cstheme="minorHAnsi"/>
          <w:color w:val="000000"/>
        </w:rPr>
        <w:t xml:space="preserve">) in whole milk yogurt to 2.3 </w:t>
      </w:r>
      <w:proofErr w:type="spellStart"/>
      <w:r w:rsidRPr="00400713">
        <w:rPr>
          <w:rFonts w:cstheme="minorHAnsi"/>
          <w:color w:val="000000"/>
        </w:rPr>
        <w:t>ng</w:t>
      </w:r>
      <w:proofErr w:type="spellEnd"/>
      <w:r w:rsidRPr="00400713">
        <w:rPr>
          <w:rFonts w:cstheme="minorHAnsi"/>
          <w:color w:val="000000"/>
        </w:rPr>
        <w:t xml:space="preserve">/g </w:t>
      </w:r>
      <w:proofErr w:type="spellStart"/>
      <w:r w:rsidRPr="00400713">
        <w:rPr>
          <w:rFonts w:cstheme="minorHAnsi"/>
          <w:color w:val="000000"/>
        </w:rPr>
        <w:t>ww</w:t>
      </w:r>
      <w:proofErr w:type="spellEnd"/>
      <w:r w:rsidRPr="00400713">
        <w:rPr>
          <w:rFonts w:cstheme="minorHAnsi"/>
          <w:color w:val="000000"/>
        </w:rPr>
        <w:t xml:space="preserve"> in catfish fillets. We found PCB congeners (28, 52, 101, 118, 138, 153, and 180) primarily in fish, with highest levels in salmon (PCB-153, 1.2 </w:t>
      </w:r>
      <w:proofErr w:type="spellStart"/>
      <w:r w:rsidRPr="00400713">
        <w:rPr>
          <w:rFonts w:cstheme="minorHAnsi"/>
          <w:color w:val="000000"/>
        </w:rPr>
        <w:t>ng</w:t>
      </w:r>
      <w:proofErr w:type="spellEnd"/>
      <w:r w:rsidRPr="00400713">
        <w:rPr>
          <w:rFonts w:cstheme="minorHAnsi"/>
          <w:color w:val="000000"/>
        </w:rPr>
        <w:t xml:space="preserve">/g </w:t>
      </w:r>
      <w:proofErr w:type="spellStart"/>
      <w:r w:rsidRPr="00400713">
        <w:rPr>
          <w:rFonts w:cstheme="minorHAnsi"/>
          <w:color w:val="000000"/>
        </w:rPr>
        <w:t>ww</w:t>
      </w:r>
      <w:proofErr w:type="spellEnd"/>
      <w:r w:rsidRPr="00400713">
        <w:rPr>
          <w:rFonts w:cstheme="minorHAnsi"/>
          <w:color w:val="000000"/>
        </w:rPr>
        <w:t xml:space="preserve">; PCB-138, 0.93 </w:t>
      </w:r>
      <w:proofErr w:type="spellStart"/>
      <w:r w:rsidRPr="00400713">
        <w:rPr>
          <w:rFonts w:cstheme="minorHAnsi"/>
          <w:color w:val="000000"/>
        </w:rPr>
        <w:t>ng</w:t>
      </w:r>
      <w:proofErr w:type="spellEnd"/>
      <w:r w:rsidRPr="00400713">
        <w:rPr>
          <w:rFonts w:cstheme="minorHAnsi"/>
          <w:color w:val="000000"/>
        </w:rPr>
        <w:t xml:space="preserve">/g </w:t>
      </w:r>
      <w:proofErr w:type="spellStart"/>
      <w:r w:rsidRPr="00400713">
        <w:rPr>
          <w:rFonts w:cstheme="minorHAnsi"/>
          <w:color w:val="000000"/>
        </w:rPr>
        <w:t>ww</w:t>
      </w:r>
      <w:proofErr w:type="spellEnd"/>
      <w:r w:rsidRPr="00400713">
        <w:rPr>
          <w:rFonts w:cstheme="minorHAnsi"/>
          <w:color w:val="000000"/>
        </w:rPr>
        <w:t xml:space="preserve">). </w:t>
      </w:r>
      <w:bookmarkStart w:id="130" w:name="_Hlk45374591"/>
      <w:r w:rsidRPr="00400713">
        <w:rPr>
          <w:rFonts w:cstheme="minorHAnsi"/>
          <w:color w:val="000000"/>
        </w:rPr>
        <w:t xml:space="preserve">For PFCs, </w:t>
      </w:r>
      <w:r w:rsidRPr="00400713">
        <w:rPr>
          <w:rFonts w:cstheme="minorHAnsi"/>
          <w:color w:val="000000"/>
        </w:rPr>
        <w:lastRenderedPageBreak/>
        <w:t xml:space="preserve">we detected </w:t>
      </w:r>
      <w:proofErr w:type="spellStart"/>
      <w:r w:rsidRPr="00400713">
        <w:rPr>
          <w:rFonts w:cstheme="minorHAnsi"/>
          <w:color w:val="000000"/>
        </w:rPr>
        <w:t>perfluorooctanoic</w:t>
      </w:r>
      <w:proofErr w:type="spellEnd"/>
      <w:r w:rsidRPr="00400713">
        <w:rPr>
          <w:rFonts w:cstheme="minorHAnsi"/>
          <w:color w:val="000000"/>
        </w:rPr>
        <w:t xml:space="preserve"> acid (PFOA) in 17 of 31 samples, ranging from 0.07 </w:t>
      </w:r>
      <w:proofErr w:type="spellStart"/>
      <w:r w:rsidRPr="00400713">
        <w:rPr>
          <w:rFonts w:cstheme="minorHAnsi"/>
          <w:color w:val="000000"/>
        </w:rPr>
        <w:t>ng</w:t>
      </w:r>
      <w:proofErr w:type="spellEnd"/>
      <w:r w:rsidRPr="00400713">
        <w:rPr>
          <w:rFonts w:cstheme="minorHAnsi"/>
          <w:color w:val="000000"/>
        </w:rPr>
        <w:t xml:space="preserve">/g in potatoes to 1.80 </w:t>
      </w:r>
      <w:proofErr w:type="spellStart"/>
      <w:r w:rsidRPr="00400713">
        <w:rPr>
          <w:rFonts w:cstheme="minorHAnsi"/>
          <w:color w:val="000000"/>
        </w:rPr>
        <w:t>ng</w:t>
      </w:r>
      <w:proofErr w:type="spellEnd"/>
      <w:r w:rsidRPr="00400713">
        <w:rPr>
          <w:rFonts w:cstheme="minorHAnsi"/>
          <w:color w:val="000000"/>
        </w:rPr>
        <w:t xml:space="preserve">/g in olive oil. </w:t>
      </w:r>
      <w:bookmarkEnd w:id="130"/>
      <w:r w:rsidRPr="00400713">
        <w:rPr>
          <w:rFonts w:cstheme="minorHAnsi"/>
          <w:color w:val="000000"/>
        </w:rPr>
        <w:t xml:space="preserve">In terms of dietary intake, DDT and DDT metabolites, </w:t>
      </w:r>
      <w:proofErr w:type="spellStart"/>
      <w:r w:rsidRPr="00400713">
        <w:rPr>
          <w:rFonts w:cstheme="minorHAnsi"/>
          <w:color w:val="000000"/>
        </w:rPr>
        <w:t>endo</w:t>
      </w:r>
      <w:r w:rsidRPr="00400713">
        <w:rPr>
          <w:rFonts w:cstheme="minorHAnsi"/>
          <w:color w:val="000000"/>
        </w:rPr>
        <w:softHyphen/>
        <w:t>sulfans</w:t>
      </w:r>
      <w:proofErr w:type="spellEnd"/>
      <w:r w:rsidRPr="00400713">
        <w:rPr>
          <w:rFonts w:cstheme="minorHAnsi"/>
          <w:color w:val="000000"/>
        </w:rPr>
        <w:t xml:space="preserve">, </w:t>
      </w:r>
      <w:proofErr w:type="spellStart"/>
      <w:r w:rsidRPr="00400713">
        <w:rPr>
          <w:rFonts w:cstheme="minorHAnsi"/>
          <w:color w:val="000000"/>
        </w:rPr>
        <w:t>aldrin</w:t>
      </w:r>
      <w:proofErr w:type="spellEnd"/>
      <w:r w:rsidRPr="00400713">
        <w:rPr>
          <w:rFonts w:cstheme="minorHAnsi"/>
          <w:color w:val="000000"/>
        </w:rPr>
        <w:t>, PCBs, and PFOA were consumed at the highest levels.</w:t>
      </w:r>
    </w:p>
    <w:p w14:paraId="1137A65C" w14:textId="43A67ED3" w:rsidR="005A25C3" w:rsidRDefault="00E36CF9" w:rsidP="00E36CF9">
      <w:pPr>
        <w:spacing w:after="0"/>
        <w:rPr>
          <w:rFonts w:ascii="Roboto" w:hAnsi="Roboto"/>
          <w:b/>
          <w:bCs/>
          <w:color w:val="024E94"/>
          <w:sz w:val="26"/>
          <w:szCs w:val="26"/>
          <w:lang w:val="en"/>
        </w:rPr>
      </w:pPr>
      <w:r w:rsidRPr="00400713">
        <w:rPr>
          <w:rFonts w:cstheme="minorHAnsi"/>
          <w:color w:val="000000"/>
        </w:rPr>
        <w:t>Conclusion: Despite product bans, we found POPs in U.S. food, and mixtures of these chemicals are consumed by the American public at varying levels. This suggests the need to expand testing of food for chemical contaminants.</w:t>
      </w:r>
    </w:p>
    <w:p w14:paraId="57C5FC18" w14:textId="77777777" w:rsidR="005A25C3" w:rsidRDefault="005A25C3" w:rsidP="00302DE4">
      <w:pPr>
        <w:spacing w:after="0"/>
        <w:rPr>
          <w:rFonts w:ascii="Roboto" w:hAnsi="Roboto"/>
          <w:b/>
          <w:bCs/>
          <w:color w:val="024E94"/>
          <w:sz w:val="26"/>
          <w:szCs w:val="26"/>
          <w:lang w:val="en"/>
        </w:rPr>
      </w:pPr>
    </w:p>
    <w:p w14:paraId="1EF0AE68" w14:textId="46ADED91" w:rsidR="00277457" w:rsidRPr="002A39F6" w:rsidRDefault="002A39F6" w:rsidP="00B1299D">
      <w:pPr>
        <w:pStyle w:val="ListParagraph"/>
        <w:numPr>
          <w:ilvl w:val="0"/>
          <w:numId w:val="29"/>
        </w:numPr>
        <w:autoSpaceDE w:val="0"/>
        <w:autoSpaceDN w:val="0"/>
        <w:adjustRightInd w:val="0"/>
        <w:spacing w:after="0" w:line="240" w:lineRule="auto"/>
        <w:outlineLvl w:val="0"/>
        <w:rPr>
          <w:rFonts w:ascii="Calibri" w:hAnsi="Calibri" w:cs="Calibri"/>
          <w:b/>
          <w:bCs/>
          <w:color w:val="000000"/>
          <w:sz w:val="24"/>
          <w:szCs w:val="24"/>
        </w:rPr>
      </w:pPr>
      <w:bookmarkStart w:id="131" w:name="_Toc47878924"/>
      <w:r w:rsidRPr="002A39F6">
        <w:rPr>
          <w:rFonts w:ascii="Calibri" w:hAnsi="Calibri" w:cs="Calibri"/>
          <w:b/>
          <w:bCs/>
          <w:color w:val="000000"/>
          <w:sz w:val="24"/>
          <w:szCs w:val="24"/>
        </w:rPr>
        <w:t>PFAS Regulatory Standards Potentially Impacting Agriculture</w:t>
      </w:r>
      <w:bookmarkEnd w:id="131"/>
    </w:p>
    <w:p w14:paraId="71F10732" w14:textId="77777777" w:rsidR="002A39F6" w:rsidRPr="002A39F6" w:rsidRDefault="002A39F6" w:rsidP="002A39F6">
      <w:pPr>
        <w:pStyle w:val="ListParagraph"/>
        <w:autoSpaceDE w:val="0"/>
        <w:autoSpaceDN w:val="0"/>
        <w:adjustRightInd w:val="0"/>
        <w:spacing w:after="0" w:line="240" w:lineRule="auto"/>
        <w:rPr>
          <w:rFonts w:ascii="Calibri" w:hAnsi="Calibri" w:cs="Calibri"/>
          <w:color w:val="000000"/>
          <w:sz w:val="24"/>
          <w:szCs w:val="24"/>
        </w:rPr>
      </w:pPr>
    </w:p>
    <w:p w14:paraId="1C119109" w14:textId="77777777" w:rsidR="002A39F6" w:rsidRPr="00277457" w:rsidRDefault="002A39F6" w:rsidP="00302DE4">
      <w:pPr>
        <w:autoSpaceDE w:val="0"/>
        <w:autoSpaceDN w:val="0"/>
        <w:adjustRightInd w:val="0"/>
        <w:spacing w:after="0" w:line="240" w:lineRule="auto"/>
        <w:rPr>
          <w:rFonts w:ascii="Calibri" w:hAnsi="Calibri" w:cs="Calibri"/>
          <w:color w:val="000000"/>
          <w:sz w:val="24"/>
          <w:szCs w:val="24"/>
        </w:rPr>
      </w:pPr>
    </w:p>
    <w:p w14:paraId="6B644590" w14:textId="1550A9EA" w:rsidR="00277457" w:rsidRPr="00B1299D" w:rsidRDefault="00277457" w:rsidP="00B1299D">
      <w:pPr>
        <w:pStyle w:val="Heading2"/>
        <w:rPr>
          <w:rFonts w:cs="Calibri"/>
          <w:b/>
          <w:bCs/>
          <w:color w:val="000000"/>
          <w:sz w:val="22"/>
        </w:rPr>
      </w:pPr>
      <w:r w:rsidRPr="00B1299D">
        <w:rPr>
          <w:rFonts w:cs="Calibri"/>
          <w:color w:val="000000"/>
          <w:sz w:val="22"/>
        </w:rPr>
        <w:t xml:space="preserve"> </w:t>
      </w:r>
      <w:bookmarkStart w:id="132" w:name="_Toc47878925"/>
      <w:proofErr w:type="gramStart"/>
      <w:r w:rsidR="00B1299D" w:rsidRPr="00B1299D">
        <w:rPr>
          <w:rFonts w:cs="Calibri"/>
          <w:b/>
          <w:bCs/>
          <w:color w:val="000000"/>
          <w:sz w:val="22"/>
        </w:rPr>
        <w:t>5.1</w:t>
      </w:r>
      <w:r w:rsidR="00B1299D" w:rsidRPr="00B1299D">
        <w:rPr>
          <w:rFonts w:cs="Calibri"/>
          <w:color w:val="000000"/>
          <w:sz w:val="22"/>
        </w:rPr>
        <w:t xml:space="preserve">  </w:t>
      </w:r>
      <w:r w:rsidRPr="00B1299D">
        <w:rPr>
          <w:rFonts w:cs="Calibri"/>
          <w:b/>
          <w:bCs/>
          <w:color w:val="000000"/>
          <w:sz w:val="22"/>
        </w:rPr>
        <w:t>EPA’s</w:t>
      </w:r>
      <w:proofErr w:type="gramEnd"/>
      <w:r w:rsidRPr="00B1299D">
        <w:rPr>
          <w:rFonts w:cs="Calibri"/>
          <w:b/>
          <w:bCs/>
          <w:color w:val="000000"/>
          <w:sz w:val="22"/>
        </w:rPr>
        <w:t xml:space="preserve"> Per- and </w:t>
      </w:r>
      <w:proofErr w:type="spellStart"/>
      <w:r w:rsidRPr="00B1299D">
        <w:rPr>
          <w:rFonts w:cs="Calibri"/>
          <w:b/>
          <w:bCs/>
          <w:color w:val="000000"/>
          <w:sz w:val="22"/>
        </w:rPr>
        <w:t>Polyfluoroalkyl</w:t>
      </w:r>
      <w:proofErr w:type="spellEnd"/>
      <w:r w:rsidRPr="00B1299D">
        <w:rPr>
          <w:rFonts w:cs="Calibri"/>
          <w:b/>
          <w:bCs/>
          <w:color w:val="000000"/>
          <w:sz w:val="22"/>
        </w:rPr>
        <w:t xml:space="preserve"> Substances (PFAS) Action Plan</w:t>
      </w:r>
      <w:bookmarkEnd w:id="132"/>
    </w:p>
    <w:p w14:paraId="34888EAC" w14:textId="0236B522" w:rsidR="00277457" w:rsidRPr="00605795" w:rsidRDefault="00277457" w:rsidP="00302DE4">
      <w:pPr>
        <w:spacing w:after="0"/>
        <w:rPr>
          <w:rFonts w:ascii="Calibri" w:hAnsi="Calibri" w:cs="Calibri"/>
          <w:color w:val="000000"/>
        </w:rPr>
      </w:pPr>
      <w:r w:rsidRPr="00277457">
        <w:rPr>
          <w:rFonts w:ascii="Calibri" w:hAnsi="Calibri" w:cs="Calibri"/>
          <w:color w:val="000000"/>
          <w:sz w:val="24"/>
          <w:szCs w:val="24"/>
        </w:rPr>
        <w:t xml:space="preserve"> </w:t>
      </w:r>
      <w:r w:rsidRPr="00605795">
        <w:rPr>
          <w:rFonts w:ascii="Calibri" w:hAnsi="Calibri" w:cs="Calibri"/>
          <w:color w:val="000000"/>
        </w:rPr>
        <w:t xml:space="preserve">EPA 823R18004 | February 2019 | </w:t>
      </w:r>
      <w:hyperlink r:id="rId11" w:history="1">
        <w:r w:rsidRPr="00605795">
          <w:rPr>
            <w:rStyle w:val="Hyperlink"/>
            <w:rFonts w:ascii="Calibri" w:hAnsi="Calibri" w:cs="Calibri"/>
          </w:rPr>
          <w:t>www.epa.gov/pfas</w:t>
        </w:r>
      </w:hyperlink>
    </w:p>
    <w:p w14:paraId="28C58667" w14:textId="07CF7E25" w:rsidR="00277457" w:rsidRDefault="00277457" w:rsidP="00302DE4">
      <w:pPr>
        <w:spacing w:after="0"/>
        <w:rPr>
          <w:rFonts w:ascii="Calibri" w:hAnsi="Calibri" w:cs="Calibri"/>
          <w:color w:val="000000"/>
          <w:sz w:val="18"/>
          <w:szCs w:val="18"/>
        </w:rPr>
      </w:pPr>
    </w:p>
    <w:p w14:paraId="5D4EDAF9" w14:textId="77777777" w:rsidR="00277457" w:rsidRPr="00277457" w:rsidRDefault="00277457" w:rsidP="00302DE4">
      <w:pPr>
        <w:autoSpaceDE w:val="0"/>
        <w:autoSpaceDN w:val="0"/>
        <w:adjustRightInd w:val="0"/>
        <w:spacing w:after="0" w:line="240" w:lineRule="auto"/>
        <w:rPr>
          <w:rFonts w:ascii="Calibri" w:hAnsi="Calibri" w:cs="Calibri"/>
          <w:color w:val="000000"/>
          <w:u w:val="single"/>
        </w:rPr>
      </w:pPr>
      <w:r w:rsidRPr="00277457">
        <w:rPr>
          <w:rFonts w:ascii="Calibri" w:hAnsi="Calibri" w:cs="Calibri"/>
          <w:b/>
          <w:bCs/>
          <w:color w:val="000000"/>
          <w:u w:val="single"/>
        </w:rPr>
        <w:t xml:space="preserve">Executive Summary </w:t>
      </w:r>
    </w:p>
    <w:p w14:paraId="353364D7" w14:textId="13C7573C" w:rsidR="00277457" w:rsidRPr="00277457" w:rsidRDefault="00277457" w:rsidP="00302DE4">
      <w:pPr>
        <w:autoSpaceDE w:val="0"/>
        <w:autoSpaceDN w:val="0"/>
        <w:adjustRightInd w:val="0"/>
        <w:spacing w:after="0" w:line="240" w:lineRule="auto"/>
        <w:rPr>
          <w:rFonts w:ascii="Calibri" w:hAnsi="Calibri" w:cs="Calibri"/>
          <w:color w:val="000000"/>
        </w:rPr>
      </w:pPr>
      <w:r w:rsidRPr="00277457">
        <w:rPr>
          <w:rFonts w:ascii="Calibri" w:hAnsi="Calibri" w:cs="Calibri"/>
          <w:color w:val="000000"/>
        </w:rPr>
        <w:t xml:space="preserve">Per- and </w:t>
      </w:r>
      <w:proofErr w:type="spellStart"/>
      <w:r w:rsidRPr="00277457">
        <w:rPr>
          <w:rFonts w:ascii="Calibri" w:hAnsi="Calibri" w:cs="Calibri"/>
          <w:color w:val="000000"/>
        </w:rPr>
        <w:t>polyfluoroalkyl</w:t>
      </w:r>
      <w:proofErr w:type="spellEnd"/>
      <w:r w:rsidRPr="00277457">
        <w:rPr>
          <w:rFonts w:ascii="Calibri" w:hAnsi="Calibri" w:cs="Calibri"/>
          <w:color w:val="000000"/>
        </w:rPr>
        <w:t xml:space="preserve"> substances (PFAS) are a group of synthetic chemicals that have been in use since the 1940s. PFAS are found in a wide array of consumer and industrial products. PFAS</w:t>
      </w:r>
      <w:r>
        <w:rPr>
          <w:rFonts w:ascii="Calibri" w:hAnsi="Calibri" w:cs="Calibri"/>
          <w:color w:val="000000"/>
        </w:rPr>
        <w:t xml:space="preserve"> </w:t>
      </w:r>
      <w:r w:rsidRPr="00277457">
        <w:rPr>
          <w:rFonts w:ascii="Calibri" w:hAnsi="Calibri" w:cs="Calibri"/>
          <w:color w:val="000000"/>
        </w:rPr>
        <w:t xml:space="preserve">manufacturing and processing facilities, facilities using PFAS in production of other products, airports, and military installations are some of the contributors of PFAS releases into the air, soil, and water. Due to their widespread use and persistence in the environment, most people in the United States have been exposed to PFAS. There is evidence that continued exposure above specific levels to certain PFAS may lead to adverse health effects (USEPA 2016a, 2016b, ATSDR 2018a). </w:t>
      </w:r>
    </w:p>
    <w:p w14:paraId="50F4E44C" w14:textId="77777777" w:rsidR="00277457" w:rsidRPr="00277457" w:rsidRDefault="00277457" w:rsidP="00302DE4">
      <w:pPr>
        <w:pStyle w:val="Default"/>
        <w:rPr>
          <w:rFonts w:ascii="Calibri" w:hAnsi="Calibri" w:cs="Calibri"/>
          <w:sz w:val="22"/>
          <w:szCs w:val="22"/>
        </w:rPr>
      </w:pPr>
      <w:r w:rsidRPr="00277457">
        <w:rPr>
          <w:rFonts w:ascii="Calibri" w:hAnsi="Calibri" w:cs="Calibri"/>
          <w:sz w:val="22"/>
          <w:szCs w:val="22"/>
        </w:rPr>
        <w:t xml:space="preserve">The EPA will continue to partner with other federal agencies, states, tribes, and local communities to protect human health and, where necessary and appropriate, to limit human exposure to potentially harmful levels of PFAS in the environment. The EPA is leading the national effort to understand PFAS and reduce PFAS risks to the public through implementation of this Action Plan and through active engagement and partnership with other federal agencies, states, tribes, industry groups, associations, Throughout recent engagements, the EPA heard clearly the public’s desire for immediate action to address potential human health and economic impacts from PFAS in the environment. </w:t>
      </w:r>
    </w:p>
    <w:p w14:paraId="5DE70A67" w14:textId="137561C2" w:rsidR="00277457" w:rsidRPr="00277457" w:rsidRDefault="00277457" w:rsidP="00302DE4">
      <w:pPr>
        <w:autoSpaceDE w:val="0"/>
        <w:autoSpaceDN w:val="0"/>
        <w:adjustRightInd w:val="0"/>
        <w:spacing w:after="0" w:line="240" w:lineRule="auto"/>
        <w:rPr>
          <w:rFonts w:ascii="Calibri" w:hAnsi="Calibri" w:cs="Calibri"/>
          <w:color w:val="000000"/>
        </w:rPr>
      </w:pPr>
      <w:r w:rsidRPr="00277457">
        <w:rPr>
          <w:rFonts w:ascii="Calibri" w:hAnsi="Calibri" w:cs="Calibri"/>
          <w:color w:val="000000"/>
        </w:rPr>
        <w:t xml:space="preserve">This Action Plan describes the EPA’s approach to identifying and understanding PFAS, approaches to addressing current PFAS contamination, preventing future contamination, and effectively communicating with the public about PFAS. The Action Plan describes the broad actions the EPA has underway to address challenges with PFAS in the environment, including next steps on the four PFAS management actions the EPA announced at the May 2018 National Leadership Summit. The four actions announced at the Summit were: </w:t>
      </w:r>
    </w:p>
    <w:p w14:paraId="19340E58" w14:textId="77777777" w:rsidR="00277457" w:rsidRPr="00277457" w:rsidRDefault="00277457" w:rsidP="00302DE4">
      <w:pPr>
        <w:autoSpaceDE w:val="0"/>
        <w:autoSpaceDN w:val="0"/>
        <w:adjustRightInd w:val="0"/>
        <w:spacing w:after="0" w:line="240" w:lineRule="auto"/>
        <w:rPr>
          <w:rFonts w:ascii="Calibri" w:hAnsi="Calibri" w:cs="Calibri"/>
          <w:color w:val="000000"/>
        </w:rPr>
      </w:pPr>
    </w:p>
    <w:p w14:paraId="0387069C" w14:textId="77777777" w:rsidR="00277457" w:rsidRPr="00277457" w:rsidRDefault="00277457" w:rsidP="00302DE4">
      <w:pPr>
        <w:autoSpaceDE w:val="0"/>
        <w:autoSpaceDN w:val="0"/>
        <w:adjustRightInd w:val="0"/>
        <w:spacing w:after="0" w:line="240" w:lineRule="auto"/>
        <w:rPr>
          <w:rFonts w:ascii="Calibri" w:hAnsi="Calibri" w:cs="Calibri"/>
          <w:color w:val="000000"/>
        </w:rPr>
      </w:pPr>
      <w:r w:rsidRPr="00277457">
        <w:rPr>
          <w:rFonts w:ascii="Calibri" w:hAnsi="Calibri" w:cs="Calibri"/>
          <w:color w:val="000000"/>
        </w:rPr>
        <w:t xml:space="preserve">• Initiating steps to evaluate the need for a maximum contaminant level (MCL) for </w:t>
      </w:r>
      <w:proofErr w:type="spellStart"/>
      <w:r w:rsidRPr="00277457">
        <w:rPr>
          <w:rFonts w:ascii="Calibri" w:hAnsi="Calibri" w:cs="Calibri"/>
          <w:color w:val="000000"/>
        </w:rPr>
        <w:t>perfluorooctanoic</w:t>
      </w:r>
      <w:proofErr w:type="spellEnd"/>
      <w:r w:rsidRPr="00277457">
        <w:rPr>
          <w:rFonts w:ascii="Calibri" w:hAnsi="Calibri" w:cs="Calibri"/>
          <w:color w:val="000000"/>
        </w:rPr>
        <w:t xml:space="preserve"> acid (PFOA) and </w:t>
      </w:r>
      <w:proofErr w:type="spellStart"/>
      <w:r w:rsidRPr="00277457">
        <w:rPr>
          <w:rFonts w:ascii="Calibri" w:hAnsi="Calibri" w:cs="Calibri"/>
          <w:color w:val="000000"/>
        </w:rPr>
        <w:t>perfluorooctane</w:t>
      </w:r>
      <w:proofErr w:type="spellEnd"/>
      <w:r w:rsidRPr="00277457">
        <w:rPr>
          <w:rFonts w:ascii="Calibri" w:hAnsi="Calibri" w:cs="Calibri"/>
          <w:color w:val="000000"/>
        </w:rPr>
        <w:t xml:space="preserve"> </w:t>
      </w:r>
      <w:proofErr w:type="spellStart"/>
      <w:r w:rsidRPr="00277457">
        <w:rPr>
          <w:rFonts w:ascii="Calibri" w:hAnsi="Calibri" w:cs="Calibri"/>
          <w:color w:val="000000"/>
        </w:rPr>
        <w:t>sulfonate</w:t>
      </w:r>
      <w:proofErr w:type="spellEnd"/>
      <w:r w:rsidRPr="00277457">
        <w:rPr>
          <w:rFonts w:ascii="Calibri" w:hAnsi="Calibri" w:cs="Calibri"/>
          <w:color w:val="000000"/>
        </w:rPr>
        <w:t xml:space="preserve"> (PFOS); </w:t>
      </w:r>
    </w:p>
    <w:p w14:paraId="6E154571" w14:textId="77777777" w:rsidR="00277457" w:rsidRPr="00277457" w:rsidRDefault="00277457" w:rsidP="00302DE4">
      <w:pPr>
        <w:autoSpaceDE w:val="0"/>
        <w:autoSpaceDN w:val="0"/>
        <w:adjustRightInd w:val="0"/>
        <w:spacing w:after="0" w:line="240" w:lineRule="auto"/>
        <w:rPr>
          <w:rFonts w:ascii="Calibri" w:hAnsi="Calibri" w:cs="Calibri"/>
          <w:color w:val="000000"/>
        </w:rPr>
      </w:pPr>
      <w:r w:rsidRPr="00277457">
        <w:rPr>
          <w:rFonts w:ascii="Calibri" w:hAnsi="Calibri" w:cs="Calibri"/>
          <w:color w:val="000000"/>
        </w:rPr>
        <w:t>• Beginning the necessary steps to propose designating PFOA and PFOS as “hazardous substances” through one of the available federal statutory mechanisms</w:t>
      </w:r>
      <w:r w:rsidRPr="00277457">
        <w:rPr>
          <w:rFonts w:ascii="Calibri" w:hAnsi="Calibri" w:cs="Calibri"/>
          <w:color w:val="000000"/>
          <w:vertAlign w:val="superscript"/>
        </w:rPr>
        <w:t>1</w:t>
      </w:r>
      <w:r w:rsidRPr="00277457">
        <w:rPr>
          <w:rFonts w:ascii="Calibri" w:hAnsi="Calibri" w:cs="Calibri"/>
          <w:color w:val="000000"/>
        </w:rPr>
        <w:t xml:space="preserve">; </w:t>
      </w:r>
    </w:p>
    <w:p w14:paraId="4115F7C9" w14:textId="77777777" w:rsidR="00277457" w:rsidRPr="00277457" w:rsidRDefault="00277457" w:rsidP="00302DE4">
      <w:pPr>
        <w:autoSpaceDE w:val="0"/>
        <w:autoSpaceDN w:val="0"/>
        <w:adjustRightInd w:val="0"/>
        <w:spacing w:after="0" w:line="240" w:lineRule="auto"/>
        <w:rPr>
          <w:rFonts w:ascii="Calibri" w:hAnsi="Calibri" w:cs="Calibri"/>
          <w:color w:val="000000"/>
        </w:rPr>
      </w:pPr>
      <w:r w:rsidRPr="00277457">
        <w:rPr>
          <w:rFonts w:ascii="Calibri" w:hAnsi="Calibri" w:cs="Calibri"/>
          <w:color w:val="000000"/>
        </w:rPr>
        <w:t xml:space="preserve">• Developing groundwater cleanup recommendations for PFOA and PFOS at contaminated sites; </w:t>
      </w:r>
    </w:p>
    <w:p w14:paraId="02CFBE0E" w14:textId="77777777" w:rsidR="00277457" w:rsidRPr="00277457" w:rsidRDefault="00277457" w:rsidP="00302DE4">
      <w:pPr>
        <w:autoSpaceDE w:val="0"/>
        <w:autoSpaceDN w:val="0"/>
        <w:adjustRightInd w:val="0"/>
        <w:spacing w:after="0" w:line="240" w:lineRule="auto"/>
        <w:rPr>
          <w:rFonts w:ascii="Calibri" w:hAnsi="Calibri" w:cs="Calibri"/>
          <w:color w:val="000000"/>
        </w:rPr>
      </w:pPr>
      <w:r w:rsidRPr="00277457">
        <w:rPr>
          <w:rFonts w:ascii="Calibri" w:hAnsi="Calibri" w:cs="Calibri"/>
          <w:color w:val="000000"/>
        </w:rPr>
        <w:t>• Developing toxicity values or oral reference doses (</w:t>
      </w:r>
      <w:proofErr w:type="spellStart"/>
      <w:r w:rsidRPr="00277457">
        <w:rPr>
          <w:rFonts w:ascii="Calibri" w:hAnsi="Calibri" w:cs="Calibri"/>
          <w:color w:val="000000"/>
        </w:rPr>
        <w:t>RfDs</w:t>
      </w:r>
      <w:proofErr w:type="spellEnd"/>
      <w:r w:rsidRPr="00277457">
        <w:rPr>
          <w:rFonts w:ascii="Calibri" w:hAnsi="Calibri" w:cs="Calibri"/>
          <w:color w:val="000000"/>
        </w:rPr>
        <w:t>)</w:t>
      </w:r>
      <w:r w:rsidRPr="00277457">
        <w:rPr>
          <w:rFonts w:ascii="Calibri" w:hAnsi="Calibri" w:cs="Calibri"/>
          <w:color w:val="000000"/>
          <w:vertAlign w:val="superscript"/>
        </w:rPr>
        <w:t>2</w:t>
      </w:r>
      <w:r w:rsidRPr="00277457">
        <w:rPr>
          <w:rFonts w:ascii="Calibri" w:hAnsi="Calibri" w:cs="Calibri"/>
          <w:color w:val="000000"/>
        </w:rPr>
        <w:t xml:space="preserve"> for </w:t>
      </w:r>
      <w:proofErr w:type="spellStart"/>
      <w:r w:rsidRPr="00277457">
        <w:rPr>
          <w:rFonts w:ascii="Calibri" w:hAnsi="Calibri" w:cs="Calibri"/>
          <w:color w:val="000000"/>
        </w:rPr>
        <w:t>GenX</w:t>
      </w:r>
      <w:proofErr w:type="spellEnd"/>
      <w:r w:rsidRPr="00277457">
        <w:rPr>
          <w:rFonts w:ascii="Calibri" w:hAnsi="Calibri" w:cs="Calibri"/>
          <w:color w:val="000000"/>
        </w:rPr>
        <w:t xml:space="preserve"> chemicals</w:t>
      </w:r>
      <w:r w:rsidRPr="00277457">
        <w:rPr>
          <w:rFonts w:ascii="Calibri" w:hAnsi="Calibri" w:cs="Calibri"/>
          <w:color w:val="000000"/>
          <w:vertAlign w:val="superscript"/>
        </w:rPr>
        <w:t>3</w:t>
      </w:r>
      <w:r w:rsidRPr="00277457">
        <w:rPr>
          <w:rFonts w:ascii="Calibri" w:hAnsi="Calibri" w:cs="Calibri"/>
          <w:color w:val="000000"/>
        </w:rPr>
        <w:t xml:space="preserve"> and </w:t>
      </w:r>
      <w:proofErr w:type="spellStart"/>
      <w:r w:rsidRPr="00277457">
        <w:rPr>
          <w:rFonts w:ascii="Calibri" w:hAnsi="Calibri" w:cs="Calibri"/>
          <w:color w:val="000000"/>
        </w:rPr>
        <w:t>perfluorobutane</w:t>
      </w:r>
      <w:proofErr w:type="spellEnd"/>
      <w:r w:rsidRPr="00277457">
        <w:rPr>
          <w:rFonts w:ascii="Calibri" w:hAnsi="Calibri" w:cs="Calibri"/>
          <w:color w:val="000000"/>
        </w:rPr>
        <w:t xml:space="preserve"> sulfonic acid (PFBS). </w:t>
      </w:r>
    </w:p>
    <w:p w14:paraId="76BABF01" w14:textId="77777777" w:rsidR="00277457" w:rsidRPr="00277457" w:rsidRDefault="00277457" w:rsidP="00302DE4">
      <w:pPr>
        <w:autoSpaceDE w:val="0"/>
        <w:autoSpaceDN w:val="0"/>
        <w:adjustRightInd w:val="0"/>
        <w:spacing w:after="0" w:line="240" w:lineRule="auto"/>
        <w:rPr>
          <w:rFonts w:ascii="Calibri" w:hAnsi="Calibri" w:cs="Calibri"/>
          <w:color w:val="000000"/>
        </w:rPr>
      </w:pPr>
    </w:p>
    <w:p w14:paraId="753E71BD" w14:textId="7D1708A7" w:rsidR="00277457" w:rsidRPr="00277457" w:rsidRDefault="00277457" w:rsidP="00302DE4">
      <w:pPr>
        <w:autoSpaceDE w:val="0"/>
        <w:autoSpaceDN w:val="0"/>
        <w:adjustRightInd w:val="0"/>
        <w:spacing w:after="0" w:line="240" w:lineRule="auto"/>
        <w:rPr>
          <w:rFonts w:ascii="Calibri" w:hAnsi="Calibri" w:cs="Calibri"/>
          <w:color w:val="000000"/>
        </w:rPr>
      </w:pPr>
      <w:r w:rsidRPr="00277457">
        <w:rPr>
          <w:rFonts w:ascii="Calibri" w:hAnsi="Calibri" w:cs="Calibri"/>
          <w:color w:val="000000"/>
        </w:rPr>
        <w:t xml:space="preserve">In addition to these significant actions, the EPA’s PFAS Action Plan identifies more short-term and long-term actions that are currently being implemented to understand and address PFAS. Short-term actions include: </w:t>
      </w:r>
    </w:p>
    <w:p w14:paraId="77B3E1D4" w14:textId="77777777" w:rsidR="00277457" w:rsidRPr="00277457" w:rsidRDefault="00277457" w:rsidP="00302DE4">
      <w:pPr>
        <w:autoSpaceDE w:val="0"/>
        <w:autoSpaceDN w:val="0"/>
        <w:adjustRightInd w:val="0"/>
        <w:spacing w:after="0" w:line="240" w:lineRule="auto"/>
        <w:rPr>
          <w:rFonts w:ascii="Calibri" w:hAnsi="Calibri" w:cs="Calibri"/>
          <w:color w:val="000000"/>
        </w:rPr>
      </w:pPr>
    </w:p>
    <w:p w14:paraId="779E5179" w14:textId="77777777" w:rsidR="00277457" w:rsidRPr="00277457" w:rsidRDefault="00277457" w:rsidP="00302DE4">
      <w:pPr>
        <w:autoSpaceDE w:val="0"/>
        <w:autoSpaceDN w:val="0"/>
        <w:adjustRightInd w:val="0"/>
        <w:spacing w:after="0" w:line="240" w:lineRule="auto"/>
        <w:rPr>
          <w:rFonts w:ascii="Calibri" w:hAnsi="Calibri" w:cs="Calibri"/>
          <w:color w:val="000000"/>
        </w:rPr>
      </w:pPr>
      <w:r w:rsidRPr="00277457">
        <w:rPr>
          <w:rFonts w:ascii="Calibri" w:hAnsi="Calibri" w:cs="Calibri"/>
          <w:color w:val="000000"/>
        </w:rPr>
        <w:lastRenderedPageBreak/>
        <w:t>• Developing new analytical methods and tools for understanding and managing PFAS risk</w:t>
      </w:r>
      <w:proofErr w:type="gramStart"/>
      <w:r w:rsidRPr="00277457">
        <w:rPr>
          <w:rFonts w:ascii="Calibri" w:hAnsi="Calibri" w:cs="Calibri"/>
          <w:color w:val="000000"/>
        </w:rPr>
        <w:t>;</w:t>
      </w:r>
      <w:proofErr w:type="gramEnd"/>
      <w:r w:rsidRPr="00277457">
        <w:rPr>
          <w:rFonts w:ascii="Calibri" w:hAnsi="Calibri" w:cs="Calibri"/>
          <w:color w:val="000000"/>
        </w:rPr>
        <w:t xml:space="preserve"> </w:t>
      </w:r>
    </w:p>
    <w:p w14:paraId="0FA88BDE" w14:textId="77777777" w:rsidR="00277457" w:rsidRPr="00277457" w:rsidRDefault="00277457" w:rsidP="00302DE4">
      <w:pPr>
        <w:autoSpaceDE w:val="0"/>
        <w:autoSpaceDN w:val="0"/>
        <w:adjustRightInd w:val="0"/>
        <w:spacing w:after="0" w:line="240" w:lineRule="auto"/>
        <w:rPr>
          <w:rFonts w:ascii="Calibri" w:hAnsi="Calibri" w:cs="Calibri"/>
          <w:color w:val="000000"/>
        </w:rPr>
      </w:pPr>
      <w:r w:rsidRPr="00277457">
        <w:rPr>
          <w:rFonts w:ascii="Calibri" w:hAnsi="Calibri" w:cs="Calibri"/>
          <w:color w:val="000000"/>
        </w:rPr>
        <w:t xml:space="preserve">• Promulgating Significant New Use Rules (SNURs) that require EPA notification before chemicals are used in new ways that may create human health and ecological concerns; and </w:t>
      </w:r>
    </w:p>
    <w:p w14:paraId="500A6F55" w14:textId="77777777" w:rsidR="00277457" w:rsidRPr="00277457" w:rsidRDefault="00277457" w:rsidP="00302DE4">
      <w:pPr>
        <w:autoSpaceDE w:val="0"/>
        <w:autoSpaceDN w:val="0"/>
        <w:adjustRightInd w:val="0"/>
        <w:spacing w:after="0" w:line="240" w:lineRule="auto"/>
        <w:rPr>
          <w:rFonts w:ascii="Calibri" w:hAnsi="Calibri" w:cs="Calibri"/>
          <w:color w:val="000000"/>
        </w:rPr>
      </w:pPr>
      <w:r w:rsidRPr="00277457">
        <w:rPr>
          <w:rFonts w:ascii="Calibri" w:hAnsi="Calibri" w:cs="Calibri"/>
          <w:color w:val="000000"/>
        </w:rPr>
        <w:t xml:space="preserve">• Using enforcement actions to help manage PFAS risk, where appropriate. </w:t>
      </w:r>
    </w:p>
    <w:p w14:paraId="3B5DE5BF" w14:textId="77777777" w:rsidR="00277457" w:rsidRPr="00277457" w:rsidRDefault="00277457" w:rsidP="00302DE4">
      <w:pPr>
        <w:autoSpaceDE w:val="0"/>
        <w:autoSpaceDN w:val="0"/>
        <w:adjustRightInd w:val="0"/>
        <w:spacing w:after="0" w:line="240" w:lineRule="auto"/>
        <w:rPr>
          <w:rFonts w:ascii="Calibri" w:hAnsi="Calibri" w:cs="Calibri"/>
          <w:color w:val="000000"/>
        </w:rPr>
      </w:pPr>
    </w:p>
    <w:p w14:paraId="1C43B05F" w14:textId="1788A2A7" w:rsidR="00277457" w:rsidRDefault="00277457" w:rsidP="00302DE4">
      <w:pPr>
        <w:autoSpaceDE w:val="0"/>
        <w:autoSpaceDN w:val="0"/>
        <w:adjustRightInd w:val="0"/>
        <w:spacing w:after="0" w:line="240" w:lineRule="auto"/>
        <w:rPr>
          <w:rFonts w:ascii="Calibri" w:hAnsi="Calibri" w:cs="Calibri"/>
          <w:color w:val="000000"/>
        </w:rPr>
      </w:pPr>
      <w:r w:rsidRPr="00277457">
        <w:rPr>
          <w:rFonts w:ascii="Calibri" w:hAnsi="Calibri" w:cs="Calibri"/>
          <w:color w:val="000000"/>
        </w:rPr>
        <w:t xml:space="preserve">Short-term actions are generally taking place or expected to be completed within two years. The Action Plan also sets out long-term regulatory and research approaches the EPA will pursue to reduce exposures and to understand the potential human health and environmental risks associated with PFAS. Actions classified as long-term, such as multi-step research initiatives or regulatory actions, are generally expected to take more than two years. Some long-term actions may result in intermediate steps and products that can help to reduce PFAS exposures and protect public health. </w:t>
      </w:r>
    </w:p>
    <w:p w14:paraId="6FD4ABBE" w14:textId="77777777" w:rsidR="00C463A7" w:rsidRPr="00277457" w:rsidRDefault="00C463A7" w:rsidP="00302DE4">
      <w:pPr>
        <w:autoSpaceDE w:val="0"/>
        <w:autoSpaceDN w:val="0"/>
        <w:adjustRightInd w:val="0"/>
        <w:spacing w:after="0" w:line="240" w:lineRule="auto"/>
        <w:rPr>
          <w:rFonts w:ascii="Calibri" w:hAnsi="Calibri" w:cs="Calibri"/>
          <w:color w:val="000000"/>
        </w:rPr>
      </w:pPr>
    </w:p>
    <w:p w14:paraId="6BD1FA23" w14:textId="4CCD9860" w:rsidR="00277457" w:rsidRDefault="00277457" w:rsidP="00302DE4">
      <w:pPr>
        <w:autoSpaceDE w:val="0"/>
        <w:autoSpaceDN w:val="0"/>
        <w:adjustRightInd w:val="0"/>
        <w:spacing w:after="0" w:line="240" w:lineRule="auto"/>
        <w:rPr>
          <w:rFonts w:ascii="Calibri" w:hAnsi="Calibri" w:cs="Calibri"/>
          <w:color w:val="000000"/>
        </w:rPr>
      </w:pPr>
      <w:r w:rsidRPr="00277457">
        <w:rPr>
          <w:rFonts w:ascii="Calibri" w:hAnsi="Calibri" w:cs="Calibri"/>
          <w:color w:val="000000"/>
        </w:rPr>
        <w:t xml:space="preserve">Ecological risks are of great concern to many stakeholders due to the widespread distribution and persistence of PFAS in the environment and the wide variety of PFAS chemicals for which environmental fate and transport is currently uncharacterized. While this Action Plan focuses mainly on human health, characterizing potential ecological impacts and risks are important areas of work for the EPA. </w:t>
      </w:r>
    </w:p>
    <w:p w14:paraId="065B7A90" w14:textId="77777777" w:rsidR="00C463A7" w:rsidRPr="00277457" w:rsidRDefault="00C463A7" w:rsidP="00302DE4">
      <w:pPr>
        <w:autoSpaceDE w:val="0"/>
        <w:autoSpaceDN w:val="0"/>
        <w:adjustRightInd w:val="0"/>
        <w:spacing w:after="0" w:line="240" w:lineRule="auto"/>
        <w:rPr>
          <w:rFonts w:ascii="Calibri" w:hAnsi="Calibri" w:cs="Calibri"/>
          <w:color w:val="000000"/>
        </w:rPr>
      </w:pPr>
    </w:p>
    <w:p w14:paraId="19CB8F08" w14:textId="7EC1B38D" w:rsidR="00C463A7" w:rsidRPr="00C463A7" w:rsidRDefault="00277457" w:rsidP="00302DE4">
      <w:pPr>
        <w:pStyle w:val="Default"/>
        <w:rPr>
          <w:rFonts w:ascii="Calibri" w:hAnsi="Calibri" w:cs="Calibri"/>
          <w:sz w:val="22"/>
          <w:szCs w:val="22"/>
        </w:rPr>
      </w:pPr>
      <w:r w:rsidRPr="00277457">
        <w:rPr>
          <w:rFonts w:ascii="Calibri" w:hAnsi="Calibri" w:cs="Calibri"/>
          <w:sz w:val="22"/>
          <w:szCs w:val="22"/>
        </w:rPr>
        <w:t xml:space="preserve">Table 1 below summarizes the key actions the EPA is taking to assist states, tribes, and communities in addressing PFAS. These activities are intended to address challenges identified though stakeholder input </w:t>
      </w:r>
      <w:r w:rsidR="00C463A7" w:rsidRPr="00C463A7">
        <w:rPr>
          <w:rFonts w:ascii="Calibri" w:hAnsi="Calibri" w:cs="Calibri"/>
          <w:sz w:val="22"/>
          <w:szCs w:val="22"/>
        </w:rPr>
        <w:t xml:space="preserve">during the PFAS National Leadership Summit, multiple community engagements, and through the public docket (see Appendices B and C for summaries of stakeholder input). </w:t>
      </w:r>
    </w:p>
    <w:p w14:paraId="2CBE4C27" w14:textId="313AEB11" w:rsidR="00277457" w:rsidRDefault="00C463A7" w:rsidP="00302DE4">
      <w:pPr>
        <w:spacing w:after="0"/>
        <w:rPr>
          <w:rFonts w:ascii="Calibri" w:hAnsi="Calibri" w:cs="Calibri"/>
          <w:color w:val="000000"/>
        </w:rPr>
      </w:pPr>
      <w:r w:rsidRPr="00C463A7">
        <w:rPr>
          <w:rFonts w:ascii="Calibri" w:hAnsi="Calibri" w:cs="Calibri"/>
          <w:color w:val="000000"/>
        </w:rPr>
        <w:t>In addition to the highlighted action items in Table 1, the EPA continues to make progress on developing tools and expanding the body of scientific knowledge needed to understand and effectively manage risk from PFAS, including developing PFAS analytical methods, evaluating treatment and remediation techniques for PFAS, understanding the exposure from various environmental media, and evaluating human health impacts of additional PFAS. These activities are described in more detail in Appendix A.</w:t>
      </w:r>
    </w:p>
    <w:p w14:paraId="5737ECEA" w14:textId="77777777" w:rsidR="00C463A7" w:rsidRPr="00277457" w:rsidRDefault="00C463A7" w:rsidP="00302DE4">
      <w:pPr>
        <w:spacing w:after="0"/>
        <w:rPr>
          <w:rFonts w:ascii="Calibri" w:hAnsi="Calibri" w:cs="Calibri"/>
          <w:color w:val="000000"/>
        </w:rPr>
      </w:pPr>
    </w:p>
    <w:p w14:paraId="45937C93" w14:textId="77777777" w:rsidR="00277457" w:rsidRPr="00277457" w:rsidRDefault="00277457" w:rsidP="00302DE4">
      <w:pPr>
        <w:autoSpaceDE w:val="0"/>
        <w:autoSpaceDN w:val="0"/>
        <w:adjustRightInd w:val="0"/>
        <w:spacing w:after="0" w:line="240" w:lineRule="auto"/>
        <w:rPr>
          <w:rFonts w:ascii="Calibri" w:hAnsi="Calibri" w:cs="Calibri"/>
          <w:color w:val="000000"/>
          <w:sz w:val="16"/>
          <w:szCs w:val="16"/>
        </w:rPr>
      </w:pPr>
      <w:r w:rsidRPr="00277457">
        <w:rPr>
          <w:rFonts w:ascii="Calibri" w:hAnsi="Calibri" w:cs="Calibri"/>
          <w:color w:val="000000"/>
          <w:vertAlign w:val="superscript"/>
        </w:rPr>
        <w:t>1</w:t>
      </w:r>
      <w:r w:rsidRPr="00277457">
        <w:rPr>
          <w:rFonts w:ascii="Calibri" w:hAnsi="Calibri" w:cs="Calibri"/>
          <w:color w:val="000000"/>
          <w:sz w:val="10"/>
          <w:szCs w:val="10"/>
        </w:rPr>
        <w:t xml:space="preserve"> </w:t>
      </w:r>
      <w:r w:rsidRPr="00277457">
        <w:rPr>
          <w:rFonts w:ascii="Calibri" w:hAnsi="Calibri" w:cs="Calibri"/>
          <w:color w:val="000000"/>
          <w:sz w:val="16"/>
          <w:szCs w:val="16"/>
        </w:rPr>
        <w:t xml:space="preserve">There are multiple statutory mechanisms available to designate PFAS as CERCLA hazardous substances, including CERCLA, RCRA, TSCA, CWA, and CAA. </w:t>
      </w:r>
    </w:p>
    <w:p w14:paraId="461EE0CE" w14:textId="77777777" w:rsidR="00277457" w:rsidRPr="00277457" w:rsidRDefault="00277457" w:rsidP="00302DE4">
      <w:pPr>
        <w:autoSpaceDE w:val="0"/>
        <w:autoSpaceDN w:val="0"/>
        <w:adjustRightInd w:val="0"/>
        <w:spacing w:after="0" w:line="240" w:lineRule="auto"/>
        <w:rPr>
          <w:rFonts w:ascii="Calibri" w:hAnsi="Calibri" w:cs="Calibri"/>
          <w:color w:val="000000"/>
          <w:sz w:val="16"/>
          <w:szCs w:val="16"/>
        </w:rPr>
      </w:pPr>
      <w:r w:rsidRPr="00277457">
        <w:rPr>
          <w:rFonts w:ascii="Calibri" w:hAnsi="Calibri" w:cs="Calibri"/>
          <w:color w:val="000000"/>
          <w:szCs w:val="10"/>
          <w:vertAlign w:val="superscript"/>
        </w:rPr>
        <w:t>2</w:t>
      </w:r>
      <w:r w:rsidRPr="00277457">
        <w:rPr>
          <w:rFonts w:ascii="Calibri" w:hAnsi="Calibri" w:cs="Calibri"/>
          <w:color w:val="000000"/>
          <w:sz w:val="10"/>
          <w:szCs w:val="10"/>
        </w:rPr>
        <w:t xml:space="preserve"> </w:t>
      </w:r>
      <w:r w:rsidRPr="00277457">
        <w:rPr>
          <w:rFonts w:ascii="Calibri" w:hAnsi="Calibri" w:cs="Calibri"/>
          <w:color w:val="000000"/>
          <w:sz w:val="16"/>
          <w:szCs w:val="16"/>
        </w:rPr>
        <w:t xml:space="preserve">A reference dose is an estimate of the amount of a chemical a person can ingest daily over a lifetime (chronic </w:t>
      </w:r>
      <w:proofErr w:type="spellStart"/>
      <w:r w:rsidRPr="00277457">
        <w:rPr>
          <w:rFonts w:ascii="Calibri" w:hAnsi="Calibri" w:cs="Calibri"/>
          <w:color w:val="000000"/>
          <w:sz w:val="16"/>
          <w:szCs w:val="16"/>
        </w:rPr>
        <w:t>RfD</w:t>
      </w:r>
      <w:proofErr w:type="spellEnd"/>
      <w:r w:rsidRPr="00277457">
        <w:rPr>
          <w:rFonts w:ascii="Calibri" w:hAnsi="Calibri" w:cs="Calibri"/>
          <w:color w:val="000000"/>
          <w:sz w:val="16"/>
          <w:szCs w:val="16"/>
        </w:rPr>
        <w:t>) or less (</w:t>
      </w:r>
      <w:proofErr w:type="spellStart"/>
      <w:r w:rsidRPr="00277457">
        <w:rPr>
          <w:rFonts w:ascii="Calibri" w:hAnsi="Calibri" w:cs="Calibri"/>
          <w:color w:val="000000"/>
          <w:sz w:val="16"/>
          <w:szCs w:val="16"/>
        </w:rPr>
        <w:t>subchronic</w:t>
      </w:r>
      <w:proofErr w:type="spellEnd"/>
      <w:r w:rsidRPr="00277457">
        <w:rPr>
          <w:rFonts w:ascii="Calibri" w:hAnsi="Calibri" w:cs="Calibri"/>
          <w:color w:val="000000"/>
          <w:sz w:val="16"/>
          <w:szCs w:val="16"/>
        </w:rPr>
        <w:t xml:space="preserve"> </w:t>
      </w:r>
      <w:proofErr w:type="spellStart"/>
      <w:r w:rsidRPr="00277457">
        <w:rPr>
          <w:rFonts w:ascii="Calibri" w:hAnsi="Calibri" w:cs="Calibri"/>
          <w:color w:val="000000"/>
          <w:sz w:val="16"/>
          <w:szCs w:val="16"/>
        </w:rPr>
        <w:t>RfD</w:t>
      </w:r>
      <w:proofErr w:type="spellEnd"/>
      <w:r w:rsidRPr="00277457">
        <w:rPr>
          <w:rFonts w:ascii="Calibri" w:hAnsi="Calibri" w:cs="Calibri"/>
          <w:color w:val="000000"/>
          <w:sz w:val="16"/>
          <w:szCs w:val="16"/>
        </w:rPr>
        <w:t xml:space="preserve">) that is unlikely to lead to adverse health effects. </w:t>
      </w:r>
    </w:p>
    <w:p w14:paraId="62F663A5" w14:textId="3F946E98" w:rsidR="00277457" w:rsidRDefault="00277457" w:rsidP="00302DE4">
      <w:pPr>
        <w:spacing w:after="0"/>
        <w:rPr>
          <w:rFonts w:ascii="Calibri" w:hAnsi="Calibri" w:cs="Calibri"/>
          <w:color w:val="000000"/>
          <w:sz w:val="24"/>
          <w:szCs w:val="24"/>
        </w:rPr>
      </w:pPr>
      <w:r w:rsidRPr="00277457">
        <w:rPr>
          <w:rFonts w:ascii="Calibri" w:hAnsi="Calibri" w:cs="Calibri"/>
          <w:color w:val="000000"/>
          <w:szCs w:val="10"/>
          <w:vertAlign w:val="superscript"/>
        </w:rPr>
        <w:t>3</w:t>
      </w:r>
      <w:r w:rsidRPr="00277457">
        <w:rPr>
          <w:rFonts w:ascii="Calibri" w:hAnsi="Calibri" w:cs="Calibri"/>
          <w:color w:val="000000"/>
          <w:sz w:val="16"/>
          <w:szCs w:val="16"/>
        </w:rPr>
        <w:t xml:space="preserve">hexafluoropropylene oxide (HFPO) dimer acid and its ammonium salt </w:t>
      </w:r>
      <w:r w:rsidRPr="00277457">
        <w:rPr>
          <w:rFonts w:ascii="Calibri" w:hAnsi="Calibri" w:cs="Calibri"/>
          <w:color w:val="000000"/>
          <w:sz w:val="24"/>
          <w:szCs w:val="24"/>
        </w:rPr>
        <w:t xml:space="preserve"> </w:t>
      </w:r>
    </w:p>
    <w:p w14:paraId="3C639A94" w14:textId="542E060B" w:rsidR="00277457" w:rsidRDefault="00277457" w:rsidP="00302DE4">
      <w:pPr>
        <w:spacing w:after="0"/>
        <w:rPr>
          <w:rFonts w:ascii="Calibri" w:hAnsi="Calibri" w:cs="Calibri"/>
          <w:color w:val="000000"/>
          <w:sz w:val="24"/>
          <w:szCs w:val="24"/>
        </w:rPr>
      </w:pPr>
    </w:p>
    <w:p w14:paraId="2282A06D" w14:textId="77777777" w:rsidR="00277457" w:rsidRPr="00277457" w:rsidRDefault="00277457" w:rsidP="00302DE4">
      <w:pPr>
        <w:autoSpaceDE w:val="0"/>
        <w:autoSpaceDN w:val="0"/>
        <w:adjustRightInd w:val="0"/>
        <w:spacing w:after="0" w:line="240" w:lineRule="auto"/>
        <w:rPr>
          <w:rFonts w:ascii="Calibri" w:hAnsi="Calibri" w:cs="Calibri"/>
          <w:color w:val="000000"/>
        </w:rPr>
      </w:pPr>
      <w:r w:rsidRPr="00277457">
        <w:rPr>
          <w:rFonts w:ascii="Calibri" w:hAnsi="Calibri" w:cs="Calibri"/>
          <w:b/>
          <w:bCs/>
          <w:color w:val="000000"/>
        </w:rPr>
        <w:t xml:space="preserve">Key EPA Actions Addressing PFAS-Related Challenges </w:t>
      </w:r>
    </w:p>
    <w:p w14:paraId="0851354A" w14:textId="77777777" w:rsidR="00277457" w:rsidRPr="00277457" w:rsidRDefault="00277457" w:rsidP="00302DE4">
      <w:pPr>
        <w:autoSpaceDE w:val="0"/>
        <w:autoSpaceDN w:val="0"/>
        <w:adjustRightInd w:val="0"/>
        <w:spacing w:after="44" w:line="240" w:lineRule="auto"/>
        <w:rPr>
          <w:rFonts w:ascii="Calibri" w:hAnsi="Calibri" w:cs="Calibri"/>
          <w:color w:val="000000"/>
        </w:rPr>
      </w:pPr>
      <w:r w:rsidRPr="00277457">
        <w:rPr>
          <w:rFonts w:ascii="Calibri" w:hAnsi="Calibri" w:cs="Calibri"/>
          <w:color w:val="000000"/>
        </w:rPr>
        <w:t xml:space="preserve">• Expand toxicity information for PFAS </w:t>
      </w:r>
    </w:p>
    <w:p w14:paraId="2E761A7F" w14:textId="77777777" w:rsidR="00277457" w:rsidRPr="00277457" w:rsidRDefault="00277457" w:rsidP="00302DE4">
      <w:pPr>
        <w:autoSpaceDE w:val="0"/>
        <w:autoSpaceDN w:val="0"/>
        <w:adjustRightInd w:val="0"/>
        <w:spacing w:after="44" w:line="240" w:lineRule="auto"/>
        <w:rPr>
          <w:rFonts w:ascii="Calibri" w:hAnsi="Calibri" w:cs="Calibri"/>
          <w:color w:val="000000"/>
        </w:rPr>
      </w:pPr>
      <w:r w:rsidRPr="00277457">
        <w:rPr>
          <w:rFonts w:ascii="Calibri" w:hAnsi="Calibri" w:cs="Calibri"/>
          <w:color w:val="000000"/>
        </w:rPr>
        <w:t xml:space="preserve">• Develop new tools to characterize PFAS in the environment </w:t>
      </w:r>
    </w:p>
    <w:p w14:paraId="03E33FF9" w14:textId="77777777" w:rsidR="00277457" w:rsidRPr="00277457" w:rsidRDefault="00277457" w:rsidP="00302DE4">
      <w:pPr>
        <w:autoSpaceDE w:val="0"/>
        <w:autoSpaceDN w:val="0"/>
        <w:adjustRightInd w:val="0"/>
        <w:spacing w:after="44" w:line="240" w:lineRule="auto"/>
        <w:rPr>
          <w:rFonts w:ascii="Calibri" w:hAnsi="Calibri" w:cs="Calibri"/>
          <w:color w:val="000000"/>
        </w:rPr>
      </w:pPr>
      <w:r w:rsidRPr="00277457">
        <w:rPr>
          <w:rFonts w:ascii="Calibri" w:hAnsi="Calibri" w:cs="Calibri"/>
          <w:color w:val="000000"/>
        </w:rPr>
        <w:t xml:space="preserve">• Evaluate cleanup approaches </w:t>
      </w:r>
    </w:p>
    <w:p w14:paraId="4019F206" w14:textId="77777777" w:rsidR="00277457" w:rsidRPr="00277457" w:rsidRDefault="00277457" w:rsidP="00302DE4">
      <w:pPr>
        <w:autoSpaceDE w:val="0"/>
        <w:autoSpaceDN w:val="0"/>
        <w:adjustRightInd w:val="0"/>
        <w:spacing w:after="44" w:line="240" w:lineRule="auto"/>
        <w:rPr>
          <w:rFonts w:ascii="Calibri" w:hAnsi="Calibri" w:cs="Calibri"/>
          <w:color w:val="000000"/>
        </w:rPr>
      </w:pPr>
      <w:r w:rsidRPr="00277457">
        <w:rPr>
          <w:rFonts w:ascii="Calibri" w:hAnsi="Calibri" w:cs="Calibri"/>
          <w:color w:val="000000"/>
        </w:rPr>
        <w:t xml:space="preserve">• Develop guidance to facilitate cleanup of contaminated groundwater </w:t>
      </w:r>
    </w:p>
    <w:p w14:paraId="3E669D5B" w14:textId="77777777" w:rsidR="00277457" w:rsidRPr="00277457" w:rsidRDefault="00277457" w:rsidP="00302DE4">
      <w:pPr>
        <w:autoSpaceDE w:val="0"/>
        <w:autoSpaceDN w:val="0"/>
        <w:adjustRightInd w:val="0"/>
        <w:spacing w:after="44" w:line="240" w:lineRule="auto"/>
        <w:rPr>
          <w:rFonts w:ascii="Calibri" w:hAnsi="Calibri" w:cs="Calibri"/>
          <w:color w:val="000000"/>
        </w:rPr>
      </w:pPr>
      <w:r w:rsidRPr="00277457">
        <w:rPr>
          <w:rFonts w:ascii="Calibri" w:hAnsi="Calibri" w:cs="Calibri"/>
          <w:color w:val="000000"/>
        </w:rPr>
        <w:t xml:space="preserve">• Use enforcement tools to address PFAS exposure in the environment and assist states in enforcement activities </w:t>
      </w:r>
    </w:p>
    <w:p w14:paraId="01AF8959" w14:textId="77777777" w:rsidR="00277457" w:rsidRPr="00277457" w:rsidRDefault="00277457" w:rsidP="00302DE4">
      <w:pPr>
        <w:autoSpaceDE w:val="0"/>
        <w:autoSpaceDN w:val="0"/>
        <w:adjustRightInd w:val="0"/>
        <w:spacing w:after="44" w:line="240" w:lineRule="auto"/>
        <w:rPr>
          <w:rFonts w:ascii="Calibri" w:hAnsi="Calibri" w:cs="Calibri"/>
          <w:color w:val="000000"/>
        </w:rPr>
      </w:pPr>
      <w:r w:rsidRPr="00277457">
        <w:rPr>
          <w:rFonts w:ascii="Calibri" w:hAnsi="Calibri" w:cs="Calibri"/>
          <w:color w:val="000000"/>
        </w:rPr>
        <w:t xml:space="preserve">• Use legal tools such as those in TSCA to prevent future PFAS contamination </w:t>
      </w:r>
    </w:p>
    <w:p w14:paraId="4634D447" w14:textId="77777777" w:rsidR="00277457" w:rsidRPr="00277457" w:rsidRDefault="00277457" w:rsidP="00302DE4">
      <w:pPr>
        <w:autoSpaceDE w:val="0"/>
        <w:autoSpaceDN w:val="0"/>
        <w:adjustRightInd w:val="0"/>
        <w:spacing w:after="44" w:line="240" w:lineRule="auto"/>
        <w:rPr>
          <w:rFonts w:ascii="Calibri" w:hAnsi="Calibri" w:cs="Calibri"/>
          <w:color w:val="000000"/>
        </w:rPr>
      </w:pPr>
      <w:r w:rsidRPr="00277457">
        <w:rPr>
          <w:rFonts w:ascii="Calibri" w:hAnsi="Calibri" w:cs="Calibri"/>
          <w:color w:val="000000"/>
        </w:rPr>
        <w:t xml:space="preserve">• Address PFAS in drinking water using regulatory and other tools </w:t>
      </w:r>
    </w:p>
    <w:p w14:paraId="73C0836E" w14:textId="77777777" w:rsidR="00277457" w:rsidRDefault="00277457" w:rsidP="00302DE4">
      <w:pPr>
        <w:autoSpaceDE w:val="0"/>
        <w:autoSpaceDN w:val="0"/>
        <w:adjustRightInd w:val="0"/>
        <w:spacing w:after="0" w:line="240" w:lineRule="auto"/>
        <w:rPr>
          <w:rFonts w:ascii="Calibri" w:hAnsi="Calibri" w:cs="Calibri"/>
          <w:b/>
          <w:bCs/>
          <w:color w:val="000000"/>
        </w:rPr>
      </w:pPr>
      <w:r w:rsidRPr="00277457">
        <w:rPr>
          <w:rFonts w:ascii="Calibri" w:hAnsi="Calibri" w:cs="Calibri"/>
          <w:color w:val="000000"/>
        </w:rPr>
        <w:t>• Develop new tools and materials to communicate about PFAS</w:t>
      </w:r>
      <w:r w:rsidRPr="00277457">
        <w:rPr>
          <w:rFonts w:ascii="Calibri" w:hAnsi="Calibri" w:cs="Calibri"/>
          <w:b/>
          <w:bCs/>
          <w:color w:val="000000"/>
        </w:rPr>
        <w:t xml:space="preserve"> </w:t>
      </w:r>
    </w:p>
    <w:p w14:paraId="04AAAB84" w14:textId="2CB04F82" w:rsidR="00277457" w:rsidRDefault="00277457" w:rsidP="00302DE4">
      <w:pPr>
        <w:spacing w:after="0"/>
        <w:rPr>
          <w:rFonts w:ascii="Calibri" w:hAnsi="Calibri" w:cs="Calibri"/>
          <w:color w:val="000000"/>
          <w:sz w:val="18"/>
          <w:szCs w:val="18"/>
        </w:rPr>
      </w:pPr>
    </w:p>
    <w:p w14:paraId="02E6EB99" w14:textId="6FE8F6FD" w:rsidR="00A83A0C" w:rsidRDefault="00A83A0C" w:rsidP="00302DE4">
      <w:pPr>
        <w:spacing w:after="0"/>
        <w:rPr>
          <w:rFonts w:ascii="Calibri" w:hAnsi="Calibri" w:cs="Calibri"/>
          <w:color w:val="000000"/>
          <w:sz w:val="18"/>
          <w:szCs w:val="18"/>
        </w:rPr>
      </w:pPr>
    </w:p>
    <w:p w14:paraId="646210E8" w14:textId="77777777" w:rsidR="0028458A" w:rsidRPr="0028458A" w:rsidRDefault="0028458A" w:rsidP="00302DE4">
      <w:pPr>
        <w:pStyle w:val="ListParagraph"/>
        <w:spacing w:after="0" w:line="240" w:lineRule="auto"/>
        <w:ind w:left="0"/>
        <w:rPr>
          <w:rFonts w:eastAsia="Times New Roman" w:cstheme="minorHAnsi"/>
          <w:color w:val="333333"/>
          <w:lang w:val="en"/>
        </w:rPr>
      </w:pPr>
    </w:p>
    <w:p w14:paraId="69F95A8B" w14:textId="77777777" w:rsidR="0057340A" w:rsidRDefault="0057340A" w:rsidP="00302DE4">
      <w:pPr>
        <w:spacing w:after="0" w:line="240" w:lineRule="auto"/>
        <w:rPr>
          <w:rFonts w:cs="Arial"/>
          <w:color w:val="333333"/>
          <w:lang w:val="en"/>
        </w:rPr>
      </w:pPr>
    </w:p>
    <w:p w14:paraId="7BB99C4B" w14:textId="38BD205A" w:rsidR="001B61AA" w:rsidRPr="001B61AA" w:rsidRDefault="00B1299D" w:rsidP="00B1299D">
      <w:pPr>
        <w:pStyle w:val="Heading2"/>
        <w:rPr>
          <w:rFonts w:eastAsia="Times New Roman" w:cstheme="minorHAnsi"/>
          <w:color w:val="403F42"/>
        </w:rPr>
      </w:pPr>
      <w:bookmarkStart w:id="133" w:name="_Toc47878926"/>
      <w:proofErr w:type="gramStart"/>
      <w:r w:rsidRPr="00B1299D">
        <w:rPr>
          <w:rFonts w:eastAsia="Times New Roman" w:cstheme="minorHAnsi"/>
          <w:b/>
          <w:color w:val="000000"/>
          <w:sz w:val="22"/>
        </w:rPr>
        <w:lastRenderedPageBreak/>
        <w:t xml:space="preserve">5.2  </w:t>
      </w:r>
      <w:r w:rsidR="00DD79D0" w:rsidRPr="00B1299D">
        <w:rPr>
          <w:rFonts w:eastAsia="Times New Roman" w:cstheme="minorHAnsi"/>
          <w:b/>
          <w:color w:val="000000"/>
          <w:sz w:val="22"/>
        </w:rPr>
        <w:t>T</w:t>
      </w:r>
      <w:r w:rsidR="001B61AA" w:rsidRPr="00B1299D">
        <w:rPr>
          <w:rFonts w:eastAsia="Times New Roman" w:cstheme="minorHAnsi"/>
          <w:b/>
          <w:color w:val="000000"/>
          <w:sz w:val="22"/>
        </w:rPr>
        <w:t>he</w:t>
      </w:r>
      <w:proofErr w:type="gramEnd"/>
      <w:r w:rsidR="001B61AA" w:rsidRPr="00B1299D">
        <w:rPr>
          <w:rFonts w:eastAsia="Times New Roman" w:cstheme="minorHAnsi"/>
          <w:b/>
          <w:color w:val="000000"/>
          <w:sz w:val="22"/>
        </w:rPr>
        <w:t xml:space="preserve"> second webinar in </w:t>
      </w:r>
      <w:proofErr w:type="spellStart"/>
      <w:r w:rsidR="001B61AA" w:rsidRPr="00B1299D">
        <w:rPr>
          <w:rFonts w:eastAsia="Times New Roman" w:cstheme="minorHAnsi"/>
          <w:b/>
          <w:bCs/>
          <w:color w:val="000000"/>
          <w:sz w:val="22"/>
        </w:rPr>
        <w:t>Geosyntec’s</w:t>
      </w:r>
      <w:proofErr w:type="spellEnd"/>
      <w:r w:rsidR="001B61AA" w:rsidRPr="00B1299D">
        <w:rPr>
          <w:rFonts w:eastAsia="Times New Roman" w:cstheme="minorHAnsi"/>
          <w:b/>
          <w:bCs/>
          <w:color w:val="000000"/>
          <w:sz w:val="22"/>
        </w:rPr>
        <w:t xml:space="preserve"> PFAS Webinar Series</w:t>
      </w:r>
      <w:r w:rsidR="001B61AA" w:rsidRPr="00B1299D">
        <w:rPr>
          <w:rFonts w:eastAsia="Times New Roman" w:cstheme="minorHAnsi"/>
          <w:b/>
          <w:color w:val="000000"/>
          <w:sz w:val="22"/>
        </w:rPr>
        <w:t> on Tuesday, April 14, 2020 (PFAS Toxicology and Risk Assessment: State of the Science</w:t>
      </w:r>
      <w:r w:rsidR="001B61AA" w:rsidRPr="00B1299D">
        <w:rPr>
          <w:rFonts w:asciiTheme="minorHAnsi" w:eastAsia="Times New Roman" w:hAnsiTheme="minorHAnsi" w:cstheme="minorHAnsi"/>
          <w:b/>
          <w:color w:val="000000"/>
          <w:sz w:val="22"/>
          <w:szCs w:val="22"/>
        </w:rPr>
        <w:t>).</w:t>
      </w:r>
      <w:r w:rsidR="001B61AA" w:rsidRPr="00B1299D">
        <w:rPr>
          <w:rFonts w:asciiTheme="minorHAnsi" w:eastAsia="Times New Roman" w:hAnsiTheme="minorHAnsi" w:cstheme="minorHAnsi"/>
          <w:color w:val="000000"/>
          <w:sz w:val="22"/>
          <w:szCs w:val="22"/>
        </w:rPr>
        <w:t xml:space="preserve"> In the event you missed this webinar, or if you would like to revisit some of the slides, you can </w:t>
      </w:r>
      <w:r w:rsidR="001B61AA" w:rsidRPr="00B1299D">
        <w:rPr>
          <w:rFonts w:asciiTheme="minorHAnsi" w:eastAsia="Times New Roman" w:hAnsiTheme="minorHAnsi" w:cstheme="minorHAnsi"/>
          <w:b/>
          <w:bCs/>
          <w:color w:val="000000"/>
          <w:sz w:val="22"/>
          <w:szCs w:val="22"/>
        </w:rPr>
        <w:t>access a recording</w:t>
      </w:r>
      <w:r w:rsidR="001B61AA" w:rsidRPr="00B1299D">
        <w:rPr>
          <w:rFonts w:asciiTheme="minorHAnsi" w:eastAsia="Times New Roman" w:hAnsiTheme="minorHAnsi" w:cstheme="minorHAnsi"/>
          <w:color w:val="000000"/>
          <w:sz w:val="22"/>
          <w:szCs w:val="22"/>
        </w:rPr>
        <w:t> at </w:t>
      </w:r>
      <w:r w:rsidR="008C2AFE">
        <w:fldChar w:fldCharType="begin"/>
      </w:r>
      <w:r w:rsidR="008C2AFE">
        <w:instrText xml:space="preserve"> HYPERLINK "http://r20.rs6.net/tn.jsp?f=001xPaVDQF0Rd4KJZAdeur-HQFI2Vpo8mOaIdXnYmnpuQxt8By0jSuFauWCSFA8_KxX6aLBvYh_Tk1dHJF8PsaIp_DDyW3mOKbrL5eJLhF_-OqnSgXuHHaFT1WZc83MGMyU0mhjGZUBkzi6UBmiZJLHzA==&amp;c=aMkiCMysEl0YvaOoXGA-ec8MTZONnDeIArQxmthcd-otnqOSns8F4Q==&amp;ch=fc6pFFBcFUbbrfN5K8wOyxh-2uaOlzyrkwAJKh_YGIG5iCvlGVgYrw==" \t "_blank" </w:instrText>
      </w:r>
      <w:r w:rsidR="008C2AFE">
        <w:fldChar w:fldCharType="separate"/>
      </w:r>
      <w:r w:rsidR="001B61AA" w:rsidRPr="00B1299D">
        <w:rPr>
          <w:rStyle w:val="Hyperlink"/>
          <w:rFonts w:asciiTheme="minorHAnsi" w:eastAsia="Times New Roman" w:hAnsiTheme="minorHAnsi" w:cstheme="minorHAnsi"/>
          <w:color w:val="1607EB"/>
          <w:sz w:val="22"/>
          <w:szCs w:val="22"/>
        </w:rPr>
        <w:t>https://vimeo.com/407719091</w:t>
      </w:r>
      <w:r w:rsidR="008C2AFE">
        <w:rPr>
          <w:rStyle w:val="Hyperlink"/>
          <w:rFonts w:asciiTheme="minorHAnsi" w:eastAsia="Times New Roman" w:hAnsiTheme="minorHAnsi" w:cstheme="minorHAnsi"/>
          <w:color w:val="1607EB"/>
          <w:sz w:val="22"/>
          <w:szCs w:val="22"/>
        </w:rPr>
        <w:fldChar w:fldCharType="end"/>
      </w:r>
      <w:r w:rsidR="001B61AA" w:rsidRPr="00B1299D">
        <w:rPr>
          <w:rFonts w:asciiTheme="minorHAnsi" w:eastAsia="Times New Roman" w:hAnsiTheme="minorHAnsi" w:cstheme="minorHAnsi"/>
          <w:color w:val="000000"/>
          <w:sz w:val="22"/>
          <w:szCs w:val="22"/>
        </w:rPr>
        <w:t xml:space="preserve"> (Password: </w:t>
      </w:r>
      <w:proofErr w:type="spellStart"/>
      <w:r w:rsidR="001B61AA" w:rsidRPr="00B1299D">
        <w:rPr>
          <w:rFonts w:asciiTheme="minorHAnsi" w:eastAsia="Times New Roman" w:hAnsiTheme="minorHAnsi" w:cstheme="minorHAnsi"/>
          <w:color w:val="000000"/>
          <w:sz w:val="22"/>
          <w:szCs w:val="22"/>
        </w:rPr>
        <w:t>geosyntecPFAS</w:t>
      </w:r>
      <w:proofErr w:type="spellEnd"/>
      <w:r w:rsidR="001B61AA" w:rsidRPr="00B1299D">
        <w:rPr>
          <w:rFonts w:asciiTheme="minorHAnsi" w:eastAsia="Times New Roman" w:hAnsiTheme="minorHAnsi" w:cstheme="minorHAnsi"/>
          <w:color w:val="000000"/>
          <w:sz w:val="22"/>
          <w:szCs w:val="22"/>
        </w:rPr>
        <w:t>).</w:t>
      </w:r>
      <w:r w:rsidR="001B61AA" w:rsidRPr="00B1299D">
        <w:rPr>
          <w:rFonts w:asciiTheme="minorHAnsi" w:eastAsia="Times New Roman" w:hAnsiTheme="minorHAnsi" w:cstheme="minorHAnsi"/>
          <w:color w:val="403F42"/>
          <w:sz w:val="22"/>
          <w:szCs w:val="22"/>
        </w:rPr>
        <w:t xml:space="preserve"> </w:t>
      </w:r>
      <w:r w:rsidR="00966327" w:rsidRPr="00B1299D">
        <w:rPr>
          <w:rFonts w:asciiTheme="minorHAnsi" w:hAnsiTheme="minorHAnsi" w:cstheme="minorHAnsi"/>
          <w:color w:val="1A2E3B"/>
          <w:sz w:val="22"/>
          <w:szCs w:val="22"/>
          <w:lang w:val="en"/>
        </w:rPr>
        <w:t>Kristin Bridges, Ph.D.; Jason Conder, Ph.D.; and Jennifer Arblaster</w:t>
      </w:r>
      <w:bookmarkEnd w:id="133"/>
    </w:p>
    <w:p w14:paraId="0103CB22" w14:textId="1AADED33" w:rsidR="0057340A" w:rsidRPr="0057340A" w:rsidRDefault="0057340A" w:rsidP="00302DE4">
      <w:pPr>
        <w:spacing w:after="0" w:line="240" w:lineRule="auto"/>
        <w:rPr>
          <w:rFonts w:eastAsia="Times New Roman" w:cstheme="minorHAnsi"/>
          <w:color w:val="333333"/>
          <w:lang w:val="en"/>
        </w:rPr>
      </w:pPr>
    </w:p>
    <w:p w14:paraId="28DB9CB4" w14:textId="10888A3E" w:rsidR="00865675" w:rsidRDefault="001B61AA" w:rsidP="00302DE4">
      <w:pPr>
        <w:spacing w:after="0"/>
        <w:rPr>
          <w:rFonts w:ascii="Calibri" w:hAnsi="Calibri" w:cs="Calibri"/>
          <w:color w:val="000000"/>
        </w:rPr>
      </w:pPr>
      <w:r>
        <w:rPr>
          <w:rFonts w:ascii="Calibri" w:hAnsi="Calibri" w:cs="Calibri"/>
          <w:color w:val="000000"/>
        </w:rPr>
        <w:t>Slide 22 – The greatest ecological risk (aquatic ecosystem, offsite groundwater) is offsite from the original contamination source</w:t>
      </w:r>
      <w:r w:rsidR="00D3741C">
        <w:rPr>
          <w:rFonts w:ascii="Calibri" w:hAnsi="Calibri" w:cs="Calibri"/>
          <w:color w:val="000000"/>
        </w:rPr>
        <w:t>.</w:t>
      </w:r>
    </w:p>
    <w:p w14:paraId="57DADEDC" w14:textId="02A4845A" w:rsidR="001B61AA" w:rsidRDefault="001B61AA" w:rsidP="00302DE4">
      <w:pPr>
        <w:spacing w:after="0"/>
        <w:rPr>
          <w:rFonts w:ascii="Calibri" w:hAnsi="Calibri" w:cs="Calibri"/>
          <w:color w:val="000000"/>
        </w:rPr>
      </w:pPr>
    </w:p>
    <w:p w14:paraId="7C762FC8" w14:textId="0B6E0401" w:rsidR="001B61AA" w:rsidRDefault="001B61AA" w:rsidP="00302DE4">
      <w:pPr>
        <w:spacing w:after="0"/>
        <w:rPr>
          <w:rFonts w:ascii="Calibri" w:hAnsi="Calibri" w:cs="Calibri"/>
          <w:color w:val="000000"/>
        </w:rPr>
      </w:pPr>
      <w:r>
        <w:rPr>
          <w:rFonts w:ascii="Calibri" w:hAnsi="Calibri" w:cs="Calibri"/>
          <w:color w:val="000000"/>
        </w:rPr>
        <w:t>Slide 28</w:t>
      </w:r>
      <w:r w:rsidR="00D3741C">
        <w:rPr>
          <w:rFonts w:ascii="Calibri" w:hAnsi="Calibri" w:cs="Calibri"/>
          <w:color w:val="000000"/>
        </w:rPr>
        <w:t xml:space="preserve"> – Shows a wide range of PFOS screening values (&lt; 1 </w:t>
      </w:r>
      <w:proofErr w:type="spellStart"/>
      <w:r w:rsidR="00D3741C">
        <w:rPr>
          <w:rFonts w:ascii="Calibri" w:hAnsi="Calibri" w:cs="Calibri"/>
          <w:color w:val="000000"/>
        </w:rPr>
        <w:t>ng</w:t>
      </w:r>
      <w:proofErr w:type="spellEnd"/>
      <w:r w:rsidR="00D3741C">
        <w:rPr>
          <w:rFonts w:ascii="Calibri" w:hAnsi="Calibri" w:cs="Calibri"/>
          <w:color w:val="000000"/>
        </w:rPr>
        <w:t xml:space="preserve">/L to &gt; 10 </w:t>
      </w:r>
      <w:proofErr w:type="spellStart"/>
      <w:r w:rsidR="00D3741C">
        <w:rPr>
          <w:rFonts w:ascii="Calibri" w:hAnsi="Calibri" w:cs="Calibri"/>
          <w:color w:val="000000"/>
        </w:rPr>
        <w:t>ug</w:t>
      </w:r>
      <w:proofErr w:type="spellEnd"/>
      <w:r w:rsidR="00D3741C">
        <w:rPr>
          <w:rFonts w:ascii="Calibri" w:hAnsi="Calibri" w:cs="Calibri"/>
          <w:color w:val="000000"/>
        </w:rPr>
        <w:t xml:space="preserve">/L) for aquatic life adopted around the world.  Australia has developed aquatic life screening standards that encompass ambient concentration ranges for PFOS. </w:t>
      </w:r>
    </w:p>
    <w:p w14:paraId="169C6239" w14:textId="0870DF9B" w:rsidR="00D3741C" w:rsidRDefault="00D3741C" w:rsidP="00302DE4">
      <w:pPr>
        <w:spacing w:after="0"/>
        <w:rPr>
          <w:rFonts w:ascii="Calibri" w:hAnsi="Calibri" w:cs="Calibri"/>
          <w:color w:val="000000"/>
        </w:rPr>
      </w:pPr>
    </w:p>
    <w:p w14:paraId="6D3EE7F1" w14:textId="4CBB711C" w:rsidR="00D3741C" w:rsidRDefault="00D3741C" w:rsidP="00302DE4">
      <w:pPr>
        <w:spacing w:after="0"/>
        <w:rPr>
          <w:rFonts w:ascii="Calibri" w:hAnsi="Calibri" w:cs="Calibri"/>
          <w:color w:val="000000"/>
        </w:rPr>
      </w:pPr>
      <w:r>
        <w:rPr>
          <w:rFonts w:ascii="Calibri" w:hAnsi="Calibri" w:cs="Calibri"/>
          <w:color w:val="000000"/>
        </w:rPr>
        <w:t xml:space="preserve">Slide 29 – Most of the PFOS aquatic screening values are in the 1 to 10 </w:t>
      </w:r>
      <w:proofErr w:type="spellStart"/>
      <w:r>
        <w:rPr>
          <w:rFonts w:ascii="Calibri" w:hAnsi="Calibri" w:cs="Calibri"/>
          <w:color w:val="000000"/>
        </w:rPr>
        <w:t>ug</w:t>
      </w:r>
      <w:proofErr w:type="spellEnd"/>
      <w:r>
        <w:rPr>
          <w:rFonts w:ascii="Calibri" w:hAnsi="Calibri" w:cs="Calibri"/>
          <w:color w:val="000000"/>
        </w:rPr>
        <w:t xml:space="preserve">/L range, much higher than the </w:t>
      </w:r>
      <w:r w:rsidR="001546EB">
        <w:rPr>
          <w:rFonts w:ascii="Calibri" w:hAnsi="Calibri" w:cs="Calibri"/>
          <w:color w:val="000000"/>
        </w:rPr>
        <w:t>drinking water standards.  These screening values might not factor into concerns about PFAS in groundwater but may be a consideration for NPDES permitting.</w:t>
      </w:r>
    </w:p>
    <w:p w14:paraId="169AD189" w14:textId="4C6526BF" w:rsidR="003E5290" w:rsidRDefault="003E5290" w:rsidP="00302DE4">
      <w:pPr>
        <w:spacing w:after="0"/>
        <w:rPr>
          <w:rFonts w:ascii="Calibri" w:hAnsi="Calibri" w:cs="Calibri"/>
          <w:color w:val="000000"/>
        </w:rPr>
      </w:pPr>
    </w:p>
    <w:p w14:paraId="5F8C4D25" w14:textId="6F747119" w:rsidR="003E5290" w:rsidRDefault="003E5290" w:rsidP="00302DE4">
      <w:pPr>
        <w:spacing w:after="0"/>
        <w:rPr>
          <w:rFonts w:ascii="Calibri" w:hAnsi="Calibri" w:cs="Calibri"/>
          <w:color w:val="000000"/>
        </w:rPr>
      </w:pPr>
      <w:r>
        <w:rPr>
          <w:rFonts w:ascii="Calibri" w:hAnsi="Calibri" w:cs="Calibri"/>
          <w:color w:val="000000"/>
        </w:rPr>
        <w:t xml:space="preserve">Slide 30 – Using current wildlife </w:t>
      </w:r>
      <w:r w:rsidR="00E83EAE">
        <w:rPr>
          <w:rFonts w:ascii="Calibri" w:hAnsi="Calibri" w:cs="Calibri"/>
          <w:color w:val="000000"/>
        </w:rPr>
        <w:t xml:space="preserve">toxicity reference values for PFOS, traditional ecological models derive aquatic sediment screening levels of 10-30 </w:t>
      </w:r>
      <w:proofErr w:type="spellStart"/>
      <w:r w:rsidR="00E83EAE">
        <w:rPr>
          <w:rFonts w:ascii="Calibri" w:hAnsi="Calibri" w:cs="Calibri"/>
          <w:color w:val="000000"/>
        </w:rPr>
        <w:t>ug</w:t>
      </w:r>
      <w:proofErr w:type="spellEnd"/>
      <w:r w:rsidR="00E83EAE">
        <w:rPr>
          <w:rFonts w:ascii="Calibri" w:hAnsi="Calibri" w:cs="Calibri"/>
          <w:color w:val="000000"/>
        </w:rPr>
        <w:t xml:space="preserve">/kg.  The slide suggests that ambient soil concentrations are in the 1-10 </w:t>
      </w:r>
      <w:proofErr w:type="spellStart"/>
      <w:r w:rsidR="00E83EAE">
        <w:rPr>
          <w:rFonts w:ascii="Calibri" w:hAnsi="Calibri" w:cs="Calibri"/>
          <w:color w:val="000000"/>
        </w:rPr>
        <w:t>ug</w:t>
      </w:r>
      <w:proofErr w:type="spellEnd"/>
      <w:r w:rsidR="00E83EAE">
        <w:rPr>
          <w:rFonts w:ascii="Calibri" w:hAnsi="Calibri" w:cs="Calibri"/>
          <w:color w:val="000000"/>
        </w:rPr>
        <w:t>/kg range.</w:t>
      </w:r>
    </w:p>
    <w:p w14:paraId="6123AE3D" w14:textId="30E03234" w:rsidR="003143C4" w:rsidRDefault="003143C4" w:rsidP="00302DE4">
      <w:pPr>
        <w:spacing w:after="0"/>
        <w:rPr>
          <w:rFonts w:ascii="Calibri" w:hAnsi="Calibri" w:cs="Calibri"/>
          <w:color w:val="000000"/>
        </w:rPr>
      </w:pPr>
    </w:p>
    <w:p w14:paraId="23F2B8C7" w14:textId="72F3F5F4" w:rsidR="003143C4" w:rsidRDefault="003143C4" w:rsidP="00302DE4">
      <w:pPr>
        <w:spacing w:after="0"/>
        <w:rPr>
          <w:rFonts w:ascii="Calibri" w:hAnsi="Calibri" w:cs="Calibri"/>
          <w:color w:val="000000"/>
        </w:rPr>
      </w:pPr>
      <w:r>
        <w:rPr>
          <w:rFonts w:ascii="Calibri" w:hAnsi="Calibri" w:cs="Calibri"/>
          <w:color w:val="000000"/>
        </w:rPr>
        <w:t xml:space="preserve">Slide 32 – For some sites, ecological risk standards/guidelines may be more stringent that </w:t>
      </w:r>
      <w:r w:rsidR="0079203E">
        <w:rPr>
          <w:rFonts w:ascii="Calibri" w:hAnsi="Calibri" w:cs="Calibri"/>
          <w:color w:val="000000"/>
        </w:rPr>
        <w:t>standards to protect human health, especially for aquatic birds exposed to aquatic sediments.</w:t>
      </w:r>
    </w:p>
    <w:p w14:paraId="142F8183" w14:textId="327ABC4A" w:rsidR="00E15E32" w:rsidRDefault="00E15E32" w:rsidP="00302DE4">
      <w:pPr>
        <w:spacing w:after="0"/>
        <w:rPr>
          <w:rFonts w:ascii="Calibri" w:hAnsi="Calibri" w:cs="Calibri"/>
          <w:color w:val="000000"/>
        </w:rPr>
      </w:pPr>
    </w:p>
    <w:p w14:paraId="0E2D0D4E" w14:textId="71641431" w:rsidR="00217375" w:rsidRDefault="00217375" w:rsidP="00302DE4">
      <w:pPr>
        <w:spacing w:after="0"/>
        <w:rPr>
          <w:rFonts w:cstheme="minorHAnsi"/>
          <w:color w:val="000000"/>
        </w:rPr>
      </w:pPr>
    </w:p>
    <w:p w14:paraId="09FB6526" w14:textId="22ACCAEF" w:rsidR="00217375" w:rsidRPr="00B1299D" w:rsidRDefault="00B1299D" w:rsidP="00B1299D">
      <w:pPr>
        <w:pStyle w:val="Heading2"/>
        <w:rPr>
          <w:b/>
          <w:bCs/>
          <w:color w:val="000000" w:themeColor="text1"/>
          <w:sz w:val="22"/>
          <w:lang w:val="en"/>
        </w:rPr>
      </w:pPr>
      <w:bookmarkStart w:id="134" w:name="_Hlk45627576"/>
      <w:bookmarkStart w:id="135" w:name="_Toc47878927"/>
      <w:proofErr w:type="gramStart"/>
      <w:r w:rsidRPr="00B1299D">
        <w:rPr>
          <w:rFonts w:cstheme="minorHAnsi"/>
          <w:b/>
          <w:bCs/>
          <w:color w:val="000000" w:themeColor="text1"/>
          <w:sz w:val="22"/>
        </w:rPr>
        <w:t xml:space="preserve">5.3  </w:t>
      </w:r>
      <w:r w:rsidR="00217375" w:rsidRPr="00B1299D">
        <w:rPr>
          <w:rFonts w:cstheme="minorHAnsi"/>
          <w:b/>
          <w:bCs/>
          <w:color w:val="000000" w:themeColor="text1"/>
          <w:sz w:val="22"/>
        </w:rPr>
        <w:t>Maine</w:t>
      </w:r>
      <w:proofErr w:type="gramEnd"/>
      <w:r w:rsidR="00217375" w:rsidRPr="00B1299D">
        <w:rPr>
          <w:rFonts w:cstheme="minorHAnsi"/>
          <w:b/>
          <w:bCs/>
          <w:color w:val="000000" w:themeColor="text1"/>
          <w:sz w:val="22"/>
        </w:rPr>
        <w:t xml:space="preserve"> Department of Agriculture, Conservation and Forestry </w:t>
      </w:r>
      <w:bookmarkEnd w:id="134"/>
      <w:r w:rsidR="00217375" w:rsidRPr="00B1299D">
        <w:rPr>
          <w:rFonts w:cstheme="minorHAnsi"/>
          <w:b/>
          <w:bCs/>
          <w:color w:val="000000" w:themeColor="text1"/>
          <w:sz w:val="22"/>
        </w:rPr>
        <w:t xml:space="preserve">– </w:t>
      </w:r>
      <w:r w:rsidR="00217375" w:rsidRPr="00B1299D">
        <w:rPr>
          <w:b/>
          <w:bCs/>
          <w:color w:val="000000" w:themeColor="text1"/>
          <w:sz w:val="22"/>
          <w:lang w:val="en"/>
        </w:rPr>
        <w:t>Per- and Polyfluoroalkyl Substances (PFAS)</w:t>
      </w:r>
      <w:bookmarkEnd w:id="135"/>
    </w:p>
    <w:p w14:paraId="4D73EC62" w14:textId="73404C8E" w:rsidR="00217375" w:rsidRDefault="00217375" w:rsidP="00302DE4">
      <w:pPr>
        <w:spacing w:after="0"/>
        <w:rPr>
          <w:lang w:val="en"/>
        </w:rPr>
      </w:pPr>
    </w:p>
    <w:p w14:paraId="04C5E571" w14:textId="34A96C68" w:rsidR="00217375" w:rsidRDefault="0098042A" w:rsidP="00302DE4">
      <w:pPr>
        <w:spacing w:after="0"/>
        <w:rPr>
          <w:lang w:val="en"/>
        </w:rPr>
      </w:pPr>
      <w:r>
        <w:rPr>
          <w:lang w:val="en"/>
        </w:rPr>
        <w:t>“</w:t>
      </w:r>
      <w:r w:rsidR="00217375">
        <w:rPr>
          <w:lang w:val="en"/>
        </w:rPr>
        <w:t>Is Maine Milk Safe?</w:t>
      </w:r>
    </w:p>
    <w:p w14:paraId="73104ACC" w14:textId="77777777" w:rsidR="00217375" w:rsidRPr="0098042A" w:rsidRDefault="00217375" w:rsidP="00302DE4">
      <w:pPr>
        <w:numPr>
          <w:ilvl w:val="0"/>
          <w:numId w:val="23"/>
        </w:numPr>
        <w:spacing w:before="100" w:beforeAutospacing="1" w:after="100" w:afterAutospacing="1" w:line="240" w:lineRule="auto"/>
        <w:ind w:left="0"/>
        <w:rPr>
          <w:rFonts w:eastAsia="Times New Roman" w:cstheme="minorHAnsi"/>
          <w:lang w:val="en"/>
        </w:rPr>
      </w:pPr>
      <w:r w:rsidRPr="0098042A">
        <w:rPr>
          <w:rFonts w:eastAsia="Times New Roman" w:cstheme="minorHAnsi"/>
          <w:lang w:val="en"/>
        </w:rPr>
        <w:t>In 2016, PFAS chemicals were found to be present at unsafe levels in the milk of a Maine dairy farm that had historically applied biosolids and papermill residuals to its fields. In 2017, the Maine Center for Disease Control &amp; Prevention created an Action Threshold for milk to determine when milk is considered adulterated. That Action Threshold is 210 ng/L.</w:t>
      </w:r>
    </w:p>
    <w:p w14:paraId="531265C6" w14:textId="77777777" w:rsidR="00217375" w:rsidRPr="0098042A" w:rsidRDefault="00217375" w:rsidP="00302DE4">
      <w:pPr>
        <w:numPr>
          <w:ilvl w:val="0"/>
          <w:numId w:val="23"/>
        </w:numPr>
        <w:spacing w:before="100" w:beforeAutospacing="1" w:after="100" w:afterAutospacing="1" w:line="240" w:lineRule="auto"/>
        <w:ind w:left="0"/>
        <w:rPr>
          <w:rFonts w:eastAsia="Times New Roman" w:cstheme="minorHAnsi"/>
          <w:lang w:val="en"/>
        </w:rPr>
      </w:pPr>
      <w:r w:rsidRPr="0098042A">
        <w:rPr>
          <w:rFonts w:eastAsia="Times New Roman" w:cstheme="minorHAnsi"/>
          <w:lang w:val="en"/>
        </w:rPr>
        <w:t xml:space="preserve">To determine the safety of Maine’s current overall milk supply: </w:t>
      </w:r>
    </w:p>
    <w:p w14:paraId="03D74BE7" w14:textId="77777777" w:rsidR="00217375" w:rsidRPr="0098042A" w:rsidRDefault="00217375" w:rsidP="00302DE4">
      <w:pPr>
        <w:numPr>
          <w:ilvl w:val="1"/>
          <w:numId w:val="23"/>
        </w:numPr>
        <w:spacing w:before="100" w:beforeAutospacing="1" w:after="100" w:afterAutospacing="1" w:line="240" w:lineRule="auto"/>
        <w:ind w:left="0"/>
        <w:rPr>
          <w:rFonts w:eastAsia="Times New Roman" w:cstheme="minorHAnsi"/>
          <w:lang w:val="en"/>
        </w:rPr>
      </w:pPr>
      <w:r w:rsidRPr="0098042A">
        <w:rPr>
          <w:rFonts w:eastAsia="Times New Roman" w:cstheme="minorHAnsi"/>
          <w:lang w:val="en"/>
        </w:rPr>
        <w:t>DACF completed a state-wide retail milk survey in June 2019 of Maine-produced fluid pasteurized milk. The results demonstrated that all samples were below the laboratory reporting level of 50 ng/L. The survey focused on Maine-produced milk that is either bottled in-state or is bottled out of state but sold in-state. Twenty-six samples were taken throughout the state to ensure broad geographic representation and population centers.</w:t>
      </w:r>
    </w:p>
    <w:p w14:paraId="758790C4" w14:textId="77777777" w:rsidR="00217375" w:rsidRPr="0098042A" w:rsidRDefault="00217375" w:rsidP="00302DE4">
      <w:pPr>
        <w:numPr>
          <w:ilvl w:val="1"/>
          <w:numId w:val="23"/>
        </w:numPr>
        <w:spacing w:before="100" w:beforeAutospacing="1" w:after="100" w:afterAutospacing="1" w:line="240" w:lineRule="auto"/>
        <w:ind w:left="0"/>
        <w:rPr>
          <w:rFonts w:eastAsia="Times New Roman" w:cstheme="minorHAnsi"/>
          <w:lang w:val="en"/>
        </w:rPr>
      </w:pPr>
      <w:r w:rsidRPr="0098042A">
        <w:rPr>
          <w:rFonts w:eastAsia="Times New Roman" w:cstheme="minorHAnsi"/>
          <w:lang w:val="en"/>
        </w:rPr>
        <w:t>DACF estimates that this sampling captured 75% of all milk sold in Maine.</w:t>
      </w:r>
    </w:p>
    <w:p w14:paraId="6CC9A3B7" w14:textId="77777777" w:rsidR="00217375" w:rsidRPr="0098042A" w:rsidRDefault="00217375" w:rsidP="00302DE4">
      <w:pPr>
        <w:numPr>
          <w:ilvl w:val="1"/>
          <w:numId w:val="23"/>
        </w:numPr>
        <w:spacing w:before="100" w:beforeAutospacing="1" w:after="100" w:afterAutospacing="1" w:line="240" w:lineRule="auto"/>
        <w:ind w:left="0"/>
        <w:rPr>
          <w:rFonts w:eastAsia="Times New Roman" w:cstheme="minorHAnsi"/>
          <w:lang w:val="en"/>
        </w:rPr>
      </w:pPr>
      <w:r w:rsidRPr="0098042A">
        <w:rPr>
          <w:rFonts w:eastAsia="Times New Roman" w:cstheme="minorHAnsi"/>
          <w:lang w:val="en"/>
        </w:rPr>
        <w:t>The Department also tested three commercial dairy farms, two with a history of biosolid and/or paper mill residual applications and which had soil samples that exceeded DEP’s screening levels for PFOA and/or PFOS. The third farm was near the farm that had tested high for PFOS in 2016. Milk sampled from all three farms were also below the lab’s reporting level of 50 ng/L.</w:t>
      </w:r>
    </w:p>
    <w:p w14:paraId="3B1B3EC3" w14:textId="53819636" w:rsidR="00217375" w:rsidRDefault="00217375" w:rsidP="00280DBB">
      <w:pPr>
        <w:numPr>
          <w:ilvl w:val="1"/>
          <w:numId w:val="23"/>
        </w:numPr>
        <w:spacing w:before="100" w:beforeAutospacing="1" w:after="100" w:afterAutospacing="1" w:line="240" w:lineRule="auto"/>
        <w:ind w:left="0"/>
        <w:rPr>
          <w:rFonts w:eastAsia="Times New Roman" w:cstheme="minorHAnsi"/>
          <w:lang w:val="en"/>
        </w:rPr>
      </w:pPr>
      <w:r w:rsidRPr="0098042A">
        <w:rPr>
          <w:rFonts w:eastAsia="Times New Roman" w:cstheme="minorHAnsi"/>
          <w:lang w:val="en"/>
        </w:rPr>
        <w:lastRenderedPageBreak/>
        <w:t>Based on the retail milk survey and these three individual farm results, DACF has high confidence in the safety of Maine-produced milk.</w:t>
      </w:r>
      <w:r w:rsidR="0098042A">
        <w:rPr>
          <w:rFonts w:eastAsia="Times New Roman" w:cstheme="minorHAnsi"/>
          <w:lang w:val="en"/>
        </w:rPr>
        <w:t>”</w:t>
      </w:r>
    </w:p>
    <w:p w14:paraId="595B4ACF" w14:textId="33B7A022" w:rsidR="00DB3DBA" w:rsidRPr="00B1299D" w:rsidRDefault="00DB3DBA" w:rsidP="00400713">
      <w:pPr>
        <w:autoSpaceDE w:val="0"/>
        <w:autoSpaceDN w:val="0"/>
        <w:adjustRightInd w:val="0"/>
        <w:spacing w:after="0" w:line="240" w:lineRule="auto"/>
        <w:rPr>
          <w:rFonts w:ascii="Arial Rounded MT Bold" w:hAnsi="Arial Rounded MT Bold" w:cs="Arial Rounded MT Bold"/>
          <w:color w:val="000000"/>
          <w:sz w:val="60"/>
          <w:szCs w:val="60"/>
        </w:rPr>
      </w:pPr>
    </w:p>
    <w:sectPr w:rsidR="00DB3DBA" w:rsidRPr="00B129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游明朝">
    <w:panose1 w:val="00000000000000000000"/>
    <w:charset w:val="80"/>
    <w:family w:val="roman"/>
    <w:notTrueType/>
    <w:pitch w:val="default"/>
  </w:font>
  <w:font w:name="AdvGulliv-R">
    <w:altName w:val="Yu Gothic"/>
    <w:panose1 w:val="00000000000000000000"/>
    <w:charset w:val="80"/>
    <w:family w:val="auto"/>
    <w:notTrueType/>
    <w:pitch w:val="default"/>
    <w:sig w:usb0="00000003" w:usb1="08070000" w:usb2="00000010" w:usb3="00000000" w:csb0="00020001" w:csb1="00000000"/>
  </w:font>
  <w:font w:name="AdvPTimesB">
    <w:altName w:val="Cambria"/>
    <w:panose1 w:val="00000000000000000000"/>
    <w:charset w:val="00"/>
    <w:family w:val="roman"/>
    <w:notTrueType/>
    <w:pitch w:val="default"/>
    <w:sig w:usb0="00000003" w:usb1="00000000" w:usb2="00000000" w:usb3="00000000" w:csb0="00000001" w:csb1="00000000"/>
  </w:font>
  <w:font w:name="AdvOTce3d9a73">
    <w:altName w:val="Calibri"/>
    <w:panose1 w:val="00000000000000000000"/>
    <w:charset w:val="00"/>
    <w:family w:val="swiss"/>
    <w:notTrueType/>
    <w:pitch w:val="default"/>
    <w:sig w:usb0="00000003" w:usb1="00000000" w:usb2="00000000" w:usb3="00000000" w:csb0="00000001" w:csb1="00000000"/>
  </w:font>
  <w:font w:name="AdvOTce3d9a73+fb">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00000003" w:usb1="00000000" w:usb2="00000000" w:usb3="00000000" w:csb0="00000001" w:csb1="00000000"/>
  </w:font>
  <w:font w:name="Utopia-Regular">
    <w:altName w:val="Cambria"/>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83" w:usb1="08070000" w:usb2="00000010" w:usb3="00000000" w:csb0="00020009" w:csb1="00000000"/>
  </w:font>
  <w:font w:name="AdvCaeciliaBdIt">
    <w:altName w:val="Cambria"/>
    <w:panose1 w:val="00000000000000000000"/>
    <w:charset w:val="00"/>
    <w:family w:val="roman"/>
    <w:notTrueType/>
    <w:pitch w:val="default"/>
    <w:sig w:usb0="00000003" w:usb1="00000000" w:usb2="00000000" w:usb3="00000000" w:csb0="00000001" w:csb1="00000000"/>
  </w:font>
  <w:font w:name="AdvOT8608a8d1+22">
    <w:altName w:val="Microsoft YaHei"/>
    <w:panose1 w:val="00000000000000000000"/>
    <w:charset w:val="80"/>
    <w:family w:val="auto"/>
    <w:notTrueType/>
    <w:pitch w:val="default"/>
    <w:sig w:usb0="00000001" w:usb1="080F0000" w:usb2="00000010" w:usb3="00000000" w:csb0="00060000" w:csb1="00000000"/>
  </w:font>
  <w:font w:name="Verdana">
    <w:panose1 w:val="020B0604030504040204"/>
    <w:charset w:val="00"/>
    <w:family w:val="auto"/>
    <w:pitch w:val="variable"/>
    <w:sig w:usb0="00000003" w:usb1="00000000" w:usb2="00000000" w:usb3="00000000" w:csb0="00000001" w:csb1="00000000"/>
  </w:font>
  <w:font w:name="AdvOT596495f2+22">
    <w:altName w:val="Yu Gothic"/>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auto"/>
    <w:pitch w:val="variable"/>
    <w:sig w:usb0="F7FFAFFF" w:usb1="E9DFFFFF" w:usb2="0000003F" w:usb3="00000000" w:csb0="003F01FF" w:csb1="00000000"/>
  </w:font>
  <w:font w:name="MTSY">
    <w:altName w:val="Malgun Gothic"/>
    <w:panose1 w:val="00000000000000000000"/>
    <w:charset w:val="81"/>
    <w:family w:val="auto"/>
    <w:notTrueType/>
    <w:pitch w:val="default"/>
    <w:sig w:usb0="00000001" w:usb1="09060000" w:usb2="00000010" w:usb3="00000000" w:csb0="00080000" w:csb1="00000000"/>
  </w:font>
  <w:font w:name="AdvOT2e364b11">
    <w:altName w:val="Cambria"/>
    <w:panose1 w:val="00000000000000000000"/>
    <w:charset w:val="00"/>
    <w:family w:val="roman"/>
    <w:notTrueType/>
    <w:pitch w:val="default"/>
    <w:sig w:usb0="00000003" w:usb1="00000000" w:usb2="00000000" w:usb3="00000000" w:csb0="00000001" w:csb1="00000000"/>
  </w:font>
  <w:font w:name="AdvOT02ce3bbb.I">
    <w:altName w:val="Calibri"/>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AdvOT51c1769e">
    <w:altName w:val="Cambria"/>
    <w:panose1 w:val="00000000000000000000"/>
    <w:charset w:val="00"/>
    <w:family w:val="roman"/>
    <w:notTrueType/>
    <w:pitch w:val="default"/>
    <w:sig w:usb0="00000003" w:usb1="00000000" w:usb2="00000000" w:usb3="00000000" w:csb0="00000001" w:csb1="00000000"/>
  </w:font>
  <w:font w:name="AdvPTimes">
    <w:altName w:val="Cambria"/>
    <w:panose1 w:val="00000000000000000000"/>
    <w:charset w:val="00"/>
    <w:family w:val="roman"/>
    <w:notTrueType/>
    <w:pitch w:val="default"/>
    <w:sig w:usb0="00000003" w:usb1="00000000" w:usb2="00000000" w:usb3="00000000" w:csb0="00000001" w:csb1="00000000"/>
  </w:font>
  <w:font w:name="AdvNPSTim-B">
    <w:altName w:val="Calibri"/>
    <w:panose1 w:val="00000000000000000000"/>
    <w:charset w:val="00"/>
    <w:family w:val="auto"/>
    <w:notTrueType/>
    <w:pitch w:val="default"/>
    <w:sig w:usb0="00000003" w:usb1="00000000" w:usb2="00000000" w:usb3="00000000" w:csb0="00000001" w:csb1="00000000"/>
  </w:font>
  <w:font w:name="AdvPSMP13">
    <w:altName w:val="Cambria"/>
    <w:panose1 w:val="00000000000000000000"/>
    <w:charset w:val="00"/>
    <w:family w:val="roman"/>
    <w:notTrueType/>
    <w:pitch w:val="default"/>
    <w:sig w:usb0="00000003" w:usb1="00000000" w:usb2="00000000" w:usb3="00000000" w:csb0="00000001" w:csb1="00000000"/>
  </w:font>
  <w:font w:name="AdvTir_symb">
    <w:altName w:val="Cambria"/>
    <w:panose1 w:val="00000000000000000000"/>
    <w:charset w:val="00"/>
    <w:family w:val="roman"/>
    <w:notTrueType/>
    <w:pitch w:val="default"/>
    <w:sig w:usb0="00000003" w:usb1="00000000" w:usb2="00000000" w:usb3="00000000" w:csb0="00000001" w:csb1="00000000"/>
  </w:font>
  <w:font w:name="AdvTT3713a231">
    <w:altName w:val="Cambria"/>
    <w:panose1 w:val="00000000000000000000"/>
    <w:charset w:val="00"/>
    <w:family w:val="roman"/>
    <w:notTrueType/>
    <w:pitch w:val="default"/>
    <w:sig w:usb0="00000003" w:usb1="00000000" w:usb2="00000000" w:usb3="00000000" w:csb0="00000001" w:csb1="00000000"/>
  </w:font>
  <w:font w:name="AdvOT8608a8d1+20">
    <w:altName w:val="Calibri"/>
    <w:panose1 w:val="00000000000000000000"/>
    <w:charset w:val="00"/>
    <w:family w:val="swiss"/>
    <w:notTrueType/>
    <w:pitch w:val="default"/>
    <w:sig w:usb0="00000003" w:usb1="00000000" w:usb2="00000000" w:usb3="00000000" w:csb0="00000001" w:csb1="00000000"/>
  </w:font>
  <w:font w:name="AdvOTd369e91e">
    <w:altName w:val="Cambria"/>
    <w:panose1 w:val="00000000000000000000"/>
    <w:charset w:val="00"/>
    <w:family w:val="roman"/>
    <w:notTrueType/>
    <w:pitch w:val="default"/>
    <w:sig w:usb0="00000003" w:usb1="00000000" w:usb2="00000000" w:usb3="00000000" w:csb0="00000001" w:csb1="00000000"/>
  </w:font>
  <w:font w:name="AdvOT8608a8d1">
    <w:altName w:val="Calibri"/>
    <w:panose1 w:val="00000000000000000000"/>
    <w:charset w:val="00"/>
    <w:family w:val="swiss"/>
    <w:notTrueType/>
    <w:pitch w:val="default"/>
    <w:sig w:usb0="00000003" w:usb1="00000000" w:usb2="00000000" w:usb3="00000000" w:csb0="00000001" w:csb1="00000000"/>
  </w:font>
  <w:font w:name="AdvOT2e364b11+fb">
    <w:altName w:val="Calibri"/>
    <w:panose1 w:val="00000000000000000000"/>
    <w:charset w:val="00"/>
    <w:family w:val="auto"/>
    <w:notTrueType/>
    <w:pitch w:val="default"/>
    <w:sig w:usb0="00000003" w:usb1="00000000" w:usb2="00000000" w:usb3="00000000" w:csb0="00000001" w:csb1="00000000"/>
  </w:font>
  <w:font w:name="AdvOT596495f2+20">
    <w:altName w:val="Yu Gothic"/>
    <w:panose1 w:val="00000000000000000000"/>
    <w:charset w:val="80"/>
    <w:family w:val="auto"/>
    <w:notTrueType/>
    <w:pitch w:val="default"/>
    <w:sig w:usb0="00000001" w:usb1="08070000" w:usb2="00000010" w:usb3="00000000" w:csb0="00020000" w:csb1="00000000"/>
  </w:font>
  <w:font w:name="Roboto">
    <w:altName w:val="Arial"/>
    <w:charset w:val="00"/>
    <w:family w:val="auto"/>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8D14612"/>
    <w:multiLevelType w:val="hybridMultilevel"/>
    <w:tmpl w:val="B93BAA2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925343"/>
    <w:multiLevelType w:val="hybridMultilevel"/>
    <w:tmpl w:val="8A160A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A604CC"/>
    <w:multiLevelType w:val="hybridMultilevel"/>
    <w:tmpl w:val="4E42C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AB41AC4"/>
    <w:multiLevelType w:val="hybridMultilevel"/>
    <w:tmpl w:val="1F3C83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D9C2B86"/>
    <w:multiLevelType w:val="multilevel"/>
    <w:tmpl w:val="600644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607184"/>
    <w:multiLevelType w:val="hybridMultilevel"/>
    <w:tmpl w:val="A470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DB4C1F"/>
    <w:multiLevelType w:val="hybridMultilevel"/>
    <w:tmpl w:val="CA00E7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4C80E50"/>
    <w:multiLevelType w:val="hybridMultilevel"/>
    <w:tmpl w:val="7D326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5151B84"/>
    <w:multiLevelType w:val="multilevel"/>
    <w:tmpl w:val="9DCE6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DB7F50"/>
    <w:multiLevelType w:val="hybridMultilevel"/>
    <w:tmpl w:val="F51618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AAE61DF"/>
    <w:multiLevelType w:val="hybridMultilevel"/>
    <w:tmpl w:val="2E7E1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E185AEC"/>
    <w:multiLevelType w:val="hybridMultilevel"/>
    <w:tmpl w:val="BB4E1C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EDC2FC3"/>
    <w:multiLevelType w:val="hybridMultilevel"/>
    <w:tmpl w:val="87D0C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35674CD"/>
    <w:multiLevelType w:val="hybridMultilevel"/>
    <w:tmpl w:val="97204DB8"/>
    <w:lvl w:ilvl="0" w:tplc="38404F9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41A5361"/>
    <w:multiLevelType w:val="multilevel"/>
    <w:tmpl w:val="F0FCA52A"/>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7E5E86"/>
    <w:multiLevelType w:val="hybridMultilevel"/>
    <w:tmpl w:val="6A781D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179511C"/>
    <w:multiLevelType w:val="hybridMultilevel"/>
    <w:tmpl w:val="E612E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6402AF7"/>
    <w:multiLevelType w:val="hybridMultilevel"/>
    <w:tmpl w:val="9844DE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C0F48B3"/>
    <w:multiLevelType w:val="hybridMultilevel"/>
    <w:tmpl w:val="E81AE2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D535418"/>
    <w:multiLevelType w:val="hybridMultilevel"/>
    <w:tmpl w:val="5E7E8C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E574327"/>
    <w:multiLevelType w:val="hybridMultilevel"/>
    <w:tmpl w:val="AD840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20614BE"/>
    <w:multiLevelType w:val="hybridMultilevel"/>
    <w:tmpl w:val="5414E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374009A"/>
    <w:multiLevelType w:val="hybridMultilevel"/>
    <w:tmpl w:val="03A07D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54D6CBD"/>
    <w:multiLevelType w:val="hybridMultilevel"/>
    <w:tmpl w:val="093CAA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7850CEC"/>
    <w:multiLevelType w:val="hybridMultilevel"/>
    <w:tmpl w:val="C25A7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8BA3E9F"/>
    <w:multiLevelType w:val="hybridMultilevel"/>
    <w:tmpl w:val="50E84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214C1F"/>
    <w:multiLevelType w:val="multilevel"/>
    <w:tmpl w:val="17B4A7E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nsid w:val="7CE815C0"/>
    <w:multiLevelType w:val="hybridMultilevel"/>
    <w:tmpl w:val="D4F206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F6803DD"/>
    <w:multiLevelType w:val="hybridMultilevel"/>
    <w:tmpl w:val="ED8CCA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4"/>
  </w:num>
  <w:num w:numId="3">
    <w:abstractNumId w:val="27"/>
  </w:num>
  <w:num w:numId="4">
    <w:abstractNumId w:val="19"/>
  </w:num>
  <w:num w:numId="5">
    <w:abstractNumId w:val="12"/>
  </w:num>
  <w:num w:numId="6">
    <w:abstractNumId w:val="17"/>
  </w:num>
  <w:num w:numId="7">
    <w:abstractNumId w:val="22"/>
  </w:num>
  <w:num w:numId="8">
    <w:abstractNumId w:val="28"/>
  </w:num>
  <w:num w:numId="9">
    <w:abstractNumId w:val="3"/>
  </w:num>
  <w:num w:numId="10">
    <w:abstractNumId w:val="6"/>
  </w:num>
  <w:num w:numId="11">
    <w:abstractNumId w:val="10"/>
  </w:num>
  <w:num w:numId="12">
    <w:abstractNumId w:val="2"/>
  </w:num>
  <w:num w:numId="13">
    <w:abstractNumId w:val="21"/>
  </w:num>
  <w:num w:numId="14">
    <w:abstractNumId w:val="15"/>
  </w:num>
  <w:num w:numId="15">
    <w:abstractNumId w:val="14"/>
  </w:num>
  <w:num w:numId="16">
    <w:abstractNumId w:val="8"/>
  </w:num>
  <w:num w:numId="17">
    <w:abstractNumId w:val="26"/>
  </w:num>
  <w:num w:numId="18">
    <w:abstractNumId w:val="23"/>
  </w:num>
  <w:num w:numId="19">
    <w:abstractNumId w:val="0"/>
  </w:num>
  <w:num w:numId="20">
    <w:abstractNumId w:val="18"/>
  </w:num>
  <w:num w:numId="21">
    <w:abstractNumId w:val="9"/>
  </w:num>
  <w:num w:numId="22">
    <w:abstractNumId w:val="25"/>
  </w:num>
  <w:num w:numId="23">
    <w:abstractNumId w:val="4"/>
  </w:num>
  <w:num w:numId="24">
    <w:abstractNumId w:val="20"/>
  </w:num>
  <w:num w:numId="25">
    <w:abstractNumId w:val="16"/>
  </w:num>
  <w:num w:numId="26">
    <w:abstractNumId w:val="1"/>
  </w:num>
  <w:num w:numId="27">
    <w:abstractNumId w:val="11"/>
  </w:num>
  <w:num w:numId="28">
    <w:abstractNumId w:val="7"/>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BBD"/>
    <w:rsid w:val="00001DDD"/>
    <w:rsid w:val="00025119"/>
    <w:rsid w:val="00030265"/>
    <w:rsid w:val="0004567F"/>
    <w:rsid w:val="0004591E"/>
    <w:rsid w:val="00053184"/>
    <w:rsid w:val="00066ACD"/>
    <w:rsid w:val="0008743C"/>
    <w:rsid w:val="0008774D"/>
    <w:rsid w:val="00111500"/>
    <w:rsid w:val="0012579F"/>
    <w:rsid w:val="001266AF"/>
    <w:rsid w:val="001546EB"/>
    <w:rsid w:val="00166A6E"/>
    <w:rsid w:val="00183A8A"/>
    <w:rsid w:val="001B61AA"/>
    <w:rsid w:val="0020530C"/>
    <w:rsid w:val="00217375"/>
    <w:rsid w:val="00217568"/>
    <w:rsid w:val="002442D2"/>
    <w:rsid w:val="00264BBD"/>
    <w:rsid w:val="00265E21"/>
    <w:rsid w:val="00277457"/>
    <w:rsid w:val="00280DBB"/>
    <w:rsid w:val="0028458A"/>
    <w:rsid w:val="00295CFD"/>
    <w:rsid w:val="002A39F6"/>
    <w:rsid w:val="002B3181"/>
    <w:rsid w:val="002E1F00"/>
    <w:rsid w:val="002E5F5D"/>
    <w:rsid w:val="002F7E4B"/>
    <w:rsid w:val="00302DE4"/>
    <w:rsid w:val="003143C4"/>
    <w:rsid w:val="00371F01"/>
    <w:rsid w:val="003C36A4"/>
    <w:rsid w:val="003D0095"/>
    <w:rsid w:val="003D6522"/>
    <w:rsid w:val="003E5290"/>
    <w:rsid w:val="003F4CDD"/>
    <w:rsid w:val="003F7CF3"/>
    <w:rsid w:val="00400713"/>
    <w:rsid w:val="00421FEE"/>
    <w:rsid w:val="0042672A"/>
    <w:rsid w:val="004321FB"/>
    <w:rsid w:val="00444468"/>
    <w:rsid w:val="004566FA"/>
    <w:rsid w:val="004768EE"/>
    <w:rsid w:val="004911EC"/>
    <w:rsid w:val="004B6D09"/>
    <w:rsid w:val="004D09C8"/>
    <w:rsid w:val="004F089E"/>
    <w:rsid w:val="004F1926"/>
    <w:rsid w:val="005077CA"/>
    <w:rsid w:val="0057340A"/>
    <w:rsid w:val="005A25C3"/>
    <w:rsid w:val="005A4E11"/>
    <w:rsid w:val="005B0F73"/>
    <w:rsid w:val="005C47BA"/>
    <w:rsid w:val="005D38F6"/>
    <w:rsid w:val="005E0AB3"/>
    <w:rsid w:val="00605795"/>
    <w:rsid w:val="0062154F"/>
    <w:rsid w:val="006410A7"/>
    <w:rsid w:val="00677773"/>
    <w:rsid w:val="00687C62"/>
    <w:rsid w:val="006E09BE"/>
    <w:rsid w:val="006F4C62"/>
    <w:rsid w:val="006F4F13"/>
    <w:rsid w:val="00740BDE"/>
    <w:rsid w:val="00740E74"/>
    <w:rsid w:val="00755E99"/>
    <w:rsid w:val="00787762"/>
    <w:rsid w:val="007916F9"/>
    <w:rsid w:val="0079203E"/>
    <w:rsid w:val="00801E08"/>
    <w:rsid w:val="0080391D"/>
    <w:rsid w:val="0084030A"/>
    <w:rsid w:val="008435CC"/>
    <w:rsid w:val="00844FE9"/>
    <w:rsid w:val="0085183C"/>
    <w:rsid w:val="00865675"/>
    <w:rsid w:val="00870AC2"/>
    <w:rsid w:val="008733BE"/>
    <w:rsid w:val="008C1030"/>
    <w:rsid w:val="008C2AFE"/>
    <w:rsid w:val="008C571F"/>
    <w:rsid w:val="008D203D"/>
    <w:rsid w:val="008E44CF"/>
    <w:rsid w:val="008F4715"/>
    <w:rsid w:val="0090268A"/>
    <w:rsid w:val="009078E8"/>
    <w:rsid w:val="009124B0"/>
    <w:rsid w:val="0091659B"/>
    <w:rsid w:val="00931086"/>
    <w:rsid w:val="00936AB2"/>
    <w:rsid w:val="00942CD0"/>
    <w:rsid w:val="00945492"/>
    <w:rsid w:val="009574E5"/>
    <w:rsid w:val="00957837"/>
    <w:rsid w:val="00964146"/>
    <w:rsid w:val="00966327"/>
    <w:rsid w:val="0098042A"/>
    <w:rsid w:val="0098522C"/>
    <w:rsid w:val="00995CA9"/>
    <w:rsid w:val="009F39FA"/>
    <w:rsid w:val="00A25C3D"/>
    <w:rsid w:val="00A66547"/>
    <w:rsid w:val="00A83A0C"/>
    <w:rsid w:val="00AA393B"/>
    <w:rsid w:val="00AC1EE3"/>
    <w:rsid w:val="00B1299D"/>
    <w:rsid w:val="00B14B5A"/>
    <w:rsid w:val="00BA778E"/>
    <w:rsid w:val="00BB2D52"/>
    <w:rsid w:val="00BC3CB9"/>
    <w:rsid w:val="00BE75E4"/>
    <w:rsid w:val="00C463A7"/>
    <w:rsid w:val="00C46401"/>
    <w:rsid w:val="00C64187"/>
    <w:rsid w:val="00C76AE2"/>
    <w:rsid w:val="00C85C3B"/>
    <w:rsid w:val="00C9460F"/>
    <w:rsid w:val="00CB0FE7"/>
    <w:rsid w:val="00D14471"/>
    <w:rsid w:val="00D3741C"/>
    <w:rsid w:val="00D521C4"/>
    <w:rsid w:val="00D578A0"/>
    <w:rsid w:val="00D64FA9"/>
    <w:rsid w:val="00DB3DBA"/>
    <w:rsid w:val="00DC4BB4"/>
    <w:rsid w:val="00DD4BE9"/>
    <w:rsid w:val="00DD79D0"/>
    <w:rsid w:val="00E06C4E"/>
    <w:rsid w:val="00E07534"/>
    <w:rsid w:val="00E15E32"/>
    <w:rsid w:val="00E36CF9"/>
    <w:rsid w:val="00E82E44"/>
    <w:rsid w:val="00E83EAE"/>
    <w:rsid w:val="00EE6928"/>
    <w:rsid w:val="00F052F2"/>
    <w:rsid w:val="00F41B8D"/>
    <w:rsid w:val="00F52F84"/>
    <w:rsid w:val="00F55061"/>
    <w:rsid w:val="00F563E5"/>
    <w:rsid w:val="00F5773D"/>
    <w:rsid w:val="00F8100D"/>
    <w:rsid w:val="00F828BC"/>
    <w:rsid w:val="00F8372A"/>
    <w:rsid w:val="00F84DAF"/>
    <w:rsid w:val="00F909DC"/>
    <w:rsid w:val="00F926BF"/>
    <w:rsid w:val="00F933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904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129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95C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5CA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95CA9"/>
    <w:pPr>
      <w:ind w:left="720"/>
      <w:contextualSpacing/>
    </w:pPr>
  </w:style>
  <w:style w:type="paragraph" w:customStyle="1" w:styleId="Default">
    <w:name w:val="Default"/>
    <w:rsid w:val="00217568"/>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421FEE"/>
    <w:rPr>
      <w:b/>
      <w:bCs/>
    </w:rPr>
  </w:style>
  <w:style w:type="character" w:styleId="Hyperlink">
    <w:name w:val="Hyperlink"/>
    <w:basedOn w:val="DefaultParagraphFont"/>
    <w:uiPriority w:val="99"/>
    <w:unhideWhenUsed/>
    <w:rsid w:val="00277457"/>
    <w:rPr>
      <w:color w:val="0563C1" w:themeColor="hyperlink"/>
      <w:u w:val="single"/>
    </w:rPr>
  </w:style>
  <w:style w:type="character" w:customStyle="1" w:styleId="UnresolvedMention">
    <w:name w:val="Unresolved Mention"/>
    <w:basedOn w:val="DefaultParagraphFont"/>
    <w:uiPriority w:val="99"/>
    <w:semiHidden/>
    <w:unhideWhenUsed/>
    <w:rsid w:val="00277457"/>
    <w:rPr>
      <w:color w:val="605E5C"/>
      <w:shd w:val="clear" w:color="auto" w:fill="E1DFDD"/>
    </w:rPr>
  </w:style>
  <w:style w:type="paragraph" w:styleId="NormalWeb">
    <w:name w:val="Normal (Web)"/>
    <w:basedOn w:val="Normal"/>
    <w:uiPriority w:val="99"/>
    <w:semiHidden/>
    <w:unhideWhenUsed/>
    <w:rsid w:val="0028458A"/>
    <w:pPr>
      <w:spacing w:after="150" w:line="240" w:lineRule="auto"/>
    </w:pPr>
    <w:rPr>
      <w:rFonts w:ascii="Georgia" w:eastAsia="Times New Roman" w:hAnsi="Georgia" w:cs="Times New Roman"/>
      <w:sz w:val="24"/>
      <w:szCs w:val="24"/>
    </w:rPr>
  </w:style>
  <w:style w:type="character" w:customStyle="1" w:styleId="sr-only1">
    <w:name w:val="sr-only1"/>
    <w:basedOn w:val="DefaultParagraphFont"/>
    <w:rsid w:val="0028458A"/>
    <w:rPr>
      <w:bdr w:val="none" w:sz="0" w:space="0" w:color="auto" w:frame="1"/>
    </w:rPr>
  </w:style>
  <w:style w:type="character" w:styleId="FollowedHyperlink">
    <w:name w:val="FollowedHyperlink"/>
    <w:basedOn w:val="DefaultParagraphFont"/>
    <w:uiPriority w:val="99"/>
    <w:semiHidden/>
    <w:unhideWhenUsed/>
    <w:rsid w:val="00966327"/>
    <w:rPr>
      <w:color w:val="954F72" w:themeColor="followedHyperlink"/>
      <w:u w:val="single"/>
    </w:rPr>
  </w:style>
  <w:style w:type="character" w:customStyle="1" w:styleId="Heading1Char">
    <w:name w:val="Heading 1 Char"/>
    <w:basedOn w:val="DefaultParagraphFont"/>
    <w:link w:val="Heading1"/>
    <w:uiPriority w:val="9"/>
    <w:rsid w:val="00B1299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1299D"/>
    <w:pPr>
      <w:outlineLvl w:val="9"/>
    </w:pPr>
  </w:style>
  <w:style w:type="paragraph" w:styleId="TOC1">
    <w:name w:val="toc 1"/>
    <w:basedOn w:val="Normal"/>
    <w:next w:val="Normal"/>
    <w:autoRedefine/>
    <w:uiPriority w:val="39"/>
    <w:unhideWhenUsed/>
    <w:rsid w:val="00B1299D"/>
    <w:pPr>
      <w:spacing w:after="100"/>
    </w:pPr>
  </w:style>
  <w:style w:type="paragraph" w:styleId="TOC2">
    <w:name w:val="toc 2"/>
    <w:basedOn w:val="Normal"/>
    <w:next w:val="Normal"/>
    <w:autoRedefine/>
    <w:uiPriority w:val="39"/>
    <w:unhideWhenUsed/>
    <w:rsid w:val="00B1299D"/>
    <w:pPr>
      <w:spacing w:after="100"/>
      <w:ind w:left="220"/>
    </w:pPr>
  </w:style>
  <w:style w:type="paragraph" w:styleId="BalloonText">
    <w:name w:val="Balloon Text"/>
    <w:basedOn w:val="Normal"/>
    <w:link w:val="BalloonTextChar"/>
    <w:uiPriority w:val="99"/>
    <w:semiHidden/>
    <w:unhideWhenUsed/>
    <w:rsid w:val="008C2AF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2AF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129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95C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5CA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95CA9"/>
    <w:pPr>
      <w:ind w:left="720"/>
      <w:contextualSpacing/>
    </w:pPr>
  </w:style>
  <w:style w:type="paragraph" w:customStyle="1" w:styleId="Default">
    <w:name w:val="Default"/>
    <w:rsid w:val="00217568"/>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421FEE"/>
    <w:rPr>
      <w:b/>
      <w:bCs/>
    </w:rPr>
  </w:style>
  <w:style w:type="character" w:styleId="Hyperlink">
    <w:name w:val="Hyperlink"/>
    <w:basedOn w:val="DefaultParagraphFont"/>
    <w:uiPriority w:val="99"/>
    <w:unhideWhenUsed/>
    <w:rsid w:val="00277457"/>
    <w:rPr>
      <w:color w:val="0563C1" w:themeColor="hyperlink"/>
      <w:u w:val="single"/>
    </w:rPr>
  </w:style>
  <w:style w:type="character" w:customStyle="1" w:styleId="UnresolvedMention">
    <w:name w:val="Unresolved Mention"/>
    <w:basedOn w:val="DefaultParagraphFont"/>
    <w:uiPriority w:val="99"/>
    <w:semiHidden/>
    <w:unhideWhenUsed/>
    <w:rsid w:val="00277457"/>
    <w:rPr>
      <w:color w:val="605E5C"/>
      <w:shd w:val="clear" w:color="auto" w:fill="E1DFDD"/>
    </w:rPr>
  </w:style>
  <w:style w:type="paragraph" w:styleId="NormalWeb">
    <w:name w:val="Normal (Web)"/>
    <w:basedOn w:val="Normal"/>
    <w:uiPriority w:val="99"/>
    <w:semiHidden/>
    <w:unhideWhenUsed/>
    <w:rsid w:val="0028458A"/>
    <w:pPr>
      <w:spacing w:after="150" w:line="240" w:lineRule="auto"/>
    </w:pPr>
    <w:rPr>
      <w:rFonts w:ascii="Georgia" w:eastAsia="Times New Roman" w:hAnsi="Georgia" w:cs="Times New Roman"/>
      <w:sz w:val="24"/>
      <w:szCs w:val="24"/>
    </w:rPr>
  </w:style>
  <w:style w:type="character" w:customStyle="1" w:styleId="sr-only1">
    <w:name w:val="sr-only1"/>
    <w:basedOn w:val="DefaultParagraphFont"/>
    <w:rsid w:val="0028458A"/>
    <w:rPr>
      <w:bdr w:val="none" w:sz="0" w:space="0" w:color="auto" w:frame="1"/>
    </w:rPr>
  </w:style>
  <w:style w:type="character" w:styleId="FollowedHyperlink">
    <w:name w:val="FollowedHyperlink"/>
    <w:basedOn w:val="DefaultParagraphFont"/>
    <w:uiPriority w:val="99"/>
    <w:semiHidden/>
    <w:unhideWhenUsed/>
    <w:rsid w:val="00966327"/>
    <w:rPr>
      <w:color w:val="954F72" w:themeColor="followedHyperlink"/>
      <w:u w:val="single"/>
    </w:rPr>
  </w:style>
  <w:style w:type="character" w:customStyle="1" w:styleId="Heading1Char">
    <w:name w:val="Heading 1 Char"/>
    <w:basedOn w:val="DefaultParagraphFont"/>
    <w:link w:val="Heading1"/>
    <w:uiPriority w:val="9"/>
    <w:rsid w:val="00B1299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1299D"/>
    <w:pPr>
      <w:outlineLvl w:val="9"/>
    </w:pPr>
  </w:style>
  <w:style w:type="paragraph" w:styleId="TOC1">
    <w:name w:val="toc 1"/>
    <w:basedOn w:val="Normal"/>
    <w:next w:val="Normal"/>
    <w:autoRedefine/>
    <w:uiPriority w:val="39"/>
    <w:unhideWhenUsed/>
    <w:rsid w:val="00B1299D"/>
    <w:pPr>
      <w:spacing w:after="100"/>
    </w:pPr>
  </w:style>
  <w:style w:type="paragraph" w:styleId="TOC2">
    <w:name w:val="toc 2"/>
    <w:basedOn w:val="Normal"/>
    <w:next w:val="Normal"/>
    <w:autoRedefine/>
    <w:uiPriority w:val="39"/>
    <w:unhideWhenUsed/>
    <w:rsid w:val="00B1299D"/>
    <w:pPr>
      <w:spacing w:after="100"/>
      <w:ind w:left="220"/>
    </w:pPr>
  </w:style>
  <w:style w:type="paragraph" w:styleId="BalloonText">
    <w:name w:val="Balloon Text"/>
    <w:basedOn w:val="Normal"/>
    <w:link w:val="BalloonTextChar"/>
    <w:uiPriority w:val="99"/>
    <w:semiHidden/>
    <w:unhideWhenUsed/>
    <w:rsid w:val="008C2AF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2AF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965069">
      <w:bodyDiv w:val="1"/>
      <w:marLeft w:val="0"/>
      <w:marRight w:val="0"/>
      <w:marTop w:val="0"/>
      <w:marBottom w:val="0"/>
      <w:divBdr>
        <w:top w:val="none" w:sz="0" w:space="0" w:color="auto"/>
        <w:left w:val="none" w:sz="0" w:space="0" w:color="auto"/>
        <w:bottom w:val="none" w:sz="0" w:space="0" w:color="auto"/>
        <w:right w:val="none" w:sz="0" w:space="0" w:color="auto"/>
      </w:divBdr>
      <w:divsChild>
        <w:div w:id="81804557">
          <w:marLeft w:val="0"/>
          <w:marRight w:val="0"/>
          <w:marTop w:val="0"/>
          <w:marBottom w:val="0"/>
          <w:divBdr>
            <w:top w:val="none" w:sz="0" w:space="0" w:color="auto"/>
            <w:left w:val="none" w:sz="0" w:space="0" w:color="auto"/>
            <w:bottom w:val="none" w:sz="0" w:space="0" w:color="auto"/>
            <w:right w:val="none" w:sz="0" w:space="0" w:color="auto"/>
          </w:divBdr>
          <w:divsChild>
            <w:div w:id="1522353087">
              <w:marLeft w:val="0"/>
              <w:marRight w:val="0"/>
              <w:marTop w:val="0"/>
              <w:marBottom w:val="0"/>
              <w:divBdr>
                <w:top w:val="none" w:sz="0" w:space="0" w:color="auto"/>
                <w:left w:val="none" w:sz="0" w:space="0" w:color="auto"/>
                <w:bottom w:val="none" w:sz="0" w:space="0" w:color="auto"/>
                <w:right w:val="none" w:sz="0" w:space="0" w:color="auto"/>
              </w:divBdr>
              <w:divsChild>
                <w:div w:id="212814912">
                  <w:marLeft w:val="-225"/>
                  <w:marRight w:val="-225"/>
                  <w:marTop w:val="0"/>
                  <w:marBottom w:val="0"/>
                  <w:divBdr>
                    <w:top w:val="none" w:sz="0" w:space="0" w:color="auto"/>
                    <w:left w:val="none" w:sz="0" w:space="0" w:color="auto"/>
                    <w:bottom w:val="none" w:sz="0" w:space="0" w:color="auto"/>
                    <w:right w:val="none" w:sz="0" w:space="0" w:color="auto"/>
                  </w:divBdr>
                  <w:divsChild>
                    <w:div w:id="1672954558">
                      <w:marLeft w:val="0"/>
                      <w:marRight w:val="0"/>
                      <w:marTop w:val="0"/>
                      <w:marBottom w:val="0"/>
                      <w:divBdr>
                        <w:top w:val="none" w:sz="0" w:space="0" w:color="auto"/>
                        <w:left w:val="none" w:sz="0" w:space="0" w:color="auto"/>
                        <w:bottom w:val="none" w:sz="0" w:space="0" w:color="auto"/>
                        <w:right w:val="none" w:sz="0" w:space="0" w:color="auto"/>
                      </w:divBdr>
                      <w:divsChild>
                        <w:div w:id="159732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405862">
      <w:bodyDiv w:val="1"/>
      <w:marLeft w:val="0"/>
      <w:marRight w:val="0"/>
      <w:marTop w:val="0"/>
      <w:marBottom w:val="0"/>
      <w:divBdr>
        <w:top w:val="none" w:sz="0" w:space="0" w:color="auto"/>
        <w:left w:val="none" w:sz="0" w:space="0" w:color="auto"/>
        <w:bottom w:val="none" w:sz="0" w:space="0" w:color="auto"/>
        <w:right w:val="none" w:sz="0" w:space="0" w:color="auto"/>
      </w:divBdr>
      <w:divsChild>
        <w:div w:id="742408986">
          <w:marLeft w:val="0"/>
          <w:marRight w:val="0"/>
          <w:marTop w:val="0"/>
          <w:marBottom w:val="0"/>
          <w:divBdr>
            <w:top w:val="none" w:sz="0" w:space="0" w:color="auto"/>
            <w:left w:val="none" w:sz="0" w:space="0" w:color="auto"/>
            <w:bottom w:val="none" w:sz="0" w:space="0" w:color="auto"/>
            <w:right w:val="none" w:sz="0" w:space="0" w:color="auto"/>
          </w:divBdr>
          <w:divsChild>
            <w:div w:id="59140892">
              <w:marLeft w:val="0"/>
              <w:marRight w:val="0"/>
              <w:marTop w:val="0"/>
              <w:marBottom w:val="0"/>
              <w:divBdr>
                <w:top w:val="none" w:sz="0" w:space="0" w:color="auto"/>
                <w:left w:val="none" w:sz="0" w:space="0" w:color="auto"/>
                <w:bottom w:val="none" w:sz="0" w:space="0" w:color="auto"/>
                <w:right w:val="none" w:sz="0" w:space="0" w:color="auto"/>
              </w:divBdr>
              <w:divsChild>
                <w:div w:id="2024815960">
                  <w:marLeft w:val="-225"/>
                  <w:marRight w:val="-225"/>
                  <w:marTop w:val="0"/>
                  <w:marBottom w:val="0"/>
                  <w:divBdr>
                    <w:top w:val="none" w:sz="0" w:space="0" w:color="auto"/>
                    <w:left w:val="none" w:sz="0" w:space="0" w:color="auto"/>
                    <w:bottom w:val="none" w:sz="0" w:space="0" w:color="auto"/>
                    <w:right w:val="none" w:sz="0" w:space="0" w:color="auto"/>
                  </w:divBdr>
                  <w:divsChild>
                    <w:div w:id="1431388081">
                      <w:marLeft w:val="0"/>
                      <w:marRight w:val="0"/>
                      <w:marTop w:val="0"/>
                      <w:marBottom w:val="0"/>
                      <w:divBdr>
                        <w:top w:val="none" w:sz="0" w:space="0" w:color="auto"/>
                        <w:left w:val="none" w:sz="0" w:space="0" w:color="auto"/>
                        <w:bottom w:val="none" w:sz="0" w:space="0" w:color="auto"/>
                        <w:right w:val="none" w:sz="0" w:space="0" w:color="auto"/>
                      </w:divBdr>
                      <w:divsChild>
                        <w:div w:id="1877114070">
                          <w:marLeft w:val="0"/>
                          <w:marRight w:val="0"/>
                          <w:marTop w:val="0"/>
                          <w:marBottom w:val="0"/>
                          <w:divBdr>
                            <w:top w:val="none" w:sz="0" w:space="0" w:color="auto"/>
                            <w:left w:val="none" w:sz="0" w:space="0" w:color="auto"/>
                            <w:bottom w:val="none" w:sz="0" w:space="0" w:color="auto"/>
                            <w:right w:val="none" w:sz="0" w:space="0" w:color="auto"/>
                          </w:divBdr>
                          <w:divsChild>
                            <w:div w:id="819200603">
                              <w:marLeft w:val="0"/>
                              <w:marRight w:val="0"/>
                              <w:marTop w:val="0"/>
                              <w:marBottom w:val="300"/>
                              <w:divBdr>
                                <w:top w:val="none" w:sz="0" w:space="0" w:color="auto"/>
                                <w:left w:val="none" w:sz="0" w:space="0" w:color="auto"/>
                                <w:bottom w:val="none" w:sz="0" w:space="0" w:color="auto"/>
                                <w:right w:val="none" w:sz="0" w:space="0" w:color="auto"/>
                              </w:divBdr>
                              <w:divsChild>
                                <w:div w:id="685328190">
                                  <w:marLeft w:val="0"/>
                                  <w:marRight w:val="0"/>
                                  <w:marTop w:val="0"/>
                                  <w:marBottom w:val="0"/>
                                  <w:divBdr>
                                    <w:top w:val="none" w:sz="0" w:space="0" w:color="auto"/>
                                    <w:left w:val="none" w:sz="0" w:space="0" w:color="auto"/>
                                    <w:bottom w:val="none" w:sz="0" w:space="0" w:color="auto"/>
                                    <w:right w:val="none" w:sz="0" w:space="0" w:color="auto"/>
                                  </w:divBdr>
                                  <w:divsChild>
                                    <w:div w:id="1735817352">
                                      <w:marLeft w:val="0"/>
                                      <w:marRight w:val="0"/>
                                      <w:marTop w:val="0"/>
                                      <w:marBottom w:val="0"/>
                                      <w:divBdr>
                                        <w:top w:val="none" w:sz="0" w:space="0" w:color="auto"/>
                                        <w:left w:val="none" w:sz="0" w:space="0" w:color="auto"/>
                                        <w:bottom w:val="none" w:sz="0" w:space="0" w:color="auto"/>
                                        <w:right w:val="none" w:sz="0" w:space="0" w:color="auto"/>
                                      </w:divBdr>
                                      <w:divsChild>
                                        <w:div w:id="42272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8714419">
      <w:bodyDiv w:val="1"/>
      <w:marLeft w:val="0"/>
      <w:marRight w:val="0"/>
      <w:marTop w:val="0"/>
      <w:marBottom w:val="0"/>
      <w:divBdr>
        <w:top w:val="none" w:sz="0" w:space="0" w:color="auto"/>
        <w:left w:val="none" w:sz="0" w:space="0" w:color="auto"/>
        <w:bottom w:val="none" w:sz="0" w:space="0" w:color="auto"/>
        <w:right w:val="none" w:sz="0" w:space="0" w:color="auto"/>
      </w:divBdr>
    </w:div>
    <w:div w:id="1791050487">
      <w:bodyDiv w:val="1"/>
      <w:marLeft w:val="0"/>
      <w:marRight w:val="0"/>
      <w:marTop w:val="0"/>
      <w:marBottom w:val="0"/>
      <w:divBdr>
        <w:top w:val="none" w:sz="0" w:space="0" w:color="auto"/>
        <w:left w:val="none" w:sz="0" w:space="0" w:color="auto"/>
        <w:bottom w:val="none" w:sz="0" w:space="0" w:color="auto"/>
        <w:right w:val="none" w:sz="0" w:space="0" w:color="auto"/>
      </w:divBdr>
      <w:divsChild>
        <w:div w:id="1086921305">
          <w:marLeft w:val="0"/>
          <w:marRight w:val="0"/>
          <w:marTop w:val="0"/>
          <w:marBottom w:val="0"/>
          <w:divBdr>
            <w:top w:val="none" w:sz="0" w:space="0" w:color="auto"/>
            <w:left w:val="none" w:sz="0" w:space="0" w:color="auto"/>
            <w:bottom w:val="none" w:sz="0" w:space="0" w:color="auto"/>
            <w:right w:val="none" w:sz="0" w:space="0" w:color="auto"/>
          </w:divBdr>
          <w:divsChild>
            <w:div w:id="21904013">
              <w:marLeft w:val="0"/>
              <w:marRight w:val="0"/>
              <w:marTop w:val="0"/>
              <w:marBottom w:val="0"/>
              <w:divBdr>
                <w:top w:val="none" w:sz="0" w:space="0" w:color="auto"/>
                <w:left w:val="none" w:sz="0" w:space="0" w:color="auto"/>
                <w:bottom w:val="none" w:sz="0" w:space="0" w:color="auto"/>
                <w:right w:val="none" w:sz="0" w:space="0" w:color="auto"/>
              </w:divBdr>
              <w:divsChild>
                <w:div w:id="588462808">
                  <w:marLeft w:val="0"/>
                  <w:marRight w:val="0"/>
                  <w:marTop w:val="0"/>
                  <w:marBottom w:val="0"/>
                  <w:divBdr>
                    <w:top w:val="none" w:sz="0" w:space="0" w:color="auto"/>
                    <w:left w:val="none" w:sz="0" w:space="0" w:color="auto"/>
                    <w:bottom w:val="none" w:sz="0" w:space="0" w:color="auto"/>
                    <w:right w:val="none" w:sz="0" w:space="0" w:color="auto"/>
                  </w:divBdr>
                  <w:divsChild>
                    <w:div w:id="587735120">
                      <w:marLeft w:val="0"/>
                      <w:marRight w:val="0"/>
                      <w:marTop w:val="0"/>
                      <w:marBottom w:val="0"/>
                      <w:divBdr>
                        <w:top w:val="none" w:sz="0" w:space="0" w:color="auto"/>
                        <w:left w:val="none" w:sz="0" w:space="0" w:color="auto"/>
                        <w:bottom w:val="none" w:sz="0" w:space="0" w:color="auto"/>
                        <w:right w:val="none" w:sz="0" w:space="0" w:color="auto"/>
                      </w:divBdr>
                      <w:divsChild>
                        <w:div w:id="5875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7770110">
      <w:bodyDiv w:val="1"/>
      <w:marLeft w:val="0"/>
      <w:marRight w:val="0"/>
      <w:marTop w:val="0"/>
      <w:marBottom w:val="0"/>
      <w:divBdr>
        <w:top w:val="none" w:sz="0" w:space="0" w:color="auto"/>
        <w:left w:val="none" w:sz="0" w:space="0" w:color="auto"/>
        <w:bottom w:val="none" w:sz="0" w:space="0" w:color="auto"/>
        <w:right w:val="none" w:sz="0" w:space="0" w:color="auto"/>
      </w:divBdr>
      <w:divsChild>
        <w:div w:id="233589828">
          <w:marLeft w:val="0"/>
          <w:marRight w:val="0"/>
          <w:marTop w:val="0"/>
          <w:marBottom w:val="0"/>
          <w:divBdr>
            <w:top w:val="none" w:sz="0" w:space="0" w:color="auto"/>
            <w:left w:val="none" w:sz="0" w:space="0" w:color="auto"/>
            <w:bottom w:val="none" w:sz="0" w:space="0" w:color="auto"/>
            <w:right w:val="none" w:sz="0" w:space="0" w:color="auto"/>
          </w:divBdr>
          <w:divsChild>
            <w:div w:id="1938754034">
              <w:marLeft w:val="0"/>
              <w:marRight w:val="0"/>
              <w:marTop w:val="0"/>
              <w:marBottom w:val="0"/>
              <w:divBdr>
                <w:top w:val="none" w:sz="0" w:space="0" w:color="auto"/>
                <w:left w:val="none" w:sz="0" w:space="0" w:color="auto"/>
                <w:bottom w:val="none" w:sz="0" w:space="0" w:color="auto"/>
                <w:right w:val="none" w:sz="0" w:space="0" w:color="auto"/>
              </w:divBdr>
              <w:divsChild>
                <w:div w:id="195772063">
                  <w:marLeft w:val="-225"/>
                  <w:marRight w:val="-225"/>
                  <w:marTop w:val="0"/>
                  <w:marBottom w:val="0"/>
                  <w:divBdr>
                    <w:top w:val="none" w:sz="0" w:space="0" w:color="auto"/>
                    <w:left w:val="none" w:sz="0" w:space="0" w:color="auto"/>
                    <w:bottom w:val="none" w:sz="0" w:space="0" w:color="auto"/>
                    <w:right w:val="none" w:sz="0" w:space="0" w:color="auto"/>
                  </w:divBdr>
                  <w:divsChild>
                    <w:div w:id="735860552">
                      <w:marLeft w:val="0"/>
                      <w:marRight w:val="0"/>
                      <w:marTop w:val="0"/>
                      <w:marBottom w:val="0"/>
                      <w:divBdr>
                        <w:top w:val="none" w:sz="0" w:space="0" w:color="auto"/>
                        <w:left w:val="none" w:sz="0" w:space="0" w:color="auto"/>
                        <w:bottom w:val="none" w:sz="0" w:space="0" w:color="auto"/>
                        <w:right w:val="none" w:sz="0" w:space="0" w:color="auto"/>
                      </w:divBdr>
                      <w:divsChild>
                        <w:div w:id="274025492">
                          <w:marLeft w:val="0"/>
                          <w:marRight w:val="0"/>
                          <w:marTop w:val="0"/>
                          <w:marBottom w:val="0"/>
                          <w:divBdr>
                            <w:top w:val="none" w:sz="0" w:space="0" w:color="auto"/>
                            <w:left w:val="none" w:sz="0" w:space="0" w:color="auto"/>
                            <w:bottom w:val="none" w:sz="0" w:space="0" w:color="auto"/>
                            <w:right w:val="none" w:sz="0" w:space="0" w:color="auto"/>
                          </w:divBdr>
                          <w:divsChild>
                            <w:div w:id="1195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219909">
      <w:bodyDiv w:val="1"/>
      <w:marLeft w:val="0"/>
      <w:marRight w:val="0"/>
      <w:marTop w:val="0"/>
      <w:marBottom w:val="0"/>
      <w:divBdr>
        <w:top w:val="none" w:sz="0" w:space="0" w:color="auto"/>
        <w:left w:val="none" w:sz="0" w:space="0" w:color="auto"/>
        <w:bottom w:val="none" w:sz="0" w:space="0" w:color="auto"/>
        <w:right w:val="none" w:sz="0" w:space="0" w:color="auto"/>
      </w:divBdr>
      <w:divsChild>
        <w:div w:id="920453977">
          <w:marLeft w:val="0"/>
          <w:marRight w:val="0"/>
          <w:marTop w:val="0"/>
          <w:marBottom w:val="0"/>
          <w:divBdr>
            <w:top w:val="none" w:sz="0" w:space="0" w:color="auto"/>
            <w:left w:val="none" w:sz="0" w:space="0" w:color="auto"/>
            <w:bottom w:val="none" w:sz="0" w:space="0" w:color="auto"/>
            <w:right w:val="none" w:sz="0" w:space="0" w:color="auto"/>
          </w:divBdr>
          <w:divsChild>
            <w:div w:id="1130317760">
              <w:marLeft w:val="0"/>
              <w:marRight w:val="0"/>
              <w:marTop w:val="0"/>
              <w:marBottom w:val="0"/>
              <w:divBdr>
                <w:top w:val="none" w:sz="0" w:space="0" w:color="auto"/>
                <w:left w:val="none" w:sz="0" w:space="0" w:color="auto"/>
                <w:bottom w:val="none" w:sz="0" w:space="0" w:color="auto"/>
                <w:right w:val="none" w:sz="0" w:space="0" w:color="auto"/>
              </w:divBdr>
              <w:divsChild>
                <w:div w:id="654843341">
                  <w:marLeft w:val="-225"/>
                  <w:marRight w:val="-225"/>
                  <w:marTop w:val="0"/>
                  <w:marBottom w:val="0"/>
                  <w:divBdr>
                    <w:top w:val="none" w:sz="0" w:space="0" w:color="auto"/>
                    <w:left w:val="none" w:sz="0" w:space="0" w:color="auto"/>
                    <w:bottom w:val="none" w:sz="0" w:space="0" w:color="auto"/>
                    <w:right w:val="none" w:sz="0" w:space="0" w:color="auto"/>
                  </w:divBdr>
                  <w:divsChild>
                    <w:div w:id="1823111558">
                      <w:marLeft w:val="0"/>
                      <w:marRight w:val="0"/>
                      <w:marTop w:val="0"/>
                      <w:marBottom w:val="0"/>
                      <w:divBdr>
                        <w:top w:val="none" w:sz="0" w:space="0" w:color="auto"/>
                        <w:left w:val="none" w:sz="0" w:space="0" w:color="auto"/>
                        <w:bottom w:val="none" w:sz="0" w:space="0" w:color="auto"/>
                        <w:right w:val="none" w:sz="0" w:space="0" w:color="auto"/>
                      </w:divBdr>
                      <w:divsChild>
                        <w:div w:id="183864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pa.gov/pfas"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wmf"/><Relationship Id="rId9" Type="http://schemas.openxmlformats.org/officeDocument/2006/relationships/hyperlink" Target="https://www.fda.gov/food/chemicals/and-polyfluoroalkyl-substances-pfas" TargetMode="External"/><Relationship Id="rId10" Type="http://schemas.openxmlformats.org/officeDocument/2006/relationships/hyperlink" Target="https://www.fda.gov/food/chemicals/and-polyfluoroalkyl-substances-pf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3DCAB-861A-3842-9684-C547EF444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42</Pages>
  <Words>21371</Words>
  <Characters>121819</Characters>
  <Application>Microsoft Macintosh Word</Application>
  <DocSecurity>0</DocSecurity>
  <Lines>1015</Lines>
  <Paragraphs>285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Rainey</dc:creator>
  <cp:keywords/>
  <dc:description/>
  <cp:lastModifiedBy>NEBRA</cp:lastModifiedBy>
  <cp:revision>5</cp:revision>
  <dcterms:created xsi:type="dcterms:W3CDTF">2020-08-11T18:42:00Z</dcterms:created>
  <dcterms:modified xsi:type="dcterms:W3CDTF">2020-10-02T20:26:00Z</dcterms:modified>
</cp:coreProperties>
</file>